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47D7" w:rsidRPr="009847D7" w:rsidRDefault="009847D7" w:rsidP="009847D7">
      <w:pPr>
        <w:spacing w:after="0" w:line="360" w:lineRule="auto"/>
        <w:jc w:val="both"/>
        <w:rPr>
          <w:b/>
          <w:sz w:val="20"/>
          <w:szCs w:val="20"/>
          <w:lang w:val="ro-RO"/>
        </w:rPr>
      </w:pPr>
      <w:r w:rsidRPr="009847D7">
        <w:rPr>
          <w:b/>
          <w:sz w:val="20"/>
          <w:szCs w:val="20"/>
          <w:lang w:val="ro-RO"/>
        </w:rPr>
        <w:t xml:space="preserve">AVERTISMENT! </w:t>
      </w:r>
      <w:r w:rsidRPr="009847D7">
        <w:rPr>
          <w:bCs/>
          <w:sz w:val="20"/>
          <w:szCs w:val="20"/>
          <w:lang w:val="ro-RO"/>
        </w:rPr>
        <w:t>Acest material este un suport de curs gratuit, pentru uzul studenților. Orice preluare sau reproducere este permisă numai cu acordul autorului.</w:t>
      </w:r>
    </w:p>
    <w:p w:rsidR="00BA3B3C" w:rsidRPr="009847D7" w:rsidRDefault="009847D7" w:rsidP="009847D7">
      <w:pPr>
        <w:spacing w:after="0" w:line="360" w:lineRule="auto"/>
        <w:jc w:val="both"/>
        <w:rPr>
          <w:rFonts w:ascii="Verdana" w:eastAsia="Calibri" w:hAnsi="Verdana" w:cs="Times New Roman"/>
          <w:b/>
          <w:bCs/>
          <w:color w:val="8B0000"/>
          <w:sz w:val="20"/>
          <w:szCs w:val="20"/>
          <w:bdr w:val="none" w:sz="0" w:space="0" w:color="auto" w:frame="1"/>
          <w:shd w:val="clear" w:color="auto" w:fill="FFFFFF"/>
          <w:lang w:val="ro-RO"/>
        </w:rPr>
      </w:pPr>
      <w:r w:rsidRPr="009847D7">
        <w:rPr>
          <w:rFonts w:ascii="Calibri" w:hAnsi="Calibri" w:cs="Calibri"/>
          <w:bCs/>
          <w:sz w:val="20"/>
          <w:szCs w:val="20"/>
          <w:lang w:val="ro-RO"/>
        </w:rPr>
        <w:t xml:space="preserve">Copyright ©2018 </w:t>
      </w:r>
      <w:r w:rsidRPr="009847D7">
        <w:rPr>
          <w:bCs/>
          <w:sz w:val="20"/>
          <w:szCs w:val="20"/>
          <w:lang w:val="ro-RO"/>
        </w:rPr>
        <w:t>Mircea Dan Bob</w:t>
      </w:r>
      <w:bookmarkStart w:id="0" w:name="_GoBack"/>
      <w:bookmarkEnd w:id="0"/>
    </w:p>
    <w:p w:rsidR="009847D7" w:rsidRDefault="009847D7" w:rsidP="00BA3B3C">
      <w:pPr>
        <w:spacing w:after="0" w:line="360" w:lineRule="auto"/>
        <w:jc w:val="both"/>
        <w:rPr>
          <w:rFonts w:ascii="Verdana" w:eastAsia="Calibri" w:hAnsi="Verdana" w:cs="Times New Roman"/>
          <w:b/>
          <w:bCs/>
          <w:color w:val="8B0000"/>
          <w:sz w:val="23"/>
          <w:szCs w:val="23"/>
          <w:bdr w:val="none" w:sz="0" w:space="0" w:color="auto" w:frame="1"/>
          <w:shd w:val="clear" w:color="auto" w:fill="FFFFFF"/>
          <w:lang w:val="ro-RO"/>
        </w:rPr>
      </w:pPr>
    </w:p>
    <w:p w:rsidR="009847D7" w:rsidRPr="00F66975" w:rsidRDefault="009847D7" w:rsidP="00BA3B3C">
      <w:pPr>
        <w:spacing w:after="0" w:line="360" w:lineRule="auto"/>
        <w:jc w:val="both"/>
        <w:rPr>
          <w:rFonts w:ascii="Verdana" w:eastAsia="Calibri" w:hAnsi="Verdana" w:cs="Times New Roman"/>
          <w:b/>
          <w:bCs/>
          <w:color w:val="8B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Verdana" w:eastAsia="Calibri" w:hAnsi="Verdana" w:cs="Times New Roman"/>
          <w:b/>
          <w:bCs/>
          <w:color w:val="8B0000"/>
          <w:sz w:val="21"/>
          <w:szCs w:val="23"/>
          <w:bdr w:val="none" w:sz="0" w:space="0" w:color="auto" w:frame="1"/>
          <w:shd w:val="clear" w:color="auto" w:fill="FFFFFF"/>
          <w:lang w:val="ro-RO"/>
        </w:rPr>
      </w:pPr>
      <w:r w:rsidRPr="00F66975">
        <w:rPr>
          <w:rFonts w:ascii="Verdana" w:eastAsia="Calibri" w:hAnsi="Verdana" w:cs="Times New Roman"/>
          <w:b/>
          <w:bCs/>
          <w:color w:val="8B0000"/>
          <w:sz w:val="21"/>
          <w:szCs w:val="23"/>
          <w:bdr w:val="none" w:sz="0" w:space="0" w:color="auto" w:frame="1"/>
          <w:shd w:val="clear" w:color="auto" w:fill="FFFFFF"/>
          <w:lang w:val="ro-RO"/>
        </w:rPr>
        <w:t>Titlul III </w:t>
      </w:r>
      <w:proofErr w:type="spellStart"/>
      <w:r w:rsidRPr="00F66975">
        <w:rPr>
          <w:rFonts w:ascii="Verdana" w:eastAsia="Calibri" w:hAnsi="Verdana" w:cs="Times New Roman"/>
          <w:b/>
          <w:bCs/>
          <w:color w:val="8B0000"/>
          <w:sz w:val="21"/>
          <w:szCs w:val="23"/>
          <w:bdr w:val="none" w:sz="0" w:space="0" w:color="auto" w:frame="1"/>
          <w:shd w:val="clear" w:color="auto" w:fill="FFFFFF"/>
          <w:lang w:val="ro-RO"/>
        </w:rPr>
        <w:t>Liberalităţile</w:t>
      </w:r>
      <w:proofErr w:type="spellEnd"/>
    </w:p>
    <w:p w:rsidR="00BA3B3C" w:rsidRPr="00F66975" w:rsidRDefault="00BA3B3C" w:rsidP="00BA3B3C">
      <w:pPr>
        <w:spacing w:after="0" w:line="360" w:lineRule="auto"/>
        <w:jc w:val="both"/>
        <w:rPr>
          <w:rFonts w:ascii="Verdana" w:eastAsia="Calibri" w:hAnsi="Verdana" w:cs="Times New Roman"/>
          <w:b/>
          <w:bCs/>
          <w:color w:val="8B0000"/>
          <w:sz w:val="21"/>
          <w:szCs w:val="23"/>
          <w:bdr w:val="none" w:sz="0" w:space="0" w:color="auto" w:frame="1"/>
          <w:shd w:val="clear" w:color="auto" w:fill="FFFFFF"/>
          <w:lang w:val="ro-RO"/>
        </w:rPr>
      </w:pPr>
    </w:p>
    <w:p w:rsidR="00BA3B3C" w:rsidRPr="00F66975" w:rsidRDefault="00BA3B3C" w:rsidP="00BA3B3C">
      <w:pPr>
        <w:spacing w:after="0" w:line="360" w:lineRule="auto"/>
        <w:jc w:val="both"/>
        <w:rPr>
          <w:rFonts w:ascii="Verdana" w:eastAsia="Calibri" w:hAnsi="Verdana" w:cs="Times New Roman"/>
          <w:b/>
          <w:bCs/>
          <w:color w:val="A52A2A"/>
          <w:sz w:val="21"/>
          <w:szCs w:val="21"/>
          <w:bdr w:val="none" w:sz="0" w:space="0" w:color="auto" w:frame="1"/>
          <w:shd w:val="clear" w:color="auto" w:fill="FFFFFF"/>
          <w:lang w:val="ro-RO"/>
        </w:rPr>
      </w:pPr>
      <w:r w:rsidRPr="00F66975">
        <w:rPr>
          <w:rFonts w:ascii="Verdana" w:eastAsia="Calibri" w:hAnsi="Verdana" w:cs="Times New Roman"/>
          <w:b/>
          <w:bCs/>
          <w:color w:val="A52A2A"/>
          <w:sz w:val="21"/>
          <w:szCs w:val="21"/>
          <w:bdr w:val="none" w:sz="0" w:space="0" w:color="auto" w:frame="1"/>
          <w:shd w:val="clear" w:color="auto" w:fill="FFFFFF"/>
          <w:lang w:val="ro-RO"/>
        </w:rPr>
        <w:t>Capitolul I </w:t>
      </w:r>
      <w:proofErr w:type="spellStart"/>
      <w:r w:rsidRPr="00F66975">
        <w:rPr>
          <w:rFonts w:ascii="Verdana" w:eastAsia="Calibri" w:hAnsi="Verdana" w:cs="Times New Roman"/>
          <w:b/>
          <w:bCs/>
          <w:color w:val="A52A2A"/>
          <w:sz w:val="21"/>
          <w:szCs w:val="21"/>
          <w:bdr w:val="none" w:sz="0" w:space="0" w:color="auto" w:frame="1"/>
          <w:shd w:val="clear" w:color="auto" w:fill="FFFFFF"/>
          <w:lang w:val="ro-RO"/>
        </w:rPr>
        <w:t>Dispoziţii</w:t>
      </w:r>
      <w:proofErr w:type="spellEnd"/>
      <w:r w:rsidRPr="00F66975">
        <w:rPr>
          <w:rFonts w:ascii="Verdana" w:eastAsia="Calibri" w:hAnsi="Verdana" w:cs="Times New Roman"/>
          <w:b/>
          <w:bCs/>
          <w:color w:val="A52A2A"/>
          <w:sz w:val="21"/>
          <w:szCs w:val="21"/>
          <w:bdr w:val="none" w:sz="0" w:space="0" w:color="auto" w:frame="1"/>
          <w:shd w:val="clear" w:color="auto" w:fill="FFFFFF"/>
          <w:lang w:val="ro-RO"/>
        </w:rPr>
        <w:t xml:space="preserve"> comune</w:t>
      </w:r>
    </w:p>
    <w:p w:rsidR="00BA3B3C" w:rsidRPr="00F66975" w:rsidRDefault="00BA3B3C" w:rsidP="00BA3B3C">
      <w:pPr>
        <w:spacing w:after="0" w:line="360" w:lineRule="auto"/>
        <w:jc w:val="both"/>
        <w:rPr>
          <w:rFonts w:ascii="Verdana" w:eastAsia="Calibri" w:hAnsi="Verdana" w:cs="Times New Roman"/>
          <w:b/>
          <w:bCs/>
          <w:color w:val="A52A2A"/>
          <w:sz w:val="21"/>
          <w:szCs w:val="21"/>
          <w:bdr w:val="none" w:sz="0" w:space="0" w:color="auto" w:frame="1"/>
          <w:shd w:val="clear" w:color="auto" w:fill="FFFFFF"/>
          <w:lang w:val="ro-RO"/>
        </w:rPr>
      </w:pPr>
    </w:p>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Secţiunea</w:t>
      </w:r>
      <w:proofErr w:type="spellEnd"/>
      <w:r w:rsidRPr="00F66975">
        <w:rPr>
          <w:rFonts w:ascii="Verdana" w:eastAsia="Calibri" w:hAnsi="Verdana" w:cs="Times New Roman"/>
          <w:b/>
          <w:bCs/>
          <w:color w:val="000000"/>
          <w:sz w:val="20"/>
          <w:szCs w:val="20"/>
          <w:bdr w:val="none" w:sz="0" w:space="0" w:color="auto" w:frame="1"/>
          <w:shd w:val="clear" w:color="auto" w:fill="FFFFFF"/>
          <w:lang w:val="ro-RO"/>
        </w:rPr>
        <w:t xml:space="preserve"> 1 </w:t>
      </w: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Dispoziţii</w:t>
      </w:r>
      <w:proofErr w:type="spellEnd"/>
      <w:r w:rsidRPr="00F66975">
        <w:rPr>
          <w:rFonts w:ascii="Verdana" w:eastAsia="Calibri" w:hAnsi="Verdana" w:cs="Times New Roman"/>
          <w:b/>
          <w:bCs/>
          <w:color w:val="000000"/>
          <w:sz w:val="20"/>
          <w:szCs w:val="20"/>
          <w:bdr w:val="none" w:sz="0" w:space="0" w:color="auto" w:frame="1"/>
          <w:shd w:val="clear" w:color="auto" w:fill="FFFFFF"/>
          <w:lang w:val="ro-RO"/>
        </w:rPr>
        <w:t xml:space="preserve"> preliminare</w:t>
      </w:r>
    </w:p>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931"/>
        <w:gridCol w:w="5645"/>
      </w:tblGrid>
      <w:tr w:rsidR="00BA3B3C" w:rsidRPr="009847D7" w:rsidTr="002D7F0A">
        <w:tc>
          <w:tcPr>
            <w:tcW w:w="5148"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984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Noţiune</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categorii</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(1) Liberalitatea este actul juridic prin care o persoană dispune cu titlu gratuit de bunurile sale, în tot sau în parte, în favoarea unei alte persoane.</w:t>
            </w:r>
          </w:p>
        </w:tc>
        <w:tc>
          <w:tcPr>
            <w:tcW w:w="792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893 alin. 1 fr.: La </w:t>
            </w:r>
            <w:proofErr w:type="spellStart"/>
            <w:r w:rsidRPr="00F66975">
              <w:rPr>
                <w:rFonts w:ascii="Calibri" w:eastAsia="Times New Roman" w:hAnsi="Calibri" w:cs="Times New Roman"/>
                <w:color w:val="000000"/>
                <w:bdr w:val="none" w:sz="0" w:space="0" w:color="auto" w:frame="1"/>
                <w:shd w:val="clear" w:color="auto" w:fill="FFFFFF"/>
                <w:lang w:val="ro-RO"/>
              </w:rPr>
              <w:t>libéralité</w:t>
            </w:r>
            <w:proofErr w:type="spellEnd"/>
            <w:r w:rsidRPr="00F66975">
              <w:rPr>
                <w:rFonts w:ascii="Calibri" w:eastAsia="Times New Roman" w:hAnsi="Calibri" w:cs="Times New Roman"/>
                <w:color w:val="000000"/>
                <w:bdr w:val="none" w:sz="0" w:space="0" w:color="auto" w:frame="1"/>
                <w:shd w:val="clear" w:color="auto" w:fill="FFFFFF"/>
                <w:lang w:val="ro-RO"/>
              </w:rPr>
              <w:t xml:space="preserve"> est </w:t>
            </w:r>
            <w:proofErr w:type="spellStart"/>
            <w:r w:rsidRPr="00F66975">
              <w:rPr>
                <w:rFonts w:ascii="Calibri" w:eastAsia="Times New Roman" w:hAnsi="Calibri" w:cs="Times New Roman"/>
                <w:color w:val="000000"/>
                <w:bdr w:val="none" w:sz="0" w:space="0" w:color="auto" w:frame="1"/>
                <w:shd w:val="clear" w:color="auto" w:fill="FFFFFF"/>
                <w:lang w:val="ro-RO"/>
              </w:rPr>
              <w:t>l’acte</w:t>
            </w:r>
            <w:proofErr w:type="spellEnd"/>
            <w:r w:rsidRPr="00F66975">
              <w:rPr>
                <w:rFonts w:ascii="Calibri" w:eastAsia="Times New Roman" w:hAnsi="Calibri" w:cs="Times New Roman"/>
                <w:color w:val="000000"/>
                <w:bdr w:val="none" w:sz="0" w:space="0" w:color="auto" w:frame="1"/>
                <w:shd w:val="clear" w:color="auto" w:fill="FFFFFF"/>
                <w:lang w:val="ro-RO"/>
              </w:rPr>
              <w:t xml:space="preserve"> par </w:t>
            </w:r>
            <w:proofErr w:type="spellStart"/>
            <w:r w:rsidRPr="00F66975">
              <w:rPr>
                <w:rFonts w:ascii="Calibri" w:eastAsia="Times New Roman" w:hAnsi="Calibri" w:cs="Times New Roman"/>
                <w:color w:val="000000"/>
                <w:bdr w:val="none" w:sz="0" w:space="0" w:color="auto" w:frame="1"/>
                <w:shd w:val="clear" w:color="auto" w:fill="FFFFFF"/>
                <w:lang w:val="ro-RO"/>
              </w:rPr>
              <w:t>lequel</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une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personne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dispose</w:t>
            </w:r>
            <w:proofErr w:type="spellEnd"/>
            <w:r w:rsidRPr="00F66975">
              <w:rPr>
                <w:rFonts w:ascii="Calibri" w:eastAsia="Times New Roman" w:hAnsi="Calibri" w:cs="Times New Roman"/>
                <w:color w:val="000000"/>
                <w:bdr w:val="none" w:sz="0" w:space="0" w:color="auto" w:frame="1"/>
                <w:shd w:val="clear" w:color="auto" w:fill="FFFFFF"/>
                <w:lang w:val="ro-RO"/>
              </w:rPr>
              <w:t xml:space="preserve"> à titre gratuit de </w:t>
            </w:r>
            <w:proofErr w:type="spellStart"/>
            <w:r w:rsidRPr="00F66975">
              <w:rPr>
                <w:rFonts w:ascii="Calibri" w:eastAsia="Times New Roman" w:hAnsi="Calibri" w:cs="Times New Roman"/>
                <w:color w:val="000000"/>
                <w:bdr w:val="none" w:sz="0" w:space="0" w:color="auto" w:frame="1"/>
                <w:shd w:val="clear" w:color="auto" w:fill="FFFFFF"/>
                <w:lang w:val="ro-RO"/>
              </w:rPr>
              <w:t>tout</w:t>
            </w:r>
            <w:proofErr w:type="spellEnd"/>
            <w:r w:rsidRPr="00F66975">
              <w:rPr>
                <w:rFonts w:ascii="Calibri" w:eastAsia="Times New Roman" w:hAnsi="Calibri" w:cs="Times New Roman"/>
                <w:color w:val="000000"/>
                <w:bdr w:val="none" w:sz="0" w:space="0" w:color="auto" w:frame="1"/>
                <w:shd w:val="clear" w:color="auto" w:fill="FFFFFF"/>
                <w:lang w:val="ro-RO"/>
              </w:rPr>
              <w:t xml:space="preserve"> ou </w:t>
            </w:r>
            <w:proofErr w:type="spellStart"/>
            <w:r w:rsidRPr="00F66975">
              <w:rPr>
                <w:rFonts w:ascii="Calibri" w:eastAsia="Times New Roman" w:hAnsi="Calibri" w:cs="Times New Roman"/>
                <w:color w:val="000000"/>
                <w:bdr w:val="none" w:sz="0" w:space="0" w:color="auto" w:frame="1"/>
                <w:shd w:val="clear" w:color="auto" w:fill="FFFFFF"/>
                <w:lang w:val="ro-RO"/>
              </w:rPr>
              <w:t>partie</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w:t>
            </w:r>
            <w:proofErr w:type="spellStart"/>
            <w:r w:rsidRPr="00F66975">
              <w:rPr>
                <w:rFonts w:ascii="Calibri" w:eastAsia="Times New Roman" w:hAnsi="Calibri" w:cs="Times New Roman"/>
                <w:color w:val="000000"/>
                <w:bdr w:val="none" w:sz="0" w:space="0" w:color="auto" w:frame="1"/>
                <w:shd w:val="clear" w:color="auto" w:fill="FFFFFF"/>
                <w:lang w:val="ro-RO"/>
              </w:rPr>
              <w:t>ses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biens</w:t>
            </w:r>
            <w:proofErr w:type="spellEnd"/>
            <w:r w:rsidRPr="00F66975">
              <w:rPr>
                <w:rFonts w:ascii="Calibri" w:eastAsia="Times New Roman" w:hAnsi="Calibri" w:cs="Times New Roman"/>
                <w:color w:val="000000"/>
                <w:bdr w:val="none" w:sz="0" w:space="0" w:color="auto" w:frame="1"/>
                <w:shd w:val="clear" w:color="auto" w:fill="FFFFFF"/>
                <w:lang w:val="ro-RO"/>
              </w:rPr>
              <w:t xml:space="preserve"> ou de </w:t>
            </w:r>
            <w:proofErr w:type="spellStart"/>
            <w:r w:rsidRPr="00F66975">
              <w:rPr>
                <w:rFonts w:ascii="Calibri" w:eastAsia="Times New Roman" w:hAnsi="Calibri" w:cs="Times New Roman"/>
                <w:color w:val="000000"/>
                <w:bdr w:val="none" w:sz="0" w:space="0" w:color="auto" w:frame="1"/>
                <w:shd w:val="clear" w:color="auto" w:fill="FFFFFF"/>
                <w:lang w:val="ro-RO"/>
              </w:rPr>
              <w:t>ses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droits</w:t>
            </w:r>
            <w:proofErr w:type="spellEnd"/>
            <w:r w:rsidRPr="00F66975">
              <w:rPr>
                <w:rFonts w:ascii="Calibri" w:eastAsia="Times New Roman" w:hAnsi="Calibri" w:cs="Times New Roman"/>
                <w:color w:val="000000"/>
                <w:bdr w:val="none" w:sz="0" w:space="0" w:color="auto" w:frame="1"/>
                <w:shd w:val="clear" w:color="auto" w:fill="FFFFFF"/>
                <w:lang w:val="ro-RO"/>
              </w:rPr>
              <w:t xml:space="preserve"> au profit </w:t>
            </w:r>
            <w:proofErr w:type="spellStart"/>
            <w:r w:rsidRPr="00F66975">
              <w:rPr>
                <w:rFonts w:ascii="Calibri" w:eastAsia="Times New Roman" w:hAnsi="Calibri" w:cs="Times New Roman"/>
                <w:color w:val="000000"/>
                <w:bdr w:val="none" w:sz="0" w:space="0" w:color="auto" w:frame="1"/>
                <w:shd w:val="clear" w:color="auto" w:fill="FFFFFF"/>
                <w:lang w:val="ro-RO"/>
              </w:rPr>
              <w:t>d’une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autre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personne</w:t>
            </w:r>
            <w:proofErr w:type="spellEnd"/>
            <w:r w:rsidRPr="00F66975">
              <w:rPr>
                <w:rFonts w:ascii="Calibri" w:eastAsia="Times New Roman" w:hAnsi="Calibri" w:cs="Times New Roman"/>
                <w:color w:val="000000"/>
                <w:bdr w:val="none" w:sz="0" w:space="0" w:color="auto" w:frame="1"/>
                <w:shd w:val="clear" w:color="auto" w:fill="FFFFFF"/>
                <w:lang w:val="ro-RO"/>
              </w:rPr>
              <w:t>.</w:t>
            </w:r>
          </w:p>
        </w:tc>
      </w:tr>
      <w:tr w:rsidR="00BA3B3C" w:rsidRPr="009847D7" w:rsidTr="002D7F0A">
        <w:tc>
          <w:tcPr>
            <w:tcW w:w="5148" w:type="dxa"/>
          </w:tcPr>
          <w:p w:rsidR="00BA3B3C" w:rsidRPr="00F66975" w:rsidRDefault="00BA3B3C" w:rsidP="00BA3B3C">
            <w:pPr>
              <w:spacing w:line="360" w:lineRule="auto"/>
              <w:jc w:val="both"/>
              <w:rPr>
                <w:rFonts w:ascii="Verdana" w:eastAsia="Times New Roman" w:hAnsi="Verdana" w:cs="Times New Roman"/>
                <w:b/>
                <w:bCs/>
                <w:color w:val="00008B"/>
                <w:sz w:val="17"/>
                <w:szCs w:val="17"/>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(2) Nu se pot face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decât prin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sau prin legat cuprins în testament.</w:t>
            </w:r>
          </w:p>
        </w:tc>
        <w:tc>
          <w:tcPr>
            <w:tcW w:w="7920" w:type="dxa"/>
          </w:tcPr>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893 CN: On ne </w:t>
            </w:r>
            <w:proofErr w:type="spellStart"/>
            <w:r w:rsidRPr="00F66975">
              <w:rPr>
                <w:rFonts w:ascii="Calibri" w:eastAsia="Times New Roman" w:hAnsi="Calibri" w:cs="Times New Roman"/>
                <w:bCs/>
                <w:color w:val="000000"/>
                <w:bdr w:val="none" w:sz="0" w:space="0" w:color="auto" w:frame="1"/>
                <w:shd w:val="clear" w:color="auto" w:fill="FFFFFF"/>
                <w:lang w:val="ro-RO"/>
              </w:rPr>
              <w:t>pourra</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pas </w:t>
            </w:r>
            <w:proofErr w:type="spellStart"/>
            <w:r w:rsidRPr="00F66975">
              <w:rPr>
                <w:rFonts w:ascii="Calibri" w:eastAsia="Times New Roman" w:hAnsi="Calibri" w:cs="Times New Roman"/>
                <w:bCs/>
                <w:color w:val="000000"/>
                <w:bdr w:val="none" w:sz="0" w:space="0" w:color="auto" w:frame="1"/>
                <w:shd w:val="clear" w:color="auto" w:fill="FFFFFF"/>
                <w:lang w:val="ro-RO"/>
              </w:rPr>
              <w:t>disposer</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de </w:t>
            </w:r>
            <w:proofErr w:type="spellStart"/>
            <w:r w:rsidRPr="00F66975">
              <w:rPr>
                <w:rFonts w:ascii="Calibri" w:eastAsia="Times New Roman" w:hAnsi="Calibri" w:cs="Times New Roman"/>
                <w:bCs/>
                <w:color w:val="000000"/>
                <w:bdr w:val="none" w:sz="0" w:space="0" w:color="auto" w:frame="1"/>
                <w:shd w:val="clear" w:color="auto" w:fill="FFFFFF"/>
                <w:lang w:val="ro-RO"/>
              </w:rPr>
              <w:t>ses</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biens</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à titre gratuit, </w:t>
            </w:r>
            <w:proofErr w:type="spellStart"/>
            <w:r w:rsidRPr="00F66975">
              <w:rPr>
                <w:rFonts w:ascii="Calibri" w:eastAsia="Times New Roman" w:hAnsi="Calibri" w:cs="Times New Roman"/>
                <w:bCs/>
                <w:color w:val="000000"/>
                <w:bdr w:val="none" w:sz="0" w:space="0" w:color="auto" w:frame="1"/>
                <w:shd w:val="clear" w:color="auto" w:fill="FFFFFF"/>
                <w:lang w:val="ro-RO"/>
              </w:rPr>
              <w:t>que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par </w:t>
            </w:r>
            <w:proofErr w:type="spellStart"/>
            <w:r w:rsidRPr="00F66975">
              <w:rPr>
                <w:rFonts w:ascii="Calibri" w:eastAsia="Times New Roman" w:hAnsi="Calibri" w:cs="Times New Roman"/>
                <w:bCs/>
                <w:color w:val="000000"/>
                <w:bdr w:val="none" w:sz="0" w:space="0" w:color="auto" w:frame="1"/>
                <w:shd w:val="clear" w:color="auto" w:fill="FFFFFF"/>
                <w:lang w:val="ro-RO"/>
              </w:rPr>
              <w:t>donation</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entre-vifs</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ou par testament, dans </w:t>
            </w:r>
            <w:proofErr w:type="spellStart"/>
            <w:r w:rsidRPr="00F66975">
              <w:rPr>
                <w:rFonts w:ascii="Calibri" w:eastAsia="Times New Roman" w:hAnsi="Calibri" w:cs="Times New Roman"/>
                <w:bCs/>
                <w:color w:val="000000"/>
                <w:bdr w:val="none" w:sz="0" w:space="0" w:color="auto" w:frame="1"/>
                <w:shd w:val="clear" w:color="auto" w:fill="FFFFFF"/>
                <w:lang w:val="ro-RO"/>
              </w:rPr>
              <w:t>les</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formes</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ci-</w:t>
            </w:r>
            <w:proofErr w:type="spellStart"/>
            <w:r w:rsidRPr="00F66975">
              <w:rPr>
                <w:rFonts w:ascii="Calibri" w:eastAsia="Times New Roman" w:hAnsi="Calibri" w:cs="Times New Roman"/>
                <w:bCs/>
                <w:color w:val="000000"/>
                <w:bdr w:val="none" w:sz="0" w:space="0" w:color="auto" w:frame="1"/>
                <w:shd w:val="clear" w:color="auto" w:fill="FFFFFF"/>
                <w:lang w:val="ro-RO"/>
              </w:rPr>
              <w:t>après</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établies</w:t>
            </w:r>
            <w:proofErr w:type="spellEnd"/>
            <w:r w:rsidRPr="00F66975">
              <w:rPr>
                <w:rFonts w:ascii="Calibri" w:eastAsia="Times New Roman" w:hAnsi="Calibri" w:cs="Times New Roman"/>
                <w:bCs/>
                <w:color w:val="000000"/>
                <w:bdr w:val="none" w:sz="0" w:space="0" w:color="auto" w:frame="1"/>
                <w:shd w:val="clear" w:color="auto" w:fill="FFFFFF"/>
                <w:lang w:val="ro-RO"/>
              </w:rPr>
              <w:t>.</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800 </w:t>
            </w:r>
            <w:proofErr w:type="spellStart"/>
            <w:r w:rsidRPr="00F66975">
              <w:rPr>
                <w:rFonts w:ascii="Calibri" w:eastAsia="Times New Roman" w:hAnsi="Calibri" w:cs="Times New Roman"/>
                <w:bCs/>
                <w:color w:val="000000"/>
                <w:bdr w:val="none" w:sz="0" w:space="0" w:color="auto" w:frame="1"/>
                <w:shd w:val="clear" w:color="auto" w:fill="FFFFFF"/>
                <w:lang w:val="ro-RO"/>
              </w:rPr>
              <w:t>c.c.</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r w:rsidRPr="00F66975">
              <w:rPr>
                <w:rFonts w:ascii="Calibri" w:eastAsia="Times New Roman" w:hAnsi="Calibri" w:cs="Times New Roman"/>
                <w:color w:val="000000"/>
                <w:bdr w:val="none" w:sz="0" w:space="0" w:color="auto" w:frame="1"/>
                <w:shd w:val="clear" w:color="auto" w:fill="FFFFFF"/>
                <w:lang w:val="ro-RO"/>
              </w:rPr>
              <w:t>Nimeni nu va putea dispune de avutul său, cu titlu gratuit, decât cu formele prescrise de lege pentru donaţiuni între vii sau prin testament.</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893 alin. 2 fr.: </w:t>
            </w:r>
            <w:proofErr w:type="spellStart"/>
            <w:r w:rsidRPr="00F66975">
              <w:rPr>
                <w:rFonts w:ascii="Calibri" w:eastAsia="Times New Roman" w:hAnsi="Calibri" w:cs="Times New Roman"/>
                <w:color w:val="000000"/>
                <w:bdr w:val="none" w:sz="0" w:space="0" w:color="auto" w:frame="1"/>
                <w:shd w:val="clear" w:color="auto" w:fill="FFFFFF"/>
                <w:lang w:val="ro-RO"/>
              </w:rPr>
              <w:t>Il</w:t>
            </w:r>
            <w:proofErr w:type="spellEnd"/>
            <w:r w:rsidRPr="00F66975">
              <w:rPr>
                <w:rFonts w:ascii="Calibri" w:eastAsia="Times New Roman" w:hAnsi="Calibri" w:cs="Times New Roman"/>
                <w:color w:val="000000"/>
                <w:bdr w:val="none" w:sz="0" w:space="0" w:color="auto" w:frame="1"/>
                <w:shd w:val="clear" w:color="auto" w:fill="FFFFFF"/>
                <w:lang w:val="ro-RO"/>
              </w:rPr>
              <w:t xml:space="preserve"> ne </w:t>
            </w:r>
            <w:proofErr w:type="spellStart"/>
            <w:r w:rsidRPr="00F66975">
              <w:rPr>
                <w:rFonts w:ascii="Calibri" w:eastAsia="Times New Roman" w:hAnsi="Calibri" w:cs="Times New Roman"/>
                <w:color w:val="000000"/>
                <w:bdr w:val="none" w:sz="0" w:space="0" w:color="auto" w:frame="1"/>
                <w:shd w:val="clear" w:color="auto" w:fill="FFFFFF"/>
                <w:lang w:val="ro-RO"/>
              </w:rPr>
              <w:t>peut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être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fait</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w:t>
            </w:r>
            <w:proofErr w:type="spellStart"/>
            <w:r w:rsidRPr="00F66975">
              <w:rPr>
                <w:rFonts w:ascii="Calibri" w:eastAsia="Times New Roman" w:hAnsi="Calibri" w:cs="Times New Roman"/>
                <w:color w:val="000000"/>
                <w:bdr w:val="none" w:sz="0" w:space="0" w:color="auto" w:frame="1"/>
                <w:shd w:val="clear" w:color="auto" w:fill="FFFFFF"/>
                <w:lang w:val="ro-RO"/>
              </w:rPr>
              <w:t>libéralité</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que</w:t>
            </w:r>
            <w:proofErr w:type="spellEnd"/>
            <w:r w:rsidRPr="00F66975">
              <w:rPr>
                <w:rFonts w:ascii="Calibri" w:eastAsia="Times New Roman" w:hAnsi="Calibri" w:cs="Times New Roman"/>
                <w:color w:val="000000"/>
                <w:bdr w:val="none" w:sz="0" w:space="0" w:color="auto" w:frame="1"/>
                <w:shd w:val="clear" w:color="auto" w:fill="FFFFFF"/>
                <w:lang w:val="ro-RO"/>
              </w:rPr>
              <w:t xml:space="preserve"> par </w:t>
            </w:r>
            <w:proofErr w:type="spellStart"/>
            <w:r w:rsidRPr="00F66975">
              <w:rPr>
                <w:rFonts w:ascii="Calibri" w:eastAsia="Times New Roman" w:hAnsi="Calibri" w:cs="Times New Roman"/>
                <w:color w:val="000000"/>
                <w:bdr w:val="none" w:sz="0" w:space="0" w:color="auto" w:frame="1"/>
                <w:shd w:val="clear" w:color="auto" w:fill="FFFFFF"/>
                <w:lang w:val="ro-RO"/>
              </w:rPr>
              <w:t>donation</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entre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vifs</w:t>
            </w:r>
            <w:proofErr w:type="spellEnd"/>
            <w:r w:rsidRPr="00F66975">
              <w:rPr>
                <w:rFonts w:ascii="Calibri" w:eastAsia="Times New Roman" w:hAnsi="Calibri" w:cs="Times New Roman"/>
                <w:color w:val="000000"/>
                <w:bdr w:val="none" w:sz="0" w:space="0" w:color="auto" w:frame="1"/>
                <w:shd w:val="clear" w:color="auto" w:fill="FFFFFF"/>
                <w:lang w:val="ro-RO"/>
              </w:rPr>
              <w:t xml:space="preserve"> ou par testament.</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711 CN: </w:t>
            </w:r>
            <w:r w:rsidRPr="00F66975">
              <w:rPr>
                <w:rFonts w:ascii="Calibri" w:eastAsia="Times New Roman" w:hAnsi="Calibri" w:cs="Times New Roman"/>
                <w:color w:val="000000"/>
                <w:bdr w:val="none" w:sz="0" w:space="0" w:color="auto" w:frame="1"/>
                <w:shd w:val="clear" w:color="auto" w:fill="FFFFFF"/>
                <w:lang w:val="ro-RO"/>
              </w:rPr>
              <w:t xml:space="preserve">La </w:t>
            </w:r>
            <w:proofErr w:type="spellStart"/>
            <w:r w:rsidRPr="00F66975">
              <w:rPr>
                <w:rFonts w:ascii="Calibri" w:eastAsia="Times New Roman" w:hAnsi="Calibri" w:cs="Times New Roman"/>
                <w:color w:val="000000"/>
                <w:bdr w:val="none" w:sz="0" w:space="0" w:color="auto" w:frame="1"/>
                <w:shd w:val="clear" w:color="auto" w:fill="FFFFFF"/>
                <w:lang w:val="ro-RO"/>
              </w:rPr>
              <w:t>propriété</w:t>
            </w:r>
            <w:proofErr w:type="spellEnd"/>
            <w:r w:rsidRPr="00F66975">
              <w:rPr>
                <w:rFonts w:ascii="Calibri" w:eastAsia="Times New Roman" w:hAnsi="Calibri" w:cs="Times New Roman"/>
                <w:color w:val="000000"/>
                <w:bdr w:val="none" w:sz="0" w:space="0" w:color="auto" w:frame="1"/>
                <w:shd w:val="clear" w:color="auto" w:fill="FFFFFF"/>
                <w:lang w:val="ro-RO"/>
              </w:rPr>
              <w:t xml:space="preserve"> des </w:t>
            </w:r>
            <w:proofErr w:type="spellStart"/>
            <w:r w:rsidRPr="00F66975">
              <w:rPr>
                <w:rFonts w:ascii="Calibri" w:eastAsia="Times New Roman" w:hAnsi="Calibri" w:cs="Times New Roman"/>
                <w:color w:val="000000"/>
                <w:bdr w:val="none" w:sz="0" w:space="0" w:color="auto" w:frame="1"/>
                <w:shd w:val="clear" w:color="auto" w:fill="FFFFFF"/>
                <w:lang w:val="ro-RO"/>
              </w:rPr>
              <w:t>biens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s’aquiert</w:t>
            </w:r>
            <w:proofErr w:type="spellEnd"/>
            <w:r w:rsidRPr="00F66975">
              <w:rPr>
                <w:rFonts w:ascii="Calibri" w:eastAsia="Times New Roman" w:hAnsi="Calibri" w:cs="Times New Roman"/>
                <w:color w:val="000000"/>
                <w:bdr w:val="none" w:sz="0" w:space="0" w:color="auto" w:frame="1"/>
                <w:shd w:val="clear" w:color="auto" w:fill="FFFFFF"/>
                <w:lang w:val="ro-RO"/>
              </w:rPr>
              <w:t xml:space="preserve"> et se </w:t>
            </w:r>
            <w:proofErr w:type="spellStart"/>
            <w:r w:rsidRPr="00F66975">
              <w:rPr>
                <w:rFonts w:ascii="Calibri" w:eastAsia="Times New Roman" w:hAnsi="Calibri" w:cs="Times New Roman"/>
                <w:color w:val="000000"/>
                <w:bdr w:val="none" w:sz="0" w:space="0" w:color="auto" w:frame="1"/>
                <w:shd w:val="clear" w:color="auto" w:fill="FFFFFF"/>
                <w:lang w:val="ro-RO"/>
              </w:rPr>
              <w:t>transmet</w:t>
            </w:r>
            <w:proofErr w:type="spellEnd"/>
            <w:r w:rsidRPr="00F66975">
              <w:rPr>
                <w:rFonts w:ascii="Calibri" w:eastAsia="Times New Roman" w:hAnsi="Calibri" w:cs="Times New Roman"/>
                <w:color w:val="000000"/>
                <w:bdr w:val="none" w:sz="0" w:space="0" w:color="auto" w:frame="1"/>
                <w:shd w:val="clear" w:color="auto" w:fill="FFFFFF"/>
                <w:lang w:val="ro-RO"/>
              </w:rPr>
              <w:t xml:space="preserve"> par </w:t>
            </w:r>
            <w:proofErr w:type="spellStart"/>
            <w:r w:rsidRPr="00F66975">
              <w:rPr>
                <w:rFonts w:ascii="Calibri" w:eastAsia="Times New Roman" w:hAnsi="Calibri" w:cs="Times New Roman"/>
                <w:color w:val="000000"/>
                <w:bdr w:val="none" w:sz="0" w:space="0" w:color="auto" w:frame="1"/>
                <w:shd w:val="clear" w:color="auto" w:fill="FFFFFF"/>
                <w:lang w:val="ro-RO"/>
              </w:rPr>
              <w:t>succession</w:t>
            </w:r>
            <w:proofErr w:type="spellEnd"/>
            <w:r w:rsidRPr="00F66975">
              <w:rPr>
                <w:rFonts w:ascii="Calibri" w:eastAsia="Times New Roman" w:hAnsi="Calibri" w:cs="Times New Roman"/>
                <w:color w:val="000000"/>
                <w:bdr w:val="none" w:sz="0" w:space="0" w:color="auto" w:frame="1"/>
                <w:shd w:val="clear" w:color="auto" w:fill="FFFFFF"/>
                <w:lang w:val="ro-RO"/>
              </w:rPr>
              <w:t xml:space="preserve">, par </w:t>
            </w:r>
            <w:proofErr w:type="spellStart"/>
            <w:r w:rsidRPr="00F66975">
              <w:rPr>
                <w:rFonts w:ascii="Calibri" w:eastAsia="Times New Roman" w:hAnsi="Calibri" w:cs="Times New Roman"/>
                <w:color w:val="000000"/>
                <w:bdr w:val="none" w:sz="0" w:space="0" w:color="auto" w:frame="1"/>
                <w:shd w:val="clear" w:color="auto" w:fill="FFFFFF"/>
                <w:lang w:val="ro-RO"/>
              </w:rPr>
              <w:t>donation</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entre-vifs</w:t>
            </w:r>
            <w:proofErr w:type="spellEnd"/>
            <w:r w:rsidRPr="00F66975">
              <w:rPr>
                <w:rFonts w:ascii="Calibri" w:eastAsia="Times New Roman" w:hAnsi="Calibri" w:cs="Times New Roman"/>
                <w:color w:val="000000"/>
                <w:bdr w:val="none" w:sz="0" w:space="0" w:color="auto" w:frame="1"/>
                <w:shd w:val="clear" w:color="auto" w:fill="FFFFFF"/>
                <w:lang w:val="ro-RO"/>
              </w:rPr>
              <w:t xml:space="preserve"> ou </w:t>
            </w:r>
            <w:proofErr w:type="spellStart"/>
            <w:r w:rsidRPr="00F66975">
              <w:rPr>
                <w:rFonts w:ascii="Calibri" w:eastAsia="Times New Roman" w:hAnsi="Calibri" w:cs="Times New Roman"/>
                <w:color w:val="000000"/>
                <w:bdr w:val="none" w:sz="0" w:space="0" w:color="auto" w:frame="1"/>
                <w:shd w:val="clear" w:color="auto" w:fill="FFFFFF"/>
                <w:lang w:val="ro-RO"/>
              </w:rPr>
              <w:t>testamentaire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- 644 </w:t>
            </w:r>
            <w:proofErr w:type="spellStart"/>
            <w:r w:rsidRPr="00F66975">
              <w:rPr>
                <w:rFonts w:ascii="Calibri" w:eastAsia="Times New Roman" w:hAnsi="Calibri" w:cs="Times New Roman"/>
                <w:bCs/>
                <w:color w:val="000000"/>
                <w:bdr w:val="none" w:sz="0" w:space="0" w:color="auto" w:frame="1"/>
                <w:shd w:val="clear" w:color="auto" w:fill="FFFFFF"/>
                <w:lang w:val="ro-RO"/>
              </w:rPr>
              <w:t>c.c.</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Proprietatea bunurilor se </w:t>
            </w:r>
            <w:proofErr w:type="spellStart"/>
            <w:r w:rsidRPr="00F66975">
              <w:rPr>
                <w:rFonts w:ascii="Calibri" w:eastAsia="Times New Roman" w:hAnsi="Calibri" w:cs="Times New Roman"/>
                <w:bCs/>
                <w:color w:val="000000"/>
                <w:bdr w:val="none" w:sz="0" w:space="0" w:color="auto" w:frame="1"/>
                <w:shd w:val="clear" w:color="auto" w:fill="FFFFFF"/>
                <w:lang w:val="ro-RO"/>
              </w:rPr>
              <w:t>dobândeşte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se transmite prin succesiune, prin legate […].</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794-795 </w:t>
            </w:r>
            <w:proofErr w:type="spellStart"/>
            <w:r w:rsidRPr="00F66975">
              <w:rPr>
                <w:rFonts w:ascii="Calibri" w:eastAsia="Times New Roman" w:hAnsi="Calibri" w:cs="Times New Roman"/>
                <w:bCs/>
                <w:color w:val="000000"/>
                <w:bdr w:val="none" w:sz="0" w:space="0" w:color="auto" w:frame="1"/>
                <w:shd w:val="clear" w:color="auto" w:fill="FFFFFF"/>
                <w:lang w:val="ro-RO"/>
              </w:rPr>
              <w:t>c.c.</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Tatăl, mama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ceilalţi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ascendenţi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pot face </w:t>
            </w:r>
            <w:proofErr w:type="spellStart"/>
            <w:r w:rsidRPr="00F66975">
              <w:rPr>
                <w:rFonts w:ascii="Calibri" w:eastAsia="Times New Roman" w:hAnsi="Calibri" w:cs="Times New Roman"/>
                <w:bCs/>
                <w:color w:val="000000"/>
                <w:bdr w:val="none" w:sz="0" w:space="0" w:color="auto" w:frame="1"/>
                <w:shd w:val="clear" w:color="auto" w:fill="FFFFFF"/>
                <w:lang w:val="ro-RO"/>
              </w:rPr>
              <w:t>împărţeala</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bunurilor lor între fii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ceilalţi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descendenţi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Această împărţeală se poate face prin acte între vii, sau prin testament cu formele, </w:t>
            </w:r>
            <w:proofErr w:type="spellStart"/>
            <w:r w:rsidRPr="00F66975">
              <w:rPr>
                <w:rFonts w:ascii="Calibri" w:eastAsia="Times New Roman" w:hAnsi="Calibri" w:cs="Times New Roman"/>
                <w:bCs/>
                <w:color w:val="000000"/>
                <w:bdr w:val="none" w:sz="0" w:space="0" w:color="auto" w:frame="1"/>
                <w:shd w:val="clear" w:color="auto" w:fill="FFFFFF"/>
                <w:lang w:val="ro-RO"/>
              </w:rPr>
              <w:t>condiţiile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regulile prescrise pentru donaţiuni între vii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pentru testamente. […]</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15 alin. 1 OG 26/2000: Fundaţia este subiectul de drept înfiinţat de una sau mai multe persoane care, pe baza unui act juridic între vii ori pentru cauză de moarte, constituie un patrimoniu afectat, în mod permanent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irevocabil, realizării unui scop de interes general sau, după caz, al unor </w:t>
            </w:r>
            <w:proofErr w:type="spellStart"/>
            <w:r w:rsidRPr="00F66975">
              <w:rPr>
                <w:rFonts w:ascii="Calibri" w:eastAsia="Times New Roman" w:hAnsi="Calibri" w:cs="Times New Roman"/>
                <w:bCs/>
                <w:color w:val="000000"/>
                <w:bdr w:val="none" w:sz="0" w:space="0" w:color="auto" w:frame="1"/>
                <w:shd w:val="clear" w:color="auto" w:fill="FFFFFF"/>
                <w:lang w:val="ro-RO"/>
              </w:rPr>
              <w:lastRenderedPageBreak/>
              <w:t>colectivităţi</w:t>
            </w:r>
            <w:proofErr w:type="spellEnd"/>
            <w:r w:rsidRPr="00F66975">
              <w:rPr>
                <w:rFonts w:ascii="Calibri" w:eastAsia="Times New Roman" w:hAnsi="Calibri" w:cs="Times New Roman"/>
                <w:bCs/>
                <w:color w:val="000000"/>
                <w:bdr w:val="none" w:sz="0" w:space="0" w:color="auto" w:frame="1"/>
                <w:shd w:val="clear" w:color="auto" w:fill="FFFFFF"/>
                <w:lang w:val="ro-RO"/>
              </w:rPr>
              <w:t>.</w:t>
            </w:r>
          </w:p>
        </w:tc>
      </w:tr>
    </w:tbl>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F66975"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985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Donaţia</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este contractul prin care, cu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intenţia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 a gratifica, o parte, numită donator, dispune în mod irevocabil de un bun în favoarea celeilalte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părţi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numită donatar.</w:t>
            </w:r>
          </w:p>
        </w:tc>
        <w:tc>
          <w:tcPr>
            <w:tcW w:w="5600" w:type="dxa"/>
          </w:tcPr>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801 </w:t>
            </w:r>
            <w:proofErr w:type="spellStart"/>
            <w:r w:rsidRPr="00F66975">
              <w:rPr>
                <w:rFonts w:ascii="Calibri" w:eastAsia="Times New Roman" w:hAnsi="Calibri" w:cs="Times New Roman"/>
                <w:bCs/>
                <w:color w:val="000000"/>
                <w:bdr w:val="none" w:sz="0" w:space="0" w:color="auto" w:frame="1"/>
                <w:shd w:val="clear" w:color="auto" w:fill="FFFFFF"/>
                <w:lang w:val="ro-RO"/>
              </w:rPr>
              <w:t>c.c.</w:t>
            </w:r>
            <w:proofErr w:type="spellEnd"/>
            <w:r w:rsidRPr="00F66975">
              <w:rPr>
                <w:rFonts w:ascii="Calibri" w:eastAsia="Times New Roman" w:hAnsi="Calibri" w:cs="Times New Roman"/>
                <w:bCs/>
                <w:color w:val="000000"/>
                <w:bdr w:val="none" w:sz="0" w:space="0" w:color="auto" w:frame="1"/>
                <w:shd w:val="clear" w:color="auto" w:fill="FFFFFF"/>
                <w:lang w:val="ro-RO"/>
              </w:rPr>
              <w:t>:</w:t>
            </w:r>
            <w:r w:rsidRPr="00F66975">
              <w:rPr>
                <w:rFonts w:ascii="Calibri" w:eastAsia="Times New Roman" w:hAnsi="Calibri" w:cs="Times New Roman"/>
                <w:b/>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Donaţiunea</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este un act de liberalitate prin care </w:t>
            </w:r>
            <w:proofErr w:type="spellStart"/>
            <w:r w:rsidRPr="00F66975">
              <w:rPr>
                <w:rFonts w:ascii="Calibri" w:eastAsia="Times New Roman" w:hAnsi="Calibri" w:cs="Times New Roman"/>
                <w:bCs/>
                <w:color w:val="000000"/>
                <w:bdr w:val="none" w:sz="0" w:space="0" w:color="auto" w:frame="1"/>
                <w:shd w:val="clear" w:color="auto" w:fill="FFFFFF"/>
                <w:lang w:val="ro-RO"/>
              </w:rPr>
              <w:t>donatorele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dă irevocabil un lucru donatarului care-l </w:t>
            </w:r>
            <w:proofErr w:type="spellStart"/>
            <w:r w:rsidRPr="00F66975">
              <w:rPr>
                <w:rFonts w:ascii="Calibri" w:eastAsia="Times New Roman" w:hAnsi="Calibri" w:cs="Times New Roman"/>
                <w:bCs/>
                <w:color w:val="000000"/>
                <w:bdr w:val="none" w:sz="0" w:space="0" w:color="auto" w:frame="1"/>
                <w:shd w:val="clear" w:color="auto" w:fill="FFFFFF"/>
                <w:lang w:val="ro-RO"/>
              </w:rPr>
              <w:t>primeşte</w:t>
            </w:r>
            <w:proofErr w:type="spellEnd"/>
            <w:r w:rsidRPr="00F66975">
              <w:rPr>
                <w:rFonts w:ascii="Calibri" w:eastAsia="Times New Roman" w:hAnsi="Calibri" w:cs="Times New Roman"/>
                <w:bCs/>
                <w:color w:val="000000"/>
                <w:bdr w:val="none" w:sz="0" w:space="0" w:color="auto" w:frame="1"/>
                <w:shd w:val="clear" w:color="auto" w:fill="FFFFFF"/>
                <w:lang w:val="ro-RO"/>
              </w:rPr>
              <w:t>.</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769 it.: La </w:t>
            </w:r>
            <w:proofErr w:type="spellStart"/>
            <w:r w:rsidRPr="00F66975">
              <w:rPr>
                <w:rFonts w:ascii="Calibri" w:eastAsia="Times New Roman" w:hAnsi="Calibri" w:cs="Times New Roman"/>
                <w:bCs/>
                <w:color w:val="000000"/>
                <w:bdr w:val="none" w:sz="0" w:space="0" w:color="auto" w:frame="1"/>
                <w:shd w:val="clear" w:color="auto" w:fill="FFFFFF"/>
                <w:lang w:val="ro-RO"/>
              </w:rPr>
              <w:t>donazione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è </w:t>
            </w:r>
            <w:proofErr w:type="spellStart"/>
            <w:r w:rsidRPr="00F66975">
              <w:rPr>
                <w:rFonts w:ascii="Calibri" w:eastAsia="Times New Roman" w:hAnsi="Calibri" w:cs="Times New Roman"/>
                <w:bCs/>
                <w:color w:val="000000"/>
                <w:bdr w:val="none" w:sz="0" w:space="0" w:color="auto" w:frame="1"/>
                <w:shd w:val="clear" w:color="auto" w:fill="FFFFFF"/>
                <w:lang w:val="ro-RO"/>
              </w:rPr>
              <w:t>il</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contratto</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col </w:t>
            </w:r>
            <w:proofErr w:type="spellStart"/>
            <w:r w:rsidRPr="00F66975">
              <w:rPr>
                <w:rFonts w:ascii="Calibri" w:eastAsia="Times New Roman" w:hAnsi="Calibri" w:cs="Times New Roman"/>
                <w:bCs/>
                <w:color w:val="000000"/>
                <w:bdr w:val="none" w:sz="0" w:space="0" w:color="auto" w:frame="1"/>
                <w:shd w:val="clear" w:color="auto" w:fill="FFFFFF"/>
                <w:lang w:val="ro-RO"/>
              </w:rPr>
              <w:t>quale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per </w:t>
            </w:r>
            <w:proofErr w:type="spellStart"/>
            <w:r w:rsidRPr="00F66975">
              <w:rPr>
                <w:rFonts w:ascii="Calibri" w:eastAsia="Times New Roman" w:hAnsi="Calibri" w:cs="Times New Roman"/>
                <w:bCs/>
                <w:color w:val="000000"/>
                <w:bdr w:val="none" w:sz="0" w:space="0" w:color="auto" w:frame="1"/>
                <w:shd w:val="clear" w:color="auto" w:fill="FFFFFF"/>
                <w:lang w:val="ro-RO"/>
              </w:rPr>
              <w:t>spirito</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di </w:t>
            </w:r>
            <w:proofErr w:type="spellStart"/>
            <w:r w:rsidRPr="00F66975">
              <w:rPr>
                <w:rFonts w:ascii="Calibri" w:eastAsia="Times New Roman" w:hAnsi="Calibri" w:cs="Times New Roman"/>
                <w:bCs/>
                <w:color w:val="000000"/>
                <w:bdr w:val="none" w:sz="0" w:space="0" w:color="auto" w:frame="1"/>
                <w:shd w:val="clear" w:color="auto" w:fill="FFFFFF"/>
                <w:lang w:val="ro-RO"/>
              </w:rPr>
              <w:t>liberalità</w:t>
            </w:r>
            <w:proofErr w:type="spellEnd"/>
            <w:r w:rsidRPr="00F66975">
              <w:rPr>
                <w:rFonts w:ascii="Calibri" w:eastAsia="Times New Roman" w:hAnsi="Calibri" w:cs="Times New Roman"/>
                <w:bCs/>
                <w:color w:val="000000"/>
                <w:bdr w:val="none" w:sz="0" w:space="0" w:color="auto" w:frame="1"/>
                <w:shd w:val="clear" w:color="auto" w:fill="FFFFFF"/>
                <w:lang w:val="ro-RO"/>
              </w:rPr>
              <w:t>, […].</w:t>
            </w:r>
          </w:p>
        </w:tc>
      </w:tr>
      <w:tr w:rsidR="00BA3B3C" w:rsidRPr="00F66975"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986 </w:t>
            </w:r>
            <w:r w:rsidRPr="00F66975">
              <w:rPr>
                <w:rFonts w:ascii="inherit" w:eastAsia="Times New Roman" w:hAnsi="inherit" w:cs="Times New Roman"/>
                <w:b/>
                <w:color w:val="000000"/>
                <w:sz w:val="23"/>
                <w:szCs w:val="23"/>
                <w:bdr w:val="none" w:sz="0" w:space="0" w:color="auto" w:frame="1"/>
                <w:shd w:val="clear" w:color="auto" w:fill="FFFFFF"/>
                <w:lang w:val="ro-RO"/>
              </w:rPr>
              <w:t xml:space="preserve">Legatul. </w:t>
            </w:r>
            <w:r w:rsidRPr="00F66975">
              <w:rPr>
                <w:rFonts w:ascii="inherit" w:eastAsia="Times New Roman" w:hAnsi="inherit" w:cs="Times New Roman"/>
                <w:color w:val="000000"/>
                <w:sz w:val="23"/>
                <w:szCs w:val="23"/>
                <w:bdr w:val="none" w:sz="0" w:space="0" w:color="auto" w:frame="1"/>
                <w:shd w:val="clear" w:color="auto" w:fill="FFFFFF"/>
                <w:lang w:val="ro-RO"/>
              </w:rPr>
              <w:t xml:space="preserve">Legatul este </w:t>
            </w:r>
            <w:r w:rsidR="00F66975" w:rsidRPr="00F66975">
              <w:rPr>
                <w:rFonts w:ascii="inherit" w:eastAsia="Times New Roman" w:hAnsi="inherit" w:cs="Times New Roman"/>
                <w:color w:val="000000"/>
                <w:sz w:val="23"/>
                <w:szCs w:val="23"/>
                <w:bdr w:val="none" w:sz="0" w:space="0" w:color="auto" w:frame="1"/>
                <w:shd w:val="clear" w:color="auto" w:fill="FFFFFF"/>
                <w:lang w:val="ro-RO"/>
              </w:rPr>
              <w:t>dispoziția</w:t>
            </w:r>
            <w:r w:rsidRPr="00F66975">
              <w:rPr>
                <w:rFonts w:ascii="inherit" w:eastAsia="Times New Roman" w:hAnsi="inherit" w:cs="Times New Roman"/>
                <w:color w:val="000000"/>
                <w:sz w:val="23"/>
                <w:szCs w:val="23"/>
                <w:bdr w:val="none" w:sz="0" w:space="0" w:color="auto" w:frame="1"/>
                <w:shd w:val="clear" w:color="auto" w:fill="FFFFFF"/>
                <w:lang w:val="ro-RO"/>
              </w:rPr>
              <w:t xml:space="preserve"> testamentară prin care testatorul stipulează ca, la decesul său, unul sau mai </w:t>
            </w:r>
            <w:r w:rsidR="00F66975" w:rsidRPr="00F66975">
              <w:rPr>
                <w:rFonts w:ascii="inherit" w:eastAsia="Times New Roman" w:hAnsi="inherit" w:cs="Times New Roman"/>
                <w:color w:val="000000"/>
                <w:sz w:val="23"/>
                <w:szCs w:val="23"/>
                <w:bdr w:val="none" w:sz="0" w:space="0" w:color="auto" w:frame="1"/>
                <w:shd w:val="clear" w:color="auto" w:fill="FFFFFF"/>
                <w:lang w:val="ro-RO"/>
              </w:rPr>
              <w:t>mulți</w:t>
            </w:r>
            <w:r w:rsidRPr="00F66975">
              <w:rPr>
                <w:rFonts w:ascii="inherit" w:eastAsia="Times New Roman" w:hAnsi="inherit" w:cs="Times New Roman"/>
                <w:color w:val="000000"/>
                <w:sz w:val="23"/>
                <w:szCs w:val="23"/>
                <w:bdr w:val="none" w:sz="0" w:space="0" w:color="auto" w:frame="1"/>
                <w:shd w:val="clear" w:color="auto" w:fill="FFFFFF"/>
                <w:lang w:val="ro-RO"/>
              </w:rPr>
              <w:t xml:space="preserve"> legatari să dobândească întregul său patrimoniu, o </w:t>
            </w:r>
            <w:r w:rsidR="00F66975" w:rsidRPr="00F66975">
              <w:rPr>
                <w:rFonts w:ascii="inherit" w:eastAsia="Times New Roman" w:hAnsi="inherit" w:cs="Times New Roman"/>
                <w:color w:val="000000"/>
                <w:sz w:val="23"/>
                <w:szCs w:val="23"/>
                <w:bdr w:val="none" w:sz="0" w:space="0" w:color="auto" w:frame="1"/>
                <w:shd w:val="clear" w:color="auto" w:fill="FFFFFF"/>
                <w:lang w:val="ro-RO"/>
              </w:rPr>
              <w:t>fracțiune</w:t>
            </w:r>
            <w:r w:rsidRPr="00F66975">
              <w:rPr>
                <w:rFonts w:ascii="inherit" w:eastAsia="Times New Roman" w:hAnsi="inherit" w:cs="Times New Roman"/>
                <w:color w:val="000000"/>
                <w:sz w:val="23"/>
                <w:szCs w:val="23"/>
                <w:bdr w:val="none" w:sz="0" w:space="0" w:color="auto" w:frame="1"/>
                <w:shd w:val="clear" w:color="auto" w:fill="FFFFFF"/>
                <w:lang w:val="ro-RO"/>
              </w:rPr>
              <w:t xml:space="preserve"> din acesta sau anumite bunuri determinate.</w:t>
            </w:r>
          </w:p>
        </w:tc>
        <w:tc>
          <w:tcPr>
            <w:tcW w:w="5600" w:type="dxa"/>
          </w:tcPr>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895 CN: Le testament est un acte par </w:t>
            </w:r>
            <w:proofErr w:type="spellStart"/>
            <w:r w:rsidRPr="00F66975">
              <w:rPr>
                <w:rFonts w:ascii="Calibri" w:eastAsia="Times New Roman" w:hAnsi="Calibri" w:cs="Times New Roman"/>
                <w:bCs/>
                <w:color w:val="000000"/>
                <w:bdr w:val="none" w:sz="0" w:space="0" w:color="auto" w:frame="1"/>
                <w:shd w:val="clear" w:color="auto" w:fill="FFFFFF"/>
                <w:lang w:val="ro-RO"/>
              </w:rPr>
              <w:t>lequel</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le </w:t>
            </w:r>
            <w:proofErr w:type="spellStart"/>
            <w:r w:rsidRPr="00F66975">
              <w:rPr>
                <w:rFonts w:ascii="Calibri" w:eastAsia="Times New Roman" w:hAnsi="Calibri" w:cs="Times New Roman"/>
                <w:bCs/>
                <w:color w:val="000000"/>
                <w:bdr w:val="none" w:sz="0" w:space="0" w:color="auto" w:frame="1"/>
                <w:shd w:val="clear" w:color="auto" w:fill="FFFFFF"/>
                <w:lang w:val="ro-RO"/>
              </w:rPr>
              <w:t>testateur</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dispose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pour</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le </w:t>
            </w:r>
            <w:proofErr w:type="spellStart"/>
            <w:r w:rsidRPr="00F66975">
              <w:rPr>
                <w:rFonts w:ascii="Calibri" w:eastAsia="Times New Roman" w:hAnsi="Calibri" w:cs="Times New Roman"/>
                <w:bCs/>
                <w:color w:val="000000"/>
                <w:bdr w:val="none" w:sz="0" w:space="0" w:color="auto" w:frame="1"/>
                <w:shd w:val="clear" w:color="auto" w:fill="FFFFFF"/>
                <w:lang w:val="ro-RO"/>
              </w:rPr>
              <w:t>temps</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où</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il</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n’existera</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plus, de </w:t>
            </w:r>
            <w:proofErr w:type="spellStart"/>
            <w:r w:rsidRPr="00F66975">
              <w:rPr>
                <w:rFonts w:ascii="Calibri" w:eastAsia="Times New Roman" w:hAnsi="Calibri" w:cs="Times New Roman"/>
                <w:bCs/>
                <w:color w:val="000000"/>
                <w:bdr w:val="none" w:sz="0" w:space="0" w:color="auto" w:frame="1"/>
                <w:shd w:val="clear" w:color="auto" w:fill="FFFFFF"/>
                <w:lang w:val="ro-RO"/>
              </w:rPr>
              <w:t>tout</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ou </w:t>
            </w:r>
            <w:proofErr w:type="spellStart"/>
            <w:r w:rsidRPr="00F66975">
              <w:rPr>
                <w:rFonts w:ascii="Calibri" w:eastAsia="Times New Roman" w:hAnsi="Calibri" w:cs="Times New Roman"/>
                <w:bCs/>
                <w:color w:val="000000"/>
                <w:bdr w:val="none" w:sz="0" w:space="0" w:color="auto" w:frame="1"/>
                <w:shd w:val="clear" w:color="auto" w:fill="FFFFFF"/>
                <w:lang w:val="ro-RO"/>
              </w:rPr>
              <w:t>partie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de </w:t>
            </w:r>
            <w:proofErr w:type="spellStart"/>
            <w:r w:rsidRPr="00F66975">
              <w:rPr>
                <w:rFonts w:ascii="Calibri" w:eastAsia="Times New Roman" w:hAnsi="Calibri" w:cs="Times New Roman"/>
                <w:bCs/>
                <w:color w:val="000000"/>
                <w:bdr w:val="none" w:sz="0" w:space="0" w:color="auto" w:frame="1"/>
                <w:shd w:val="clear" w:color="auto" w:fill="FFFFFF"/>
                <w:lang w:val="ro-RO"/>
              </w:rPr>
              <w:t>ses</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biens</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et </w:t>
            </w:r>
            <w:proofErr w:type="spellStart"/>
            <w:r w:rsidRPr="00F66975">
              <w:rPr>
                <w:rFonts w:ascii="Calibri" w:eastAsia="Times New Roman" w:hAnsi="Calibri" w:cs="Times New Roman"/>
                <w:bCs/>
                <w:color w:val="000000"/>
                <w:bdr w:val="none" w:sz="0" w:space="0" w:color="auto" w:frame="1"/>
                <w:shd w:val="clear" w:color="auto" w:fill="FFFFFF"/>
                <w:lang w:val="ro-RO"/>
              </w:rPr>
              <w:t>qu’il</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peut</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révoquer</w:t>
            </w:r>
            <w:proofErr w:type="spellEnd"/>
            <w:r w:rsidRPr="00F66975">
              <w:rPr>
                <w:rFonts w:ascii="Calibri" w:eastAsia="Times New Roman" w:hAnsi="Calibri" w:cs="Times New Roman"/>
                <w:bCs/>
                <w:color w:val="000000"/>
                <w:bdr w:val="none" w:sz="0" w:space="0" w:color="auto" w:frame="1"/>
                <w:shd w:val="clear" w:color="auto" w:fill="FFFFFF"/>
                <w:lang w:val="ro-RO"/>
              </w:rPr>
              <w:t>.</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802 </w:t>
            </w:r>
            <w:proofErr w:type="spellStart"/>
            <w:r w:rsidRPr="00F66975">
              <w:rPr>
                <w:rFonts w:ascii="Calibri" w:eastAsia="Times New Roman" w:hAnsi="Calibri" w:cs="Times New Roman"/>
                <w:bCs/>
                <w:color w:val="000000"/>
                <w:bdr w:val="none" w:sz="0" w:space="0" w:color="auto" w:frame="1"/>
                <w:shd w:val="clear" w:color="auto" w:fill="FFFFFF"/>
                <w:lang w:val="ro-RO"/>
              </w:rPr>
              <w:t>c.c.</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Testamentul este un act revocabil prin care testatorul dispune, pentru timpul încetării sale din </w:t>
            </w:r>
            <w:proofErr w:type="spellStart"/>
            <w:r w:rsidRPr="00F66975">
              <w:rPr>
                <w:rFonts w:ascii="Calibri" w:eastAsia="Times New Roman" w:hAnsi="Calibri" w:cs="Times New Roman"/>
                <w:bCs/>
                <w:color w:val="000000"/>
                <w:bdr w:val="none" w:sz="0" w:space="0" w:color="auto" w:frame="1"/>
                <w:shd w:val="clear" w:color="auto" w:fill="FFFFFF"/>
                <w:lang w:val="ro-RO"/>
              </w:rPr>
              <w:t>viaţă</w:t>
            </w:r>
            <w:proofErr w:type="spellEnd"/>
            <w:r w:rsidRPr="00F66975">
              <w:rPr>
                <w:rFonts w:ascii="Calibri" w:eastAsia="Times New Roman" w:hAnsi="Calibri" w:cs="Times New Roman"/>
                <w:bCs/>
                <w:color w:val="000000"/>
                <w:bdr w:val="none" w:sz="0" w:space="0" w:color="auto" w:frame="1"/>
                <w:shd w:val="clear" w:color="auto" w:fill="FFFFFF"/>
                <w:lang w:val="ro-RO"/>
              </w:rPr>
              <w:t>, de tot sau parte din avutul său.</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art. 1.034-1.035 civ.</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ab/>
        <w:t xml:space="preserve">Titlul II din cartea a treia a codului de la 1864 se intitula „Despre donaţiuni între vii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despre testamente”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debuta cu câteva texte menite a trasa cadrul </w:t>
      </w:r>
      <w:proofErr w:type="spellStart"/>
      <w:r w:rsidRPr="00F66975">
        <w:rPr>
          <w:rFonts w:ascii="inherit" w:eastAsia="Calibri" w:hAnsi="inherit" w:cs="Times New Roman"/>
          <w:color w:val="000000"/>
          <w:sz w:val="23"/>
          <w:szCs w:val="23"/>
          <w:bdr w:val="none" w:sz="0" w:space="0" w:color="auto" w:frame="1"/>
          <w:shd w:val="clear" w:color="auto" w:fill="FFFFFF"/>
          <w:lang w:val="ro-RO"/>
        </w:rPr>
        <w:t>instituţional</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Codul lui Cuza </w:t>
      </w:r>
      <w:proofErr w:type="spellStart"/>
      <w:r w:rsidRPr="00F66975">
        <w:rPr>
          <w:rFonts w:ascii="inherit" w:eastAsia="Calibri" w:hAnsi="inherit" w:cs="Times New Roman"/>
          <w:color w:val="000000"/>
          <w:sz w:val="23"/>
          <w:szCs w:val="23"/>
          <w:bdr w:val="none" w:sz="0" w:space="0" w:color="auto" w:frame="1"/>
          <w:shd w:val="clear" w:color="auto" w:fill="FFFFFF"/>
          <w:lang w:val="ro-RO"/>
        </w:rPr>
        <w:t>enunţa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la art. 800 faptul că </w:t>
      </w:r>
      <w:proofErr w:type="spellStart"/>
      <w:r w:rsidRPr="00F66975">
        <w:rPr>
          <w:rFonts w:ascii="inherit" w:eastAsia="Calibri" w:hAnsi="inherit" w:cs="Times New Roman"/>
          <w:color w:val="000000"/>
          <w:sz w:val="23"/>
          <w:szCs w:val="23"/>
          <w:bdr w:val="none" w:sz="0" w:space="0" w:color="auto" w:frame="1"/>
          <w:shd w:val="clear" w:color="auto" w:fill="FFFFFF"/>
          <w:lang w:val="ro-RO"/>
        </w:rPr>
        <w:t>dispoziţia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gratuită se poate face </w:t>
      </w:r>
      <w:r w:rsidRPr="00F66975">
        <w:rPr>
          <w:rFonts w:ascii="inherit" w:eastAsia="Calibri" w:hAnsi="inherit" w:cs="Times New Roman"/>
          <w:b/>
          <w:color w:val="000000"/>
          <w:sz w:val="23"/>
          <w:szCs w:val="23"/>
          <w:bdr w:val="none" w:sz="0" w:space="0" w:color="auto" w:frame="1"/>
          <w:shd w:val="clear" w:color="auto" w:fill="FFFFFF"/>
          <w:lang w:val="ro-RO"/>
        </w:rPr>
        <w:t>din punctul de vedere al formei</w:t>
      </w:r>
      <w:r w:rsidRPr="00F66975">
        <w:rPr>
          <w:rFonts w:ascii="inherit" w:eastAsia="Calibri" w:hAnsi="inherit" w:cs="Times New Roman"/>
          <w:color w:val="000000"/>
          <w:sz w:val="23"/>
          <w:szCs w:val="23"/>
          <w:bdr w:val="none" w:sz="0" w:space="0" w:color="auto" w:frame="1"/>
          <w:shd w:val="clear" w:color="auto" w:fill="FFFFFF"/>
          <w:lang w:val="ro-RO"/>
        </w:rPr>
        <w:t xml:space="preserve"> numai prin </w:t>
      </w:r>
      <w:proofErr w:type="spellStart"/>
      <w:r w:rsidRPr="00F66975">
        <w:rPr>
          <w:rFonts w:ascii="inherit" w:eastAsia="Calibri" w:hAnsi="inherit" w:cs="Times New Roman"/>
          <w:color w:val="000000"/>
          <w:sz w:val="23"/>
          <w:szCs w:val="23"/>
          <w:bdr w:val="none" w:sz="0" w:space="0" w:color="auto" w:frame="1"/>
          <w:shd w:val="clear" w:color="auto" w:fill="FFFFFF"/>
          <w:lang w:val="ro-RO"/>
        </w:rPr>
        <w:t>donaţie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sau prin testament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definea</w:t>
      </w:r>
      <w:r w:rsidRPr="00F66975">
        <w:rPr>
          <w:rFonts w:ascii="inherit" w:eastAsia="Calibri" w:hAnsi="inherit" w:cs="Times New Roman"/>
          <w:b/>
          <w:color w:val="000000"/>
          <w:sz w:val="23"/>
          <w:szCs w:val="23"/>
          <w:bdr w:val="none" w:sz="0" w:space="0" w:color="auto" w:frame="1"/>
          <w:shd w:val="clear" w:color="auto" w:fill="FFFFFF"/>
          <w:lang w:val="ro-RO"/>
        </w:rPr>
        <w:t xml:space="preserve"> pe fond</w:t>
      </w:r>
      <w:r w:rsidRPr="00F66975">
        <w:rPr>
          <w:rFonts w:ascii="inherit" w:eastAsia="Calibri" w:hAnsi="inherit" w:cs="Times New Roman"/>
          <w:color w:val="000000"/>
          <w:sz w:val="23"/>
          <w:szCs w:val="23"/>
          <w:bdr w:val="none" w:sz="0" w:space="0" w:color="auto" w:frame="1"/>
          <w:shd w:val="clear" w:color="auto" w:fill="FFFFFF"/>
          <w:lang w:val="ro-RO"/>
        </w:rPr>
        <w:t xml:space="preserve"> la art. 801 </w:t>
      </w:r>
      <w:proofErr w:type="spellStart"/>
      <w:r w:rsidRPr="00F66975">
        <w:rPr>
          <w:rFonts w:ascii="inherit" w:eastAsia="Calibri" w:hAnsi="inherit" w:cs="Times New Roman"/>
          <w:color w:val="000000"/>
          <w:sz w:val="23"/>
          <w:szCs w:val="23"/>
          <w:bdr w:val="none" w:sz="0" w:space="0" w:color="auto" w:frame="1"/>
          <w:shd w:val="clear" w:color="auto" w:fill="FFFFFF"/>
          <w:lang w:val="ro-RO"/>
        </w:rPr>
        <w:t>donaţia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iar la art. 802 legatul, vorbind în text din </w:t>
      </w:r>
      <w:proofErr w:type="spellStart"/>
      <w:r w:rsidRPr="00F66975">
        <w:rPr>
          <w:rFonts w:ascii="inherit" w:eastAsia="Calibri" w:hAnsi="inherit" w:cs="Times New Roman"/>
          <w:color w:val="000000"/>
          <w:sz w:val="23"/>
          <w:szCs w:val="23"/>
          <w:bdr w:val="none" w:sz="0" w:space="0" w:color="auto" w:frame="1"/>
          <w:shd w:val="clear" w:color="auto" w:fill="FFFFFF"/>
          <w:lang w:val="ro-RO"/>
        </w:rPr>
        <w:t>greşeală</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de testament. Trei precizări sunt necesare:</w:t>
      </w: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ab/>
        <w:t xml:space="preserve">a) Art. 800 </w:t>
      </w:r>
      <w:proofErr w:type="spellStart"/>
      <w:r w:rsidRPr="00F66975">
        <w:rPr>
          <w:rFonts w:ascii="inherit" w:eastAsia="Calibri" w:hAnsi="inherit" w:cs="Times New Roman"/>
          <w:color w:val="000000"/>
          <w:sz w:val="23"/>
          <w:szCs w:val="23"/>
          <w:bdr w:val="none" w:sz="0" w:space="0" w:color="auto" w:frame="1"/>
          <w:shd w:val="clear" w:color="auto" w:fill="FFFFFF"/>
          <w:lang w:val="ro-RO"/>
        </w:rPr>
        <w:t>c.c.</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era echivalentul art. 893 CN. Similitudine peste timp, art. 984 civ. modernizează vechiul art. 800 </w:t>
      </w:r>
      <w:proofErr w:type="spellStart"/>
      <w:r w:rsidRPr="00F66975">
        <w:rPr>
          <w:rFonts w:ascii="inherit" w:eastAsia="Calibri" w:hAnsi="inherit" w:cs="Times New Roman"/>
          <w:color w:val="000000"/>
          <w:sz w:val="23"/>
          <w:szCs w:val="23"/>
          <w:bdr w:val="none" w:sz="0" w:space="0" w:color="auto" w:frame="1"/>
          <w:shd w:val="clear" w:color="auto" w:fill="FFFFFF"/>
          <w:lang w:val="ro-RO"/>
        </w:rPr>
        <w:t>c.c.</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prin prelu</w:t>
      </w:r>
      <w:r w:rsidR="00F66975">
        <w:rPr>
          <w:rFonts w:ascii="inherit" w:eastAsia="Calibri" w:hAnsi="inherit" w:cs="Times New Roman"/>
          <w:color w:val="000000"/>
          <w:sz w:val="23"/>
          <w:szCs w:val="23"/>
          <w:bdr w:val="none" w:sz="0" w:space="0" w:color="auto" w:frame="1"/>
          <w:shd w:val="clear" w:color="auto" w:fill="FFFFFF"/>
          <w:lang w:val="ro-RO"/>
        </w:rPr>
        <w:t>a</w:t>
      </w:r>
      <w:r w:rsidRPr="00F66975">
        <w:rPr>
          <w:rFonts w:ascii="inherit" w:eastAsia="Calibri" w:hAnsi="inherit" w:cs="Times New Roman"/>
          <w:color w:val="000000"/>
          <w:sz w:val="23"/>
          <w:szCs w:val="23"/>
          <w:bdr w:val="none" w:sz="0" w:space="0" w:color="auto" w:frame="1"/>
          <w:shd w:val="clear" w:color="auto" w:fill="FFFFFF"/>
          <w:lang w:val="ro-RO"/>
        </w:rPr>
        <w:t>re</w:t>
      </w:r>
      <w:r w:rsidR="00603421">
        <w:rPr>
          <w:rFonts w:ascii="inherit" w:eastAsia="Calibri" w:hAnsi="inherit" w:cs="Times New Roman"/>
          <w:color w:val="000000"/>
          <w:sz w:val="23"/>
          <w:szCs w:val="23"/>
          <w:bdr w:val="none" w:sz="0" w:space="0" w:color="auto" w:frame="1"/>
          <w:shd w:val="clear" w:color="auto" w:fill="FFFFFF"/>
          <w:lang w:val="ro-RO"/>
        </w:rPr>
        <w:t>a</w:t>
      </w:r>
      <w:r w:rsidRPr="00F66975">
        <w:rPr>
          <w:rFonts w:ascii="inherit" w:eastAsia="Calibri" w:hAnsi="inherit" w:cs="Times New Roman"/>
          <w:color w:val="000000"/>
          <w:sz w:val="23"/>
          <w:szCs w:val="23"/>
          <w:bdr w:val="none" w:sz="0" w:space="0" w:color="auto" w:frame="1"/>
          <w:shd w:val="clear" w:color="auto" w:fill="FFFFFF"/>
          <w:lang w:val="ro-RO"/>
        </w:rPr>
        <w:t xml:space="preserve"> formei modificate de la 1 ianuarie 2007 a art. 893 fr. S-a considerat că definirea </w:t>
      </w:r>
      <w:proofErr w:type="spellStart"/>
      <w:r w:rsidRPr="00F66975">
        <w:rPr>
          <w:rFonts w:ascii="inherit" w:eastAsia="Calibri" w:hAnsi="inherit" w:cs="Times New Roman"/>
          <w:color w:val="000000"/>
          <w:sz w:val="23"/>
          <w:szCs w:val="23"/>
          <w:bdr w:val="none" w:sz="0" w:space="0" w:color="auto" w:frame="1"/>
          <w:shd w:val="clear" w:color="auto" w:fill="FFFFFF"/>
          <w:lang w:val="ro-RO"/>
        </w:rPr>
        <w:t>liberalităţii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este necesară din considerente practice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metodologice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s-a urmat la art. 984 alin. 1 civ. tehnica legislativă utilizată în ampla reformă succesorală întreprinsă de francezi în 2006. </w:t>
      </w:r>
      <w:proofErr w:type="spellStart"/>
      <w:r w:rsidRPr="00F66975">
        <w:rPr>
          <w:rFonts w:ascii="inherit" w:eastAsia="Calibri" w:hAnsi="inherit" w:cs="Times New Roman"/>
          <w:color w:val="000000"/>
          <w:sz w:val="23"/>
          <w:szCs w:val="23"/>
          <w:bdr w:val="none" w:sz="0" w:space="0" w:color="auto" w:frame="1"/>
          <w:shd w:val="clear" w:color="auto" w:fill="FFFFFF"/>
          <w:lang w:val="ro-RO"/>
        </w:rPr>
        <w:t>Definiţia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Calibri" w:hAnsi="inherit" w:cs="Times New Roman"/>
          <w:color w:val="000000"/>
          <w:sz w:val="23"/>
          <w:szCs w:val="23"/>
          <w:bdr w:val="none" w:sz="0" w:space="0" w:color="auto" w:frame="1"/>
          <w:shd w:val="clear" w:color="auto" w:fill="FFFFFF"/>
          <w:lang w:val="ro-RO"/>
        </w:rPr>
        <w:t>reţinută</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în text nu este însă cea mai completă, nefăcând referire expresă la elementul intelectual al oricărei </w:t>
      </w:r>
      <w:proofErr w:type="spellStart"/>
      <w:r w:rsidRPr="00F66975">
        <w:rPr>
          <w:rFonts w:ascii="inherit" w:eastAsia="Calibri" w:hAnsi="inherit" w:cs="Times New Roman"/>
          <w:color w:val="000000"/>
          <w:sz w:val="23"/>
          <w:szCs w:val="23"/>
          <w:bdr w:val="none" w:sz="0" w:space="0" w:color="auto" w:frame="1"/>
          <w:shd w:val="clear" w:color="auto" w:fill="FFFFFF"/>
          <w:lang w:val="ro-RO"/>
        </w:rPr>
        <w:t>liberalităţi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 intenția liberală. Forma propusă pentru alineatul secund al art. 984 civ. este inspirată din art. 893 alin. 2 fr.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 dorit să </w:t>
      </w:r>
      <w:proofErr w:type="spellStart"/>
      <w:r w:rsidRPr="00F66975">
        <w:rPr>
          <w:rFonts w:ascii="inherit" w:eastAsia="Calibri" w:hAnsi="inherit" w:cs="Times New Roman"/>
          <w:color w:val="000000"/>
          <w:sz w:val="23"/>
          <w:szCs w:val="23"/>
          <w:bdr w:val="none" w:sz="0" w:space="0" w:color="auto" w:frame="1"/>
          <w:shd w:val="clear" w:color="auto" w:fill="FFFFFF"/>
          <w:lang w:val="ro-RO"/>
        </w:rPr>
        <w:t>evidenţeze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enumerarea strict limitativă a categoriilor de </w:t>
      </w:r>
      <w:proofErr w:type="spellStart"/>
      <w:r w:rsidRPr="00F66975">
        <w:rPr>
          <w:rFonts w:ascii="inherit" w:eastAsia="Calibri" w:hAnsi="inherit" w:cs="Times New Roman"/>
          <w:color w:val="000000"/>
          <w:sz w:val="23"/>
          <w:szCs w:val="23"/>
          <w:bdr w:val="none" w:sz="0" w:space="0" w:color="auto" w:frame="1"/>
          <w:shd w:val="clear" w:color="auto" w:fill="FFFFFF"/>
          <w:lang w:val="ro-RO"/>
        </w:rPr>
        <w:t>liberalităţi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subliniind concomitent raportul dintre legat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testament. </w:t>
      </w:r>
    </w:p>
    <w:p w:rsidR="00BA3B3C" w:rsidRPr="00F66975" w:rsidRDefault="00BA3B3C" w:rsidP="00BA3B3C">
      <w:pPr>
        <w:spacing w:after="0" w:line="360" w:lineRule="auto"/>
        <w:ind w:firstLine="720"/>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b) </w:t>
      </w:r>
      <w:proofErr w:type="spellStart"/>
      <w:r w:rsidRPr="00F66975">
        <w:rPr>
          <w:rFonts w:ascii="inherit" w:eastAsia="Calibri" w:hAnsi="inherit" w:cs="Times New Roman"/>
          <w:color w:val="000000"/>
          <w:sz w:val="23"/>
          <w:szCs w:val="23"/>
          <w:bdr w:val="none" w:sz="0" w:space="0" w:color="auto" w:frame="1"/>
          <w:shd w:val="clear" w:color="auto" w:fill="FFFFFF"/>
          <w:lang w:val="ro-RO"/>
        </w:rPr>
        <w:t>donaţia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 fost aparent definită în calitate mai degrabă de contract, în vreme ce codul vechi o definea pornind de la caracterul ei de liberalitate. În realitate, caracterul contra</w:t>
      </w:r>
      <w:r w:rsidR="002D7F0A" w:rsidRPr="00F66975">
        <w:rPr>
          <w:rFonts w:ascii="inherit" w:eastAsia="Calibri" w:hAnsi="inherit" w:cs="Times New Roman"/>
          <w:color w:val="000000"/>
          <w:sz w:val="23"/>
          <w:szCs w:val="23"/>
          <w:bdr w:val="none" w:sz="0" w:space="0" w:color="auto" w:frame="1"/>
          <w:shd w:val="clear" w:color="auto" w:fill="FFFFFF"/>
          <w:lang w:val="ro-RO"/>
        </w:rPr>
        <w:t>c</w:t>
      </w:r>
      <w:r w:rsidRPr="00F66975">
        <w:rPr>
          <w:rFonts w:ascii="inherit" w:eastAsia="Calibri" w:hAnsi="inherit" w:cs="Times New Roman"/>
          <w:color w:val="000000"/>
          <w:sz w:val="23"/>
          <w:szCs w:val="23"/>
          <w:bdr w:val="none" w:sz="0" w:space="0" w:color="auto" w:frame="1"/>
          <w:shd w:val="clear" w:color="auto" w:fill="FFFFFF"/>
          <w:lang w:val="ro-RO"/>
        </w:rPr>
        <w:t xml:space="preserve">tual era expres </w:t>
      </w:r>
      <w:proofErr w:type="spellStart"/>
      <w:r w:rsidRPr="00F66975">
        <w:rPr>
          <w:rFonts w:ascii="inherit" w:eastAsia="Calibri" w:hAnsi="inherit" w:cs="Times New Roman"/>
          <w:color w:val="000000"/>
          <w:sz w:val="23"/>
          <w:szCs w:val="23"/>
          <w:bdr w:val="none" w:sz="0" w:space="0" w:color="auto" w:frame="1"/>
          <w:shd w:val="clear" w:color="auto" w:fill="FFFFFF"/>
          <w:lang w:val="ro-RO"/>
        </w:rPr>
        <w:t>menţionat</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în art. 801 </w:t>
      </w:r>
      <w:proofErr w:type="spellStart"/>
      <w:r w:rsidRPr="00F66975">
        <w:rPr>
          <w:rFonts w:ascii="inherit" w:eastAsia="Calibri" w:hAnsi="inherit" w:cs="Times New Roman"/>
          <w:color w:val="000000"/>
          <w:sz w:val="23"/>
          <w:szCs w:val="23"/>
          <w:bdr w:val="none" w:sz="0" w:space="0" w:color="auto" w:frame="1"/>
          <w:shd w:val="clear" w:color="auto" w:fill="FFFFFF"/>
          <w:lang w:val="ro-RO"/>
        </w:rPr>
        <w:t>c.c.</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(partea finală), art. 985 civ. este încadrat la Titlul III dedicat </w:t>
      </w:r>
      <w:proofErr w:type="spellStart"/>
      <w:r w:rsidRPr="00F66975">
        <w:rPr>
          <w:rFonts w:ascii="inherit" w:eastAsia="Calibri" w:hAnsi="inherit" w:cs="Times New Roman"/>
          <w:color w:val="000000"/>
          <w:sz w:val="23"/>
          <w:szCs w:val="23"/>
          <w:bdr w:val="none" w:sz="0" w:space="0" w:color="auto" w:frame="1"/>
          <w:shd w:val="clear" w:color="auto" w:fill="FFFFFF"/>
          <w:lang w:val="ro-RO"/>
        </w:rPr>
        <w:lastRenderedPageBreak/>
        <w:t>Liberalităţilor</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iar modificarea de accent nu a avut decât scopul didactic de a opune expres caracterul bilateral (contractual) al </w:t>
      </w:r>
      <w:proofErr w:type="spellStart"/>
      <w:r w:rsidRPr="00F66975">
        <w:rPr>
          <w:rFonts w:ascii="inherit" w:eastAsia="Calibri" w:hAnsi="inherit" w:cs="Times New Roman"/>
          <w:color w:val="000000"/>
          <w:sz w:val="23"/>
          <w:szCs w:val="23"/>
          <w:bdr w:val="none" w:sz="0" w:space="0" w:color="auto" w:frame="1"/>
          <w:shd w:val="clear" w:color="auto" w:fill="FFFFFF"/>
          <w:lang w:val="ro-RO"/>
        </w:rPr>
        <w:t>donaţiei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la </w:t>
      </w:r>
      <w:proofErr w:type="spellStart"/>
      <w:r w:rsidRPr="00F66975">
        <w:rPr>
          <w:rFonts w:ascii="inherit" w:eastAsia="Calibri" w:hAnsi="inherit" w:cs="Times New Roman"/>
          <w:color w:val="000000"/>
          <w:sz w:val="23"/>
          <w:szCs w:val="23"/>
          <w:bdr w:val="none" w:sz="0" w:space="0" w:color="auto" w:frame="1"/>
          <w:shd w:val="clear" w:color="auto" w:fill="FFFFFF"/>
          <w:lang w:val="ro-RO"/>
        </w:rPr>
        <w:t>caraterul</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unilateral al testamentului.</w:t>
      </w:r>
    </w:p>
    <w:p w:rsidR="00BA3B3C" w:rsidRPr="00F66975" w:rsidRDefault="00BA3B3C" w:rsidP="00BA3B3C">
      <w:pPr>
        <w:spacing w:after="0" w:line="360" w:lineRule="auto"/>
        <w:ind w:firstLine="720"/>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c) contextul istoric specific al elaborării codului civil francez de la 1804 generase două erori: art. 711 CN ajunsese să folosească sintagma „</w:t>
      </w:r>
      <w:proofErr w:type="spellStart"/>
      <w:r w:rsidRPr="00F66975">
        <w:rPr>
          <w:rFonts w:ascii="inherit" w:eastAsia="Calibri" w:hAnsi="inherit" w:cs="Times New Roman"/>
          <w:color w:val="000000"/>
          <w:sz w:val="23"/>
          <w:szCs w:val="23"/>
          <w:bdr w:val="none" w:sz="0" w:space="0" w:color="auto" w:frame="1"/>
          <w:shd w:val="clear" w:color="auto" w:fill="FFFFFF"/>
          <w:lang w:val="ro-RO"/>
        </w:rPr>
        <w:t>donaţie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testamentară” pentru a desemna testamentul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art. 895 CN pusese eticheta testamentului pe </w:t>
      </w:r>
      <w:proofErr w:type="spellStart"/>
      <w:r w:rsidRPr="00F66975">
        <w:rPr>
          <w:rFonts w:ascii="inherit" w:eastAsia="Calibri" w:hAnsi="inherit" w:cs="Times New Roman"/>
          <w:color w:val="000000"/>
          <w:sz w:val="23"/>
          <w:szCs w:val="23"/>
          <w:bdr w:val="none" w:sz="0" w:space="0" w:color="auto" w:frame="1"/>
          <w:shd w:val="clear" w:color="auto" w:fill="FFFFFF"/>
          <w:lang w:val="ro-RO"/>
        </w:rPr>
        <w:t>definiţia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legatului. Legiuitorul român de la 1864 a corectat prima eroare când a tradus în art. 644 </w:t>
      </w:r>
      <w:proofErr w:type="spellStart"/>
      <w:r w:rsidRPr="00F66975">
        <w:rPr>
          <w:rFonts w:ascii="inherit" w:eastAsia="Calibri" w:hAnsi="inherit" w:cs="Times New Roman"/>
          <w:color w:val="000000"/>
          <w:sz w:val="23"/>
          <w:szCs w:val="23"/>
          <w:bdr w:val="none" w:sz="0" w:space="0" w:color="auto" w:frame="1"/>
          <w:shd w:val="clear" w:color="auto" w:fill="FFFFFF"/>
          <w:lang w:val="ro-RO"/>
        </w:rPr>
        <w:t>c.c.</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dar i-a scăpat cea de-a doua – când a tradus în art. 802 </w:t>
      </w:r>
      <w:proofErr w:type="spellStart"/>
      <w:r w:rsidRPr="00F66975">
        <w:rPr>
          <w:rFonts w:ascii="inherit" w:eastAsia="Calibri" w:hAnsi="inherit" w:cs="Times New Roman"/>
          <w:color w:val="000000"/>
          <w:sz w:val="23"/>
          <w:szCs w:val="23"/>
          <w:bdr w:val="none" w:sz="0" w:space="0" w:color="auto" w:frame="1"/>
          <w:shd w:val="clear" w:color="auto" w:fill="FFFFFF"/>
          <w:lang w:val="ro-RO"/>
        </w:rPr>
        <w:t>c.c.</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Ca urmare, autorii </w:t>
      </w:r>
      <w:proofErr w:type="spellStart"/>
      <w:r w:rsidRPr="00F66975">
        <w:rPr>
          <w:rFonts w:ascii="inherit" w:eastAsia="Calibri" w:hAnsi="inherit" w:cs="Times New Roman"/>
          <w:color w:val="000000"/>
          <w:sz w:val="23"/>
          <w:szCs w:val="23"/>
          <w:bdr w:val="none" w:sz="0" w:space="0" w:color="auto" w:frame="1"/>
          <w:shd w:val="clear" w:color="auto" w:fill="FFFFFF"/>
          <w:lang w:val="ro-RO"/>
        </w:rPr>
        <w:t>noştri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de specialitate au convenit să privească art. 802 </w:t>
      </w:r>
      <w:proofErr w:type="spellStart"/>
      <w:r w:rsidRPr="00F66975">
        <w:rPr>
          <w:rFonts w:ascii="inherit" w:eastAsia="Calibri" w:hAnsi="inherit" w:cs="Times New Roman"/>
          <w:color w:val="000000"/>
          <w:sz w:val="23"/>
          <w:szCs w:val="23"/>
          <w:bdr w:val="none" w:sz="0" w:space="0" w:color="auto" w:frame="1"/>
          <w:shd w:val="clear" w:color="auto" w:fill="FFFFFF"/>
          <w:lang w:val="ro-RO"/>
        </w:rPr>
        <w:t>c.c.</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ca definind testamentul </w:t>
      </w:r>
      <w:proofErr w:type="spellStart"/>
      <w:r w:rsidRPr="00F66975">
        <w:rPr>
          <w:rFonts w:ascii="inherit" w:eastAsia="Calibri" w:hAnsi="inherit" w:cs="Times New Roman"/>
          <w:i/>
          <w:color w:val="000000"/>
          <w:sz w:val="23"/>
          <w:szCs w:val="23"/>
          <w:bdr w:val="none" w:sz="0" w:space="0" w:color="auto" w:frame="1"/>
          <w:shd w:val="clear" w:color="auto" w:fill="FFFFFF"/>
          <w:lang w:val="ro-RO"/>
        </w:rPr>
        <w:t>stricto</w:t>
      </w:r>
      <w:proofErr w:type="spellEnd"/>
      <w:r w:rsidRPr="00F66975">
        <w:rPr>
          <w:rFonts w:ascii="inherit" w:eastAsia="Calibri" w:hAnsi="inherit" w:cs="Times New Roman"/>
          <w:i/>
          <w:color w:val="000000"/>
          <w:sz w:val="23"/>
          <w:szCs w:val="23"/>
          <w:bdr w:val="none" w:sz="0" w:space="0" w:color="auto" w:frame="1"/>
          <w:shd w:val="clear" w:color="auto" w:fill="FFFFFF"/>
          <w:lang w:val="ro-RO"/>
        </w:rPr>
        <w:t xml:space="preserve"> </w:t>
      </w:r>
      <w:proofErr w:type="spellStart"/>
      <w:r w:rsidRPr="00F66975">
        <w:rPr>
          <w:rFonts w:ascii="inherit" w:eastAsia="Calibri" w:hAnsi="inherit" w:cs="Times New Roman"/>
          <w:i/>
          <w:color w:val="000000"/>
          <w:sz w:val="23"/>
          <w:szCs w:val="23"/>
          <w:bdr w:val="none" w:sz="0" w:space="0" w:color="auto" w:frame="1"/>
          <w:shd w:val="clear" w:color="auto" w:fill="FFFFFF"/>
          <w:lang w:val="ro-RO"/>
        </w:rPr>
        <w:t>sensu</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(adică legatul), prin testament </w:t>
      </w:r>
      <w:proofErr w:type="spellStart"/>
      <w:r w:rsidRPr="00F66975">
        <w:rPr>
          <w:rFonts w:ascii="inherit" w:eastAsia="Calibri" w:hAnsi="inherit" w:cs="Times New Roman"/>
          <w:i/>
          <w:color w:val="000000"/>
          <w:sz w:val="23"/>
          <w:szCs w:val="23"/>
          <w:bdr w:val="none" w:sz="0" w:space="0" w:color="auto" w:frame="1"/>
          <w:shd w:val="clear" w:color="auto" w:fill="FFFFFF"/>
          <w:lang w:val="ro-RO"/>
        </w:rPr>
        <w:t>lato</w:t>
      </w:r>
      <w:proofErr w:type="spellEnd"/>
      <w:r w:rsidRPr="00F66975">
        <w:rPr>
          <w:rFonts w:ascii="inherit" w:eastAsia="Calibri" w:hAnsi="inherit" w:cs="Times New Roman"/>
          <w:i/>
          <w:color w:val="000000"/>
          <w:sz w:val="23"/>
          <w:szCs w:val="23"/>
          <w:bdr w:val="none" w:sz="0" w:space="0" w:color="auto" w:frame="1"/>
          <w:shd w:val="clear" w:color="auto" w:fill="FFFFFF"/>
          <w:lang w:val="ro-RO"/>
        </w:rPr>
        <w:t xml:space="preserve"> </w:t>
      </w:r>
      <w:proofErr w:type="spellStart"/>
      <w:r w:rsidRPr="00F66975">
        <w:rPr>
          <w:rFonts w:ascii="inherit" w:eastAsia="Calibri" w:hAnsi="inherit" w:cs="Times New Roman"/>
          <w:i/>
          <w:color w:val="000000"/>
          <w:sz w:val="23"/>
          <w:szCs w:val="23"/>
          <w:bdr w:val="none" w:sz="0" w:space="0" w:color="auto" w:frame="1"/>
          <w:shd w:val="clear" w:color="auto" w:fill="FFFFFF"/>
          <w:lang w:val="ro-RO"/>
        </w:rPr>
        <w:t>sensu</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Calibri" w:hAnsi="inherit" w:cs="Times New Roman"/>
          <w:color w:val="000000"/>
          <w:sz w:val="23"/>
          <w:szCs w:val="23"/>
          <w:bdr w:val="none" w:sz="0" w:space="0" w:color="auto" w:frame="1"/>
          <w:shd w:val="clear" w:color="auto" w:fill="FFFFFF"/>
          <w:lang w:val="ro-RO"/>
        </w:rPr>
        <w:t>înţelegând</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un tipar juridic supus </w:t>
      </w:r>
      <w:proofErr w:type="spellStart"/>
      <w:r w:rsidRPr="00F66975">
        <w:rPr>
          <w:rFonts w:ascii="inherit" w:eastAsia="Calibri" w:hAnsi="inherit" w:cs="Times New Roman"/>
          <w:color w:val="000000"/>
          <w:sz w:val="23"/>
          <w:szCs w:val="23"/>
          <w:bdr w:val="none" w:sz="0" w:space="0" w:color="auto" w:frame="1"/>
          <w:shd w:val="clear" w:color="auto" w:fill="FFFFFF"/>
          <w:lang w:val="ro-RO"/>
        </w:rPr>
        <w:t>solemnităţilor</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specifice ultimelor </w:t>
      </w:r>
      <w:proofErr w:type="spellStart"/>
      <w:r w:rsidRPr="00F66975">
        <w:rPr>
          <w:rFonts w:ascii="inherit" w:eastAsia="Calibri" w:hAnsi="inherit" w:cs="Times New Roman"/>
          <w:color w:val="000000"/>
          <w:sz w:val="23"/>
          <w:szCs w:val="23"/>
          <w:bdr w:val="none" w:sz="0" w:space="0" w:color="auto" w:frame="1"/>
          <w:shd w:val="clear" w:color="auto" w:fill="FFFFFF"/>
          <w:lang w:val="ro-RO"/>
        </w:rPr>
        <w:t>voinţe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putând </w:t>
      </w:r>
      <w:proofErr w:type="spellStart"/>
      <w:r w:rsidRPr="00F66975">
        <w:rPr>
          <w:rFonts w:ascii="inherit" w:eastAsia="Calibri" w:hAnsi="inherit" w:cs="Times New Roman"/>
          <w:color w:val="000000"/>
          <w:sz w:val="23"/>
          <w:szCs w:val="23"/>
          <w:bdr w:val="none" w:sz="0" w:space="0" w:color="auto" w:frame="1"/>
          <w:shd w:val="clear" w:color="auto" w:fill="FFFFFF"/>
          <w:lang w:val="ro-RO"/>
        </w:rPr>
        <w:t>conţine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orice fel de </w:t>
      </w:r>
      <w:proofErr w:type="spellStart"/>
      <w:r w:rsidRPr="00F66975">
        <w:rPr>
          <w:rFonts w:ascii="inherit" w:eastAsia="Calibri" w:hAnsi="inherit" w:cs="Times New Roman"/>
          <w:color w:val="000000"/>
          <w:sz w:val="23"/>
          <w:szCs w:val="23"/>
          <w:bdr w:val="none" w:sz="0" w:space="0" w:color="auto" w:frame="1"/>
          <w:shd w:val="clear" w:color="auto" w:fill="FFFFFF"/>
          <w:lang w:val="ro-RO"/>
        </w:rPr>
        <w:t>dispoziţie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 patrimonială sau nu.</w:t>
      </w: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ab/>
      </w: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ab/>
      </w:r>
    </w:p>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Secţiunea</w:t>
      </w:r>
      <w:proofErr w:type="spellEnd"/>
      <w:r w:rsidRPr="00F66975">
        <w:rPr>
          <w:rFonts w:ascii="Verdana" w:eastAsia="Calibri" w:hAnsi="Verdana" w:cs="Times New Roman"/>
          <w:b/>
          <w:bCs/>
          <w:color w:val="000000"/>
          <w:sz w:val="20"/>
          <w:szCs w:val="20"/>
          <w:bdr w:val="none" w:sz="0" w:space="0" w:color="auto" w:frame="1"/>
          <w:shd w:val="clear" w:color="auto" w:fill="FFFFFF"/>
          <w:lang w:val="ro-RO"/>
        </w:rPr>
        <w:t xml:space="preserve"> a 2-a Capacitatea în materie de </w:t>
      </w: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liberalităţi</w:t>
      </w:r>
      <w:proofErr w:type="spellEnd"/>
    </w:p>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987 </w:t>
            </w:r>
            <w:r w:rsidRPr="00F66975">
              <w:rPr>
                <w:rFonts w:ascii="inherit" w:eastAsia="Times New Roman" w:hAnsi="inherit" w:cs="Times New Roman"/>
                <w:b/>
                <w:color w:val="000000"/>
                <w:sz w:val="23"/>
                <w:szCs w:val="23"/>
                <w:bdr w:val="none" w:sz="0" w:space="0" w:color="auto" w:frame="1"/>
                <w:shd w:val="clear" w:color="auto" w:fill="FFFFFF"/>
                <w:lang w:val="ro-RO"/>
              </w:rPr>
              <w:t xml:space="preserve">Capacitatea de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folosinţă</w:t>
            </w:r>
            <w:proofErr w:type="spellEnd"/>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(1) Orice persoană poate face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primi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cu respectarea regulilor privind capacitatea.</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(2)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Condiţia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capacităţii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 a dispune prin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trebuie îndeplinită la data la care dispunătorul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îşi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exprimă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consimţământul</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(3)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Condiţia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capacităţii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 a primi o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trebuie îndeplinită la data la care donatarul acceptă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(4)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Condiţia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capacităţii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 a primi un legat trebuie îndeplinită la data deschiderii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moştenirii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testatorului.</w:t>
            </w:r>
          </w:p>
        </w:tc>
        <w:tc>
          <w:tcPr>
            <w:tcW w:w="5600" w:type="dxa"/>
          </w:tcPr>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856 </w:t>
            </w:r>
            <w:proofErr w:type="spellStart"/>
            <w:r w:rsidRPr="00F66975">
              <w:rPr>
                <w:rFonts w:ascii="Calibri" w:eastAsia="Times New Roman" w:hAnsi="Calibri" w:cs="Times New Roman"/>
                <w:bCs/>
                <w:color w:val="000000"/>
                <w:bdr w:val="none" w:sz="0" w:space="0" w:color="auto" w:frame="1"/>
                <w:shd w:val="clear" w:color="auto" w:fill="FFFFFF"/>
                <w:lang w:val="ro-RO"/>
              </w:rPr>
              <w:t>c.c.</w:t>
            </w:r>
            <w:proofErr w:type="spellEnd"/>
            <w:r w:rsidRPr="00F66975">
              <w:rPr>
                <w:rFonts w:ascii="Calibri" w:eastAsia="Times New Roman" w:hAnsi="Calibri" w:cs="Times New Roman"/>
                <w:bCs/>
                <w:color w:val="000000"/>
                <w:bdr w:val="none" w:sz="0" w:space="0" w:color="auto" w:frame="1"/>
                <w:shd w:val="clear" w:color="auto" w:fill="FFFFFF"/>
                <w:lang w:val="ro-RO"/>
              </w:rPr>
              <w:t>: Orice persoană este capabilă de a face testament, dacă nu este oprită de lege.</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art.808 </w:t>
            </w:r>
            <w:proofErr w:type="spellStart"/>
            <w:r w:rsidRPr="00F66975">
              <w:rPr>
                <w:rFonts w:ascii="Calibri" w:eastAsia="Times New Roman" w:hAnsi="Calibri" w:cs="Times New Roman"/>
                <w:bCs/>
                <w:color w:val="000000"/>
                <w:bdr w:val="none" w:sz="0" w:space="0" w:color="auto" w:frame="1"/>
                <w:shd w:val="clear" w:color="auto" w:fill="FFFFFF"/>
                <w:lang w:val="ro-RO"/>
              </w:rPr>
              <w:t>c.c.</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Este capabil de a primi prin </w:t>
            </w:r>
            <w:proofErr w:type="spellStart"/>
            <w:r w:rsidRPr="00F66975">
              <w:rPr>
                <w:rFonts w:ascii="Calibri" w:eastAsia="Times New Roman" w:hAnsi="Calibri" w:cs="Times New Roman"/>
                <w:bCs/>
                <w:color w:val="000000"/>
                <w:bdr w:val="none" w:sz="0" w:space="0" w:color="auto" w:frame="1"/>
                <w:shd w:val="clear" w:color="auto" w:fill="FFFFFF"/>
                <w:lang w:val="ro-RO"/>
              </w:rPr>
              <w:t>donaţie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între vii oricine este conceput în momentul </w:t>
            </w:r>
            <w:proofErr w:type="spellStart"/>
            <w:r w:rsidRPr="00F66975">
              <w:rPr>
                <w:rFonts w:ascii="Calibri" w:eastAsia="Times New Roman" w:hAnsi="Calibri" w:cs="Times New Roman"/>
                <w:bCs/>
                <w:color w:val="000000"/>
                <w:bdr w:val="none" w:sz="0" w:space="0" w:color="auto" w:frame="1"/>
                <w:shd w:val="clear" w:color="auto" w:fill="FFFFFF"/>
                <w:lang w:val="ro-RO"/>
              </w:rPr>
              <w:t>donaţiei</w:t>
            </w:r>
            <w:proofErr w:type="spellEnd"/>
            <w:r w:rsidRPr="00F66975">
              <w:rPr>
                <w:rFonts w:ascii="Calibri" w:eastAsia="Times New Roman" w:hAnsi="Calibri" w:cs="Times New Roman"/>
                <w:bCs/>
                <w:color w:val="000000"/>
                <w:bdr w:val="none" w:sz="0" w:space="0" w:color="auto" w:frame="1"/>
                <w:shd w:val="clear" w:color="auto" w:fill="FFFFFF"/>
                <w:lang w:val="ro-RO"/>
              </w:rPr>
              <w:t>.</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Este capabil de a primi prin testament oricine este conceput la epoca </w:t>
            </w:r>
            <w:proofErr w:type="spellStart"/>
            <w:r w:rsidRPr="00F66975">
              <w:rPr>
                <w:rFonts w:ascii="Calibri" w:eastAsia="Times New Roman" w:hAnsi="Calibri" w:cs="Times New Roman"/>
                <w:bCs/>
                <w:color w:val="000000"/>
                <w:bdr w:val="none" w:sz="0" w:space="0" w:color="auto" w:frame="1"/>
                <w:shd w:val="clear" w:color="auto" w:fill="FFFFFF"/>
                <w:lang w:val="ro-RO"/>
              </w:rPr>
              <w:t>morţii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testatorului.</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12 civ. </w:t>
            </w:r>
            <w:r w:rsidRPr="00F66975">
              <w:rPr>
                <w:rFonts w:ascii="Calibri" w:eastAsia="Times New Roman" w:hAnsi="Calibri" w:cs="Times New Roman"/>
                <w:b/>
                <w:bCs/>
                <w:color w:val="000000"/>
                <w:bdr w:val="none" w:sz="0" w:space="0" w:color="auto" w:frame="1"/>
                <w:shd w:val="clear" w:color="auto" w:fill="FFFFFF"/>
                <w:lang w:val="ro-RO"/>
              </w:rPr>
              <w:t>Libertatea de a dispune</w:t>
            </w:r>
            <w:r w:rsidRPr="00F66975">
              <w:rPr>
                <w:rFonts w:ascii="Calibri" w:eastAsia="Times New Roman" w:hAnsi="Calibri" w:cs="Times New Roman"/>
                <w:bCs/>
                <w:color w:val="000000"/>
                <w:bdr w:val="none" w:sz="0" w:space="0" w:color="auto" w:frame="1"/>
                <w:shd w:val="clear" w:color="auto" w:fill="FFFFFF"/>
                <w:lang w:val="ro-RO"/>
              </w:rPr>
              <w:t>. (1) Oricine poate dispune liber de bunurile sale, dacă legea nu prevede expres altfel.</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(2) Nimeni nu poate dispune cu titlu gratuit, dacă este insolvabil.</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60 civ. </w:t>
            </w:r>
            <w:r w:rsidRPr="00F66975">
              <w:rPr>
                <w:rFonts w:ascii="Calibri" w:eastAsia="Times New Roman" w:hAnsi="Calibri" w:cs="Times New Roman"/>
                <w:b/>
                <w:bCs/>
                <w:color w:val="000000"/>
                <w:bdr w:val="none" w:sz="0" w:space="0" w:color="auto" w:frame="1"/>
                <w:shd w:val="clear" w:color="auto" w:fill="FFFFFF"/>
                <w:lang w:val="ro-RO"/>
              </w:rPr>
              <w:t xml:space="preserve">Dreptul de a dispune de sine </w:t>
            </w:r>
            <w:proofErr w:type="spellStart"/>
            <w:r w:rsidRPr="00F66975">
              <w:rPr>
                <w:rFonts w:ascii="Calibri" w:eastAsia="Times New Roman" w:hAnsi="Calibri" w:cs="Times New Roman"/>
                <w:b/>
                <w:bCs/>
                <w:color w:val="000000"/>
                <w:bdr w:val="none" w:sz="0" w:space="0" w:color="auto" w:frame="1"/>
                <w:shd w:val="clear" w:color="auto" w:fill="FFFFFF"/>
                <w:lang w:val="ro-RO"/>
              </w:rPr>
              <w:t>însuşi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Persoana fizică are dreptul să dispună de sine </w:t>
            </w:r>
            <w:proofErr w:type="spellStart"/>
            <w:r w:rsidRPr="00F66975">
              <w:rPr>
                <w:rFonts w:ascii="Calibri" w:eastAsia="Times New Roman" w:hAnsi="Calibri" w:cs="Times New Roman"/>
                <w:bCs/>
                <w:color w:val="000000"/>
                <w:bdr w:val="none" w:sz="0" w:space="0" w:color="auto" w:frame="1"/>
                <w:shd w:val="clear" w:color="auto" w:fill="FFFFFF"/>
                <w:lang w:val="ro-RO"/>
              </w:rPr>
              <w:t>însăşi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dacă nu încalcă drepturile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libertăţile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altora, ordinea publică sau bunele moravuri.</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80 civ. alin. 1 teza I: Orice persoană poate determina felul propriilor funeralii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poate dispune cu privire la corpul său după moarte.</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175 civ. </w:t>
            </w:r>
            <w:proofErr w:type="spellStart"/>
            <w:r w:rsidRPr="00F66975">
              <w:rPr>
                <w:rFonts w:ascii="Calibri" w:eastAsia="Times New Roman" w:hAnsi="Calibri" w:cs="Times New Roman"/>
                <w:b/>
                <w:bCs/>
                <w:color w:val="000000"/>
                <w:bdr w:val="none" w:sz="0" w:space="0" w:color="auto" w:frame="1"/>
                <w:shd w:val="clear" w:color="auto" w:fill="FFFFFF"/>
                <w:lang w:val="ro-RO"/>
              </w:rPr>
              <w:t>Liberalităţile</w:t>
            </w:r>
            <w:proofErr w:type="spellEnd"/>
            <w:r w:rsidRPr="00F66975">
              <w:rPr>
                <w:rFonts w:ascii="Calibri" w:eastAsia="Times New Roman" w:hAnsi="Calibri" w:cs="Times New Roman"/>
                <w:b/>
                <w:bCs/>
                <w:color w:val="000000"/>
                <w:bdr w:val="none" w:sz="0" w:space="0" w:color="auto" w:frame="1"/>
                <w:shd w:val="clear" w:color="auto" w:fill="FFFFFF"/>
                <w:lang w:val="ro-RO"/>
              </w:rPr>
              <w:t xml:space="preserve"> primite de </w:t>
            </w:r>
            <w:proofErr w:type="spellStart"/>
            <w:r w:rsidRPr="00F66975">
              <w:rPr>
                <w:rFonts w:ascii="Calibri" w:eastAsia="Times New Roman" w:hAnsi="Calibri" w:cs="Times New Roman"/>
                <w:b/>
                <w:bCs/>
                <w:color w:val="000000"/>
                <w:bdr w:val="none" w:sz="0" w:space="0" w:color="auto" w:frame="1"/>
                <w:shd w:val="clear" w:color="auto" w:fill="FFFFFF"/>
                <w:lang w:val="ro-RO"/>
              </w:rPr>
              <w:t>descendenţii</w:t>
            </w:r>
            <w:proofErr w:type="spellEnd"/>
            <w:r w:rsidRPr="00F66975">
              <w:rPr>
                <w:rFonts w:ascii="Calibri" w:eastAsia="Times New Roman" w:hAnsi="Calibri" w:cs="Times New Roman"/>
                <w:b/>
                <w:bCs/>
                <w:color w:val="000000"/>
                <w:bdr w:val="none" w:sz="0" w:space="0" w:color="auto" w:frame="1"/>
                <w:shd w:val="clear" w:color="auto" w:fill="FFFFFF"/>
                <w:lang w:val="ro-RO"/>
              </w:rPr>
              <w:t xml:space="preserve"> interzisului judecătoresc</w:t>
            </w:r>
            <w:r w:rsidRPr="00F66975">
              <w:rPr>
                <w:rFonts w:ascii="Calibri" w:eastAsia="Times New Roman" w:hAnsi="Calibri" w:cs="Times New Roman"/>
                <w:bCs/>
                <w:color w:val="000000"/>
                <w:bdr w:val="none" w:sz="0" w:space="0" w:color="auto" w:frame="1"/>
                <w:shd w:val="clear" w:color="auto" w:fill="FFFFFF"/>
                <w:lang w:val="ro-RO"/>
              </w:rPr>
              <w:t xml:space="preserve">. Din bunurile celui pus sub </w:t>
            </w:r>
            <w:proofErr w:type="spellStart"/>
            <w:r w:rsidRPr="00F66975">
              <w:rPr>
                <w:rFonts w:ascii="Calibri" w:eastAsia="Times New Roman" w:hAnsi="Calibri" w:cs="Times New Roman"/>
                <w:bCs/>
                <w:color w:val="000000"/>
                <w:bdr w:val="none" w:sz="0" w:space="0" w:color="auto" w:frame="1"/>
                <w:shd w:val="clear" w:color="auto" w:fill="FFFFFF"/>
                <w:lang w:val="ro-RO"/>
              </w:rPr>
              <w:t>interdicţie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judecătorească, </w:t>
            </w:r>
            <w:proofErr w:type="spellStart"/>
            <w:r w:rsidRPr="00F66975">
              <w:rPr>
                <w:rFonts w:ascii="Calibri" w:eastAsia="Times New Roman" w:hAnsi="Calibri" w:cs="Times New Roman"/>
                <w:bCs/>
                <w:color w:val="000000"/>
                <w:bdr w:val="none" w:sz="0" w:space="0" w:color="auto" w:frame="1"/>
                <w:shd w:val="clear" w:color="auto" w:fill="FFFFFF"/>
                <w:lang w:val="ro-RO"/>
              </w:rPr>
              <w:t>descendenţii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acestuia pot fi </w:t>
            </w:r>
            <w:proofErr w:type="spellStart"/>
            <w:r w:rsidRPr="00F66975">
              <w:rPr>
                <w:rFonts w:ascii="Calibri" w:eastAsia="Times New Roman" w:hAnsi="Calibri" w:cs="Times New Roman"/>
                <w:bCs/>
                <w:color w:val="000000"/>
                <w:bdr w:val="none" w:sz="0" w:space="0" w:color="auto" w:frame="1"/>
                <w:shd w:val="clear" w:color="auto" w:fill="FFFFFF"/>
                <w:lang w:val="ro-RO"/>
              </w:rPr>
              <w:t>gratificaţi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de către tutore, cu avizul consiliului de familie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cu autorizarea </w:t>
            </w:r>
            <w:proofErr w:type="spellStart"/>
            <w:r w:rsidRPr="00F66975">
              <w:rPr>
                <w:rFonts w:ascii="Calibri" w:eastAsia="Times New Roman" w:hAnsi="Calibri" w:cs="Times New Roman"/>
                <w:bCs/>
                <w:color w:val="000000"/>
                <w:bdr w:val="none" w:sz="0" w:space="0" w:color="auto" w:frame="1"/>
                <w:shd w:val="clear" w:color="auto" w:fill="FFFFFF"/>
                <w:lang w:val="ro-RO"/>
              </w:rPr>
              <w:t>instanţei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de tutelă, fără însă să se poată da scutire de raport.</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181 civ. </w:t>
            </w:r>
            <w:r w:rsidRPr="00F66975">
              <w:rPr>
                <w:rFonts w:ascii="Calibri" w:eastAsia="Times New Roman" w:hAnsi="Calibri" w:cs="Times New Roman"/>
                <w:b/>
                <w:bCs/>
                <w:color w:val="000000"/>
                <w:bdr w:val="none" w:sz="0" w:space="0" w:color="auto" w:frame="1"/>
                <w:shd w:val="clear" w:color="auto" w:fill="FFFFFF"/>
                <w:lang w:val="ro-RO"/>
              </w:rPr>
              <w:t>Efectele curatelei</w:t>
            </w:r>
            <w:r w:rsidRPr="00F66975">
              <w:rPr>
                <w:rFonts w:ascii="Calibri" w:eastAsia="Times New Roman" w:hAnsi="Calibri" w:cs="Times New Roman"/>
                <w:bCs/>
                <w:color w:val="000000"/>
                <w:bdr w:val="none" w:sz="0" w:space="0" w:color="auto" w:frame="1"/>
                <w:shd w:val="clear" w:color="auto" w:fill="FFFFFF"/>
                <w:lang w:val="ro-RO"/>
              </w:rPr>
              <w:t xml:space="preserve">. În cazurile prevăzute la art. </w:t>
            </w:r>
            <w:r w:rsidRPr="00F66975">
              <w:rPr>
                <w:rFonts w:ascii="Calibri" w:eastAsia="Times New Roman" w:hAnsi="Calibri" w:cs="Times New Roman"/>
                <w:bCs/>
                <w:color w:val="000000"/>
                <w:bdr w:val="none" w:sz="0" w:space="0" w:color="auto" w:frame="1"/>
                <w:shd w:val="clear" w:color="auto" w:fill="FFFFFF"/>
                <w:lang w:val="ro-RO"/>
              </w:rPr>
              <w:lastRenderedPageBreak/>
              <w:t xml:space="preserve">178, instituirea curatelei nu aduce nicio atingere </w:t>
            </w:r>
            <w:proofErr w:type="spellStart"/>
            <w:r w:rsidRPr="00F66975">
              <w:rPr>
                <w:rFonts w:ascii="Calibri" w:eastAsia="Times New Roman" w:hAnsi="Calibri" w:cs="Times New Roman"/>
                <w:bCs/>
                <w:color w:val="000000"/>
                <w:bdr w:val="none" w:sz="0" w:space="0" w:color="auto" w:frame="1"/>
                <w:shd w:val="clear" w:color="auto" w:fill="FFFFFF"/>
                <w:lang w:val="ro-RO"/>
              </w:rPr>
              <w:t>capacităţii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celui pe care curatorul îl reprezintă.</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350 civ. </w:t>
            </w:r>
            <w:proofErr w:type="spellStart"/>
            <w:r w:rsidRPr="00F66975">
              <w:rPr>
                <w:rFonts w:ascii="Calibri" w:eastAsia="Times New Roman" w:hAnsi="Calibri" w:cs="Times New Roman"/>
                <w:b/>
                <w:bCs/>
                <w:color w:val="000000"/>
                <w:bdr w:val="none" w:sz="0" w:space="0" w:color="auto" w:frame="1"/>
                <w:shd w:val="clear" w:color="auto" w:fill="FFFFFF"/>
                <w:lang w:val="ro-RO"/>
              </w:rPr>
              <w:t>Dispoziţii</w:t>
            </w:r>
            <w:proofErr w:type="spellEnd"/>
            <w:r w:rsidRPr="00F66975">
              <w:rPr>
                <w:rFonts w:ascii="Calibri" w:eastAsia="Times New Roman" w:hAnsi="Calibri" w:cs="Times New Roman"/>
                <w:b/>
                <w:bCs/>
                <w:color w:val="000000"/>
                <w:bdr w:val="none" w:sz="0" w:space="0" w:color="auto" w:frame="1"/>
                <w:shd w:val="clear" w:color="auto" w:fill="FFFFFF"/>
                <w:lang w:val="ro-RO"/>
              </w:rPr>
              <w:t xml:space="preserve"> testamentare</w:t>
            </w:r>
            <w:r w:rsidRPr="00F66975">
              <w:rPr>
                <w:rFonts w:ascii="Calibri" w:eastAsia="Times New Roman" w:hAnsi="Calibri" w:cs="Times New Roman"/>
                <w:bCs/>
                <w:color w:val="000000"/>
                <w:bdr w:val="none" w:sz="0" w:space="0" w:color="auto" w:frame="1"/>
                <w:shd w:val="clear" w:color="auto" w:fill="FFFFFF"/>
                <w:lang w:val="ro-RO"/>
              </w:rPr>
              <w:t xml:space="preserve">. Fiecare </w:t>
            </w:r>
            <w:proofErr w:type="spellStart"/>
            <w:r w:rsidRPr="00F66975">
              <w:rPr>
                <w:rFonts w:ascii="Calibri" w:eastAsia="Times New Roman" w:hAnsi="Calibri" w:cs="Times New Roman"/>
                <w:bCs/>
                <w:color w:val="000000"/>
                <w:bdr w:val="none" w:sz="0" w:space="0" w:color="auto" w:frame="1"/>
                <w:shd w:val="clear" w:color="auto" w:fill="FFFFFF"/>
                <w:lang w:val="ro-RO"/>
              </w:rPr>
              <w:t>soţ</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poate dispune prin legat de partea ce i s-ar cuveni, la încetarea căsătoriei, din comunitatea de bunuri.</w:t>
            </w:r>
          </w:p>
        </w:tc>
      </w:tr>
    </w:tbl>
    <w:p w:rsidR="00BA3B3C" w:rsidRPr="00F66975" w:rsidRDefault="00BA3B3C" w:rsidP="00BA3B3C">
      <w:pPr>
        <w:spacing w:after="0" w:line="360" w:lineRule="auto"/>
        <w:jc w:val="both"/>
        <w:rPr>
          <w:rFonts w:ascii="Calibri" w:eastAsia="Calibri" w:hAnsi="Calibri" w:cs="Times New Roman"/>
          <w:color w:val="000000"/>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988 </w:t>
            </w:r>
            <w:r w:rsidRPr="00F66975">
              <w:rPr>
                <w:rFonts w:ascii="inherit" w:eastAsia="Times New Roman" w:hAnsi="inherit" w:cs="Times New Roman"/>
                <w:b/>
                <w:color w:val="000000"/>
                <w:sz w:val="23"/>
                <w:szCs w:val="23"/>
                <w:bdr w:val="none" w:sz="0" w:space="0" w:color="auto" w:frame="1"/>
                <w:shd w:val="clear" w:color="auto" w:fill="FFFFFF"/>
                <w:lang w:val="ro-RO"/>
              </w:rPr>
              <w:t xml:space="preserve">Lipsa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capacităţii</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depline de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exerciţiu</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a dispunătorului</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(1) Cel lipsit de capacitate de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exerciţiu</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sau cu capacitate de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exerciţiu</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restrânsă nu poate dispune de bunurile sale prin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cu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excepţia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cazurilor prevăzute de lege.</w:t>
            </w:r>
          </w:p>
        </w:tc>
        <w:tc>
          <w:tcPr>
            <w:tcW w:w="5600" w:type="dxa"/>
          </w:tcPr>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806 </w:t>
            </w:r>
            <w:proofErr w:type="spellStart"/>
            <w:r w:rsidRPr="00F66975">
              <w:rPr>
                <w:rFonts w:ascii="Calibri" w:eastAsia="Times New Roman" w:hAnsi="Calibri" w:cs="Times New Roman"/>
                <w:bCs/>
                <w:color w:val="000000"/>
                <w:bdr w:val="none" w:sz="0" w:space="0" w:color="auto" w:frame="1"/>
                <w:shd w:val="clear" w:color="auto" w:fill="FFFFFF"/>
                <w:lang w:val="ro-RO"/>
              </w:rPr>
              <w:t>c.c.</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Minorul mai mic de 16 ani nu poate dispune nici într-un fel, afară de </w:t>
            </w:r>
            <w:proofErr w:type="spellStart"/>
            <w:r w:rsidRPr="00F66975">
              <w:rPr>
                <w:rFonts w:ascii="Calibri" w:eastAsia="Times New Roman" w:hAnsi="Calibri" w:cs="Times New Roman"/>
                <w:bCs/>
                <w:color w:val="000000"/>
                <w:bdr w:val="none" w:sz="0" w:space="0" w:color="auto" w:frame="1"/>
                <w:shd w:val="clear" w:color="auto" w:fill="FFFFFF"/>
                <w:lang w:val="ro-RO"/>
              </w:rPr>
              <w:t>excepţiile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regulate la capitolul VII al acestui titlu]</w:t>
            </w:r>
            <w:r w:rsidRPr="00F66975">
              <w:rPr>
                <w:rFonts w:ascii="Calibri" w:eastAsia="Times New Roman" w:hAnsi="Calibri" w:cs="Times New Roman"/>
                <w:bCs/>
                <w:color w:val="000000"/>
                <w:bdr w:val="none" w:sz="0" w:space="0" w:color="auto" w:frame="1"/>
                <w:shd w:val="clear" w:color="auto" w:fill="FFFFFF"/>
                <w:vertAlign w:val="superscript"/>
                <w:lang w:val="ro-RO"/>
              </w:rPr>
              <w:footnoteReference w:id="1"/>
            </w:r>
            <w:r w:rsidRPr="00F66975">
              <w:rPr>
                <w:rFonts w:ascii="Calibri" w:eastAsia="Times New Roman" w:hAnsi="Calibri" w:cs="Times New Roman"/>
                <w:bCs/>
                <w:color w:val="000000"/>
                <w:bdr w:val="none" w:sz="0" w:space="0" w:color="auto" w:frame="1"/>
                <w:shd w:val="clear" w:color="auto" w:fill="FFFFFF"/>
                <w:lang w:val="ro-RO"/>
              </w:rPr>
              <w:t>.</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807 </w:t>
            </w:r>
            <w:proofErr w:type="spellStart"/>
            <w:r w:rsidRPr="00F66975">
              <w:rPr>
                <w:rFonts w:ascii="Calibri" w:eastAsia="Times New Roman" w:hAnsi="Calibri" w:cs="Times New Roman"/>
                <w:bCs/>
                <w:color w:val="000000"/>
                <w:bdr w:val="none" w:sz="0" w:space="0" w:color="auto" w:frame="1"/>
                <w:shd w:val="clear" w:color="auto" w:fill="FFFFFF"/>
                <w:lang w:val="ro-RO"/>
              </w:rPr>
              <w:t>c.c.</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Minorul de 16 ani poate dispune prin testament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numai pentru jumătate din bunurile de care după lege poate dispune majorele.</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133 alin. 3-4 </w:t>
            </w:r>
            <w:proofErr w:type="spellStart"/>
            <w:r w:rsidRPr="00F66975">
              <w:rPr>
                <w:rFonts w:ascii="Calibri" w:eastAsia="Times New Roman" w:hAnsi="Calibri" w:cs="Times New Roman"/>
                <w:bCs/>
                <w:color w:val="000000"/>
                <w:bdr w:val="none" w:sz="0" w:space="0" w:color="auto" w:frame="1"/>
                <w:shd w:val="clear" w:color="auto" w:fill="FFFFFF"/>
                <w:lang w:val="ro-RO"/>
              </w:rPr>
              <w:t>c.fam</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Minorul nu poate să facă, nici chiar cu </w:t>
            </w:r>
            <w:proofErr w:type="spellStart"/>
            <w:r w:rsidRPr="00F66975">
              <w:rPr>
                <w:rFonts w:ascii="Calibri" w:eastAsia="Times New Roman" w:hAnsi="Calibri" w:cs="Times New Roman"/>
                <w:bCs/>
                <w:color w:val="000000"/>
                <w:bdr w:val="none" w:sz="0" w:space="0" w:color="auto" w:frame="1"/>
                <w:shd w:val="clear" w:color="auto" w:fill="FFFFFF"/>
                <w:lang w:val="ro-RO"/>
              </w:rPr>
              <w:t>încuviinţare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donaţii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nici să garanteze </w:t>
            </w:r>
            <w:proofErr w:type="spellStart"/>
            <w:r w:rsidRPr="00F66975">
              <w:rPr>
                <w:rFonts w:ascii="Calibri" w:eastAsia="Times New Roman" w:hAnsi="Calibri" w:cs="Times New Roman"/>
                <w:bCs/>
                <w:color w:val="000000"/>
                <w:bdr w:val="none" w:sz="0" w:space="0" w:color="auto" w:frame="1"/>
                <w:shd w:val="clear" w:color="auto" w:fill="FFFFFF"/>
                <w:lang w:val="ro-RO"/>
              </w:rPr>
              <w:t>obligaţia</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altuia.</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814 </w:t>
            </w:r>
            <w:proofErr w:type="spellStart"/>
            <w:r w:rsidRPr="00F66975">
              <w:rPr>
                <w:rFonts w:ascii="Calibri" w:eastAsia="Times New Roman" w:hAnsi="Calibri" w:cs="Times New Roman"/>
                <w:bCs/>
                <w:color w:val="000000"/>
                <w:bdr w:val="none" w:sz="0" w:space="0" w:color="auto" w:frame="1"/>
                <w:shd w:val="clear" w:color="auto" w:fill="FFFFFF"/>
                <w:lang w:val="ro-RO"/>
              </w:rPr>
              <w:t>c.c.</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Donaţiunea</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nu obligă pe donator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nu va produce nici un efect decât din ziua în care va fi fost acceptată. Acceptarea poate fi făcuta sau în act, sau printr-un act autentic posterior, mai înainte însă de moartea celui ce </w:t>
            </w:r>
            <w:proofErr w:type="spellStart"/>
            <w:r w:rsidRPr="00F66975">
              <w:rPr>
                <w:rFonts w:ascii="Calibri" w:eastAsia="Times New Roman" w:hAnsi="Calibri" w:cs="Times New Roman"/>
                <w:bCs/>
                <w:color w:val="000000"/>
                <w:bdr w:val="none" w:sz="0" w:space="0" w:color="auto" w:frame="1"/>
                <w:shd w:val="clear" w:color="auto" w:fill="FFFFFF"/>
                <w:lang w:val="ro-RO"/>
              </w:rPr>
              <w:t>dăruieşte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în acest din urmă caz, </w:t>
            </w:r>
            <w:proofErr w:type="spellStart"/>
            <w:r w:rsidRPr="00F66975">
              <w:rPr>
                <w:rFonts w:ascii="Calibri" w:eastAsia="Times New Roman" w:hAnsi="Calibri" w:cs="Times New Roman"/>
                <w:bCs/>
                <w:color w:val="000000"/>
                <w:bdr w:val="none" w:sz="0" w:space="0" w:color="auto" w:frame="1"/>
                <w:shd w:val="clear" w:color="auto" w:fill="FFFFFF"/>
                <w:lang w:val="ro-RO"/>
              </w:rPr>
              <w:t>donaţiunea</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n-are efect decât din ziua din care se va fi comunicat </w:t>
            </w:r>
            <w:proofErr w:type="spellStart"/>
            <w:r w:rsidRPr="00F66975">
              <w:rPr>
                <w:rFonts w:ascii="Calibri" w:eastAsia="Times New Roman" w:hAnsi="Calibri" w:cs="Times New Roman"/>
                <w:bCs/>
                <w:color w:val="000000"/>
                <w:bdr w:val="none" w:sz="0" w:space="0" w:color="auto" w:frame="1"/>
                <w:shd w:val="clear" w:color="auto" w:fill="FFFFFF"/>
                <w:lang w:val="ro-RO"/>
              </w:rPr>
              <w:t>donatorelui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actul de acceptare.</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Actele făcute cu încălcarea </w:t>
            </w:r>
            <w:proofErr w:type="spellStart"/>
            <w:r w:rsidRPr="00F66975">
              <w:rPr>
                <w:rFonts w:ascii="Calibri" w:eastAsia="Times New Roman" w:hAnsi="Calibri" w:cs="Times New Roman"/>
                <w:bCs/>
                <w:color w:val="000000"/>
                <w:bdr w:val="none" w:sz="0" w:space="0" w:color="auto" w:frame="1"/>
                <w:shd w:val="clear" w:color="auto" w:fill="FFFFFF"/>
                <w:lang w:val="ro-RO"/>
              </w:rPr>
              <w:t>dispoziţiilor</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de mai sus sunt anulabile.</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80 alin. 1 teza II: În cazul celor </w:t>
            </w:r>
            <w:proofErr w:type="spellStart"/>
            <w:r w:rsidRPr="00F66975">
              <w:rPr>
                <w:rFonts w:ascii="Calibri" w:eastAsia="Times New Roman" w:hAnsi="Calibri" w:cs="Times New Roman"/>
                <w:bCs/>
                <w:color w:val="000000"/>
                <w:bdr w:val="none" w:sz="0" w:space="0" w:color="auto" w:frame="1"/>
                <w:shd w:val="clear" w:color="auto" w:fill="FFFFFF"/>
                <w:lang w:val="ro-RO"/>
              </w:rPr>
              <w:t>lipsiţi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de capacitate de </w:t>
            </w:r>
            <w:proofErr w:type="spellStart"/>
            <w:r w:rsidRPr="00F66975">
              <w:rPr>
                <w:rFonts w:ascii="Calibri" w:eastAsia="Times New Roman" w:hAnsi="Calibri" w:cs="Times New Roman"/>
                <w:bCs/>
                <w:color w:val="000000"/>
                <w:bdr w:val="none" w:sz="0" w:space="0" w:color="auto" w:frame="1"/>
                <w:shd w:val="clear" w:color="auto" w:fill="FFFFFF"/>
                <w:lang w:val="ro-RO"/>
              </w:rPr>
              <w:t>exerciţiu</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sau al celor cu capacitate de </w:t>
            </w:r>
            <w:proofErr w:type="spellStart"/>
            <w:r w:rsidRPr="00F66975">
              <w:rPr>
                <w:rFonts w:ascii="Calibri" w:eastAsia="Times New Roman" w:hAnsi="Calibri" w:cs="Times New Roman"/>
                <w:bCs/>
                <w:color w:val="000000"/>
                <w:bdr w:val="none" w:sz="0" w:space="0" w:color="auto" w:frame="1"/>
                <w:shd w:val="clear" w:color="auto" w:fill="FFFFFF"/>
                <w:lang w:val="ro-RO"/>
              </w:rPr>
              <w:t>exerciţiu</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restrânsă este necesar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consimţământul</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scris al </w:t>
            </w:r>
            <w:proofErr w:type="spellStart"/>
            <w:r w:rsidRPr="00F66975">
              <w:rPr>
                <w:rFonts w:ascii="Calibri" w:eastAsia="Times New Roman" w:hAnsi="Calibri" w:cs="Times New Roman"/>
                <w:bCs/>
                <w:color w:val="000000"/>
                <w:bdr w:val="none" w:sz="0" w:space="0" w:color="auto" w:frame="1"/>
                <w:shd w:val="clear" w:color="auto" w:fill="FFFFFF"/>
                <w:lang w:val="ro-RO"/>
              </w:rPr>
              <w:t>părinţilor</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sau, după caz, al tutorelui.</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175 civ. </w:t>
            </w:r>
            <w:proofErr w:type="spellStart"/>
            <w:r w:rsidRPr="00F66975">
              <w:rPr>
                <w:rFonts w:ascii="Calibri" w:eastAsia="Times New Roman" w:hAnsi="Calibri" w:cs="Times New Roman"/>
                <w:b/>
                <w:bCs/>
                <w:color w:val="000000"/>
                <w:bdr w:val="none" w:sz="0" w:space="0" w:color="auto" w:frame="1"/>
                <w:shd w:val="clear" w:color="auto" w:fill="FFFFFF"/>
                <w:lang w:val="ro-RO"/>
              </w:rPr>
              <w:t>Liberalităţile</w:t>
            </w:r>
            <w:proofErr w:type="spellEnd"/>
            <w:r w:rsidRPr="00F66975">
              <w:rPr>
                <w:rFonts w:ascii="Calibri" w:eastAsia="Times New Roman" w:hAnsi="Calibri" w:cs="Times New Roman"/>
                <w:b/>
                <w:bCs/>
                <w:color w:val="000000"/>
                <w:bdr w:val="none" w:sz="0" w:space="0" w:color="auto" w:frame="1"/>
                <w:shd w:val="clear" w:color="auto" w:fill="FFFFFF"/>
                <w:lang w:val="ro-RO"/>
              </w:rPr>
              <w:t xml:space="preserve"> primite de </w:t>
            </w:r>
            <w:proofErr w:type="spellStart"/>
            <w:r w:rsidRPr="00F66975">
              <w:rPr>
                <w:rFonts w:ascii="Calibri" w:eastAsia="Times New Roman" w:hAnsi="Calibri" w:cs="Times New Roman"/>
                <w:b/>
                <w:bCs/>
                <w:color w:val="000000"/>
                <w:bdr w:val="none" w:sz="0" w:space="0" w:color="auto" w:frame="1"/>
                <w:shd w:val="clear" w:color="auto" w:fill="FFFFFF"/>
                <w:lang w:val="ro-RO"/>
              </w:rPr>
              <w:t>descendenţii</w:t>
            </w:r>
            <w:proofErr w:type="spellEnd"/>
            <w:r w:rsidRPr="00F66975">
              <w:rPr>
                <w:rFonts w:ascii="Calibri" w:eastAsia="Times New Roman" w:hAnsi="Calibri" w:cs="Times New Roman"/>
                <w:b/>
                <w:bCs/>
                <w:color w:val="000000"/>
                <w:bdr w:val="none" w:sz="0" w:space="0" w:color="auto" w:frame="1"/>
                <w:shd w:val="clear" w:color="auto" w:fill="FFFFFF"/>
                <w:lang w:val="ro-RO"/>
              </w:rPr>
              <w:t xml:space="preserve"> interzisului judecătoresc</w:t>
            </w:r>
            <w:r w:rsidRPr="00F66975">
              <w:rPr>
                <w:rFonts w:ascii="Calibri" w:eastAsia="Times New Roman" w:hAnsi="Calibri" w:cs="Times New Roman"/>
                <w:bCs/>
                <w:color w:val="000000"/>
                <w:bdr w:val="none" w:sz="0" w:space="0" w:color="auto" w:frame="1"/>
                <w:shd w:val="clear" w:color="auto" w:fill="FFFFFF"/>
                <w:lang w:val="ro-RO"/>
              </w:rPr>
              <w:t xml:space="preserve">. Din bunurile celui pus sub </w:t>
            </w:r>
            <w:proofErr w:type="spellStart"/>
            <w:r w:rsidRPr="00F66975">
              <w:rPr>
                <w:rFonts w:ascii="Calibri" w:eastAsia="Times New Roman" w:hAnsi="Calibri" w:cs="Times New Roman"/>
                <w:bCs/>
                <w:color w:val="000000"/>
                <w:bdr w:val="none" w:sz="0" w:space="0" w:color="auto" w:frame="1"/>
                <w:shd w:val="clear" w:color="auto" w:fill="FFFFFF"/>
                <w:lang w:val="ro-RO"/>
              </w:rPr>
              <w:t>interdicţie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judecătorească, </w:t>
            </w:r>
            <w:proofErr w:type="spellStart"/>
            <w:r w:rsidRPr="00F66975">
              <w:rPr>
                <w:rFonts w:ascii="Calibri" w:eastAsia="Times New Roman" w:hAnsi="Calibri" w:cs="Times New Roman"/>
                <w:bCs/>
                <w:color w:val="000000"/>
                <w:bdr w:val="none" w:sz="0" w:space="0" w:color="auto" w:frame="1"/>
                <w:shd w:val="clear" w:color="auto" w:fill="FFFFFF"/>
                <w:lang w:val="ro-RO"/>
              </w:rPr>
              <w:t>descendenţii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acestuia pot fi </w:t>
            </w:r>
            <w:proofErr w:type="spellStart"/>
            <w:r w:rsidRPr="00F66975">
              <w:rPr>
                <w:rFonts w:ascii="Calibri" w:eastAsia="Times New Roman" w:hAnsi="Calibri" w:cs="Times New Roman"/>
                <w:bCs/>
                <w:color w:val="000000"/>
                <w:bdr w:val="none" w:sz="0" w:space="0" w:color="auto" w:frame="1"/>
                <w:shd w:val="clear" w:color="auto" w:fill="FFFFFF"/>
                <w:lang w:val="ro-RO"/>
              </w:rPr>
              <w:t>gratificaţi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de către tutore, cu avizul consiliului de familie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cu autorizarea </w:t>
            </w:r>
            <w:proofErr w:type="spellStart"/>
            <w:r w:rsidRPr="00F66975">
              <w:rPr>
                <w:rFonts w:ascii="Calibri" w:eastAsia="Times New Roman" w:hAnsi="Calibri" w:cs="Times New Roman"/>
                <w:bCs/>
                <w:color w:val="000000"/>
                <w:bdr w:val="none" w:sz="0" w:space="0" w:color="auto" w:frame="1"/>
                <w:shd w:val="clear" w:color="auto" w:fill="FFFFFF"/>
                <w:lang w:val="ro-RO"/>
              </w:rPr>
              <w:t>instanţei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de tutelă, fără însă să se poată da scutire de raport.</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227 Reg.: (1) La autentificarea actelor juridice cu </w:t>
            </w:r>
            <w:proofErr w:type="spellStart"/>
            <w:r w:rsidRPr="00F66975">
              <w:rPr>
                <w:rFonts w:ascii="Calibri" w:eastAsia="Times New Roman" w:hAnsi="Calibri" w:cs="Times New Roman"/>
                <w:bCs/>
                <w:color w:val="000000"/>
                <w:bdr w:val="none" w:sz="0" w:space="0" w:color="auto" w:frame="1"/>
                <w:shd w:val="clear" w:color="auto" w:fill="FFFFFF"/>
                <w:lang w:val="ro-RO"/>
              </w:rPr>
              <w:t>conţinut</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patrimonial încheiate de o persoană privată de libertate, notarul public verifică dacă s-au luat măsuri de indisponibilizare cu privire la bunurile acesteia ori dacă, prin hotărârea definitivă de condamnare, nu i s-a restrâns capacitatea de </w:t>
            </w:r>
            <w:proofErr w:type="spellStart"/>
            <w:r w:rsidRPr="00F66975">
              <w:rPr>
                <w:rFonts w:ascii="Calibri" w:eastAsia="Times New Roman" w:hAnsi="Calibri" w:cs="Times New Roman"/>
                <w:bCs/>
                <w:color w:val="000000"/>
                <w:bdr w:val="none" w:sz="0" w:space="0" w:color="auto" w:frame="1"/>
                <w:shd w:val="clear" w:color="auto" w:fill="FFFFFF"/>
                <w:lang w:val="ro-RO"/>
              </w:rPr>
              <w:t>exerciţiu</w:t>
            </w:r>
            <w:proofErr w:type="spellEnd"/>
            <w:r w:rsidRPr="00F66975">
              <w:rPr>
                <w:rFonts w:ascii="Calibri" w:eastAsia="Times New Roman" w:hAnsi="Calibri" w:cs="Times New Roman"/>
                <w:bCs/>
                <w:color w:val="000000"/>
                <w:bdr w:val="none" w:sz="0" w:space="0" w:color="auto" w:frame="1"/>
                <w:shd w:val="clear" w:color="auto" w:fill="FFFFFF"/>
                <w:lang w:val="ro-RO"/>
              </w:rPr>
              <w:t>.</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lastRenderedPageBreak/>
              <w:t xml:space="preserve">(2) Cu sprijinul organului de urmărire care a emis mandatul de arestare, verificarea prevăzută la alin. (1) se efectuează pe tot parcursul procesului penal, până la data rămânerii definitive a hotărârii de condamnare, cu privire la persoana aflată în </w:t>
            </w:r>
            <w:proofErr w:type="spellStart"/>
            <w:r w:rsidRPr="00F66975">
              <w:rPr>
                <w:rFonts w:ascii="Calibri" w:eastAsia="Times New Roman" w:hAnsi="Calibri" w:cs="Times New Roman"/>
                <w:bCs/>
                <w:color w:val="000000"/>
                <w:bdr w:val="none" w:sz="0" w:space="0" w:color="auto" w:frame="1"/>
                <w:shd w:val="clear" w:color="auto" w:fill="FFFFFF"/>
                <w:lang w:val="ro-RO"/>
              </w:rPr>
              <w:t>detenţie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preventivă.</w:t>
            </w:r>
          </w:p>
        </w:tc>
      </w:tr>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bCs/>
                <w:sz w:val="23"/>
                <w:szCs w:val="23"/>
                <w:bdr w:val="none" w:sz="0" w:space="0" w:color="auto" w:frame="1"/>
                <w:shd w:val="clear" w:color="auto" w:fill="FFFFFF"/>
                <w:lang w:val="ro-RO"/>
              </w:rPr>
            </w:pPr>
            <w:r w:rsidRPr="00F66975">
              <w:rPr>
                <w:rFonts w:ascii="inherit" w:eastAsia="Times New Roman" w:hAnsi="inherit" w:cs="Times New Roman"/>
                <w:bCs/>
                <w:sz w:val="23"/>
                <w:szCs w:val="23"/>
                <w:bdr w:val="none" w:sz="0" w:space="0" w:color="auto" w:frame="1"/>
                <w:shd w:val="clear" w:color="auto" w:fill="FFFFFF"/>
                <w:lang w:val="ro-RO"/>
              </w:rPr>
              <w:lastRenderedPageBreak/>
              <w:t xml:space="preserve">(2) Sub </w:t>
            </w:r>
            <w:proofErr w:type="spellStart"/>
            <w:r w:rsidRPr="00F66975">
              <w:rPr>
                <w:rFonts w:ascii="inherit" w:eastAsia="Times New Roman" w:hAnsi="inherit" w:cs="Times New Roman"/>
                <w:bCs/>
                <w:sz w:val="23"/>
                <w:szCs w:val="23"/>
                <w:bdr w:val="none" w:sz="0" w:space="0" w:color="auto" w:frame="1"/>
                <w:shd w:val="clear" w:color="auto" w:fill="FFFFFF"/>
                <w:lang w:val="ro-RO"/>
              </w:rPr>
              <w:t>sancţiunea</w:t>
            </w:r>
            <w:proofErr w:type="spellEnd"/>
            <w:r w:rsidRPr="00F66975">
              <w:rPr>
                <w:rFonts w:ascii="inherit" w:eastAsia="Times New Roman" w:hAnsi="inherit" w:cs="Times New Roman"/>
                <w:bCs/>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sz w:val="23"/>
                <w:szCs w:val="23"/>
                <w:bdr w:val="none" w:sz="0" w:space="0" w:color="auto" w:frame="1"/>
                <w:shd w:val="clear" w:color="auto" w:fill="FFFFFF"/>
                <w:lang w:val="ro-RO"/>
              </w:rPr>
              <w:t>nulităţii</w:t>
            </w:r>
            <w:proofErr w:type="spellEnd"/>
            <w:r w:rsidRPr="00F66975">
              <w:rPr>
                <w:rFonts w:ascii="inherit" w:eastAsia="Times New Roman" w:hAnsi="inherit" w:cs="Times New Roman"/>
                <w:bCs/>
                <w:sz w:val="23"/>
                <w:szCs w:val="23"/>
                <w:bdr w:val="none" w:sz="0" w:space="0" w:color="auto" w:frame="1"/>
                <w:shd w:val="clear" w:color="auto" w:fill="FFFFFF"/>
                <w:lang w:val="ro-RO"/>
              </w:rPr>
              <w:t xml:space="preserve"> relative, nici chiar după dobândirea </w:t>
            </w:r>
            <w:proofErr w:type="spellStart"/>
            <w:r w:rsidRPr="00F66975">
              <w:rPr>
                <w:rFonts w:ascii="inherit" w:eastAsia="Times New Roman" w:hAnsi="inherit" w:cs="Times New Roman"/>
                <w:bCs/>
                <w:sz w:val="23"/>
                <w:szCs w:val="23"/>
                <w:bdr w:val="none" w:sz="0" w:space="0" w:color="auto" w:frame="1"/>
                <w:shd w:val="clear" w:color="auto" w:fill="FFFFFF"/>
                <w:lang w:val="ro-RO"/>
              </w:rPr>
              <w:t>capacităţii</w:t>
            </w:r>
            <w:proofErr w:type="spellEnd"/>
            <w:r w:rsidRPr="00F66975">
              <w:rPr>
                <w:rFonts w:ascii="inherit" w:eastAsia="Times New Roman" w:hAnsi="inherit" w:cs="Times New Roman"/>
                <w:bCs/>
                <w:sz w:val="23"/>
                <w:szCs w:val="23"/>
                <w:bdr w:val="none" w:sz="0" w:space="0" w:color="auto" w:frame="1"/>
                <w:shd w:val="clear" w:color="auto" w:fill="FFFFFF"/>
                <w:lang w:val="ro-RO"/>
              </w:rPr>
              <w:t xml:space="preserve"> depline de </w:t>
            </w:r>
            <w:proofErr w:type="spellStart"/>
            <w:r w:rsidRPr="00F66975">
              <w:rPr>
                <w:rFonts w:ascii="inherit" w:eastAsia="Times New Roman" w:hAnsi="inherit" w:cs="Times New Roman"/>
                <w:bCs/>
                <w:sz w:val="23"/>
                <w:szCs w:val="23"/>
                <w:bdr w:val="none" w:sz="0" w:space="0" w:color="auto" w:frame="1"/>
                <w:shd w:val="clear" w:color="auto" w:fill="FFFFFF"/>
                <w:lang w:val="ro-RO"/>
              </w:rPr>
              <w:t>exerciţiu</w:t>
            </w:r>
            <w:proofErr w:type="spellEnd"/>
            <w:r w:rsidRPr="00F66975">
              <w:rPr>
                <w:rFonts w:ascii="inherit" w:eastAsia="Times New Roman" w:hAnsi="inherit" w:cs="Times New Roman"/>
                <w:bCs/>
                <w:sz w:val="23"/>
                <w:szCs w:val="23"/>
                <w:bdr w:val="none" w:sz="0" w:space="0" w:color="auto" w:frame="1"/>
                <w:shd w:val="clear" w:color="auto" w:fill="FFFFFF"/>
                <w:lang w:val="ro-RO"/>
              </w:rPr>
              <w:t xml:space="preserve"> persoana nu poate dispune prin </w:t>
            </w:r>
            <w:proofErr w:type="spellStart"/>
            <w:r w:rsidRPr="00F66975">
              <w:rPr>
                <w:rFonts w:ascii="inherit" w:eastAsia="Times New Roman" w:hAnsi="inherit" w:cs="Times New Roman"/>
                <w:bCs/>
                <w:sz w:val="23"/>
                <w:szCs w:val="23"/>
                <w:bdr w:val="none" w:sz="0" w:space="0" w:color="auto" w:frame="1"/>
                <w:shd w:val="clear" w:color="auto" w:fill="FFFFFF"/>
                <w:lang w:val="ro-RO"/>
              </w:rPr>
              <w:t>liberalităţi</w:t>
            </w:r>
            <w:proofErr w:type="spellEnd"/>
            <w:r w:rsidRPr="00F66975">
              <w:rPr>
                <w:rFonts w:ascii="inherit" w:eastAsia="Times New Roman" w:hAnsi="inherit" w:cs="Times New Roman"/>
                <w:bCs/>
                <w:sz w:val="23"/>
                <w:szCs w:val="23"/>
                <w:bdr w:val="none" w:sz="0" w:space="0" w:color="auto" w:frame="1"/>
                <w:shd w:val="clear" w:color="auto" w:fill="FFFFFF"/>
                <w:lang w:val="ro-RO"/>
              </w:rPr>
              <w:t xml:space="preserve"> în folosul celui care a avut calitatea de reprezentant ori ocrotitor legal al său, înainte ca acesta să fi primit de la </w:t>
            </w:r>
            <w:proofErr w:type="spellStart"/>
            <w:r w:rsidRPr="00F66975">
              <w:rPr>
                <w:rFonts w:ascii="inherit" w:eastAsia="Times New Roman" w:hAnsi="inherit" w:cs="Times New Roman"/>
                <w:bCs/>
                <w:sz w:val="23"/>
                <w:szCs w:val="23"/>
                <w:bdr w:val="none" w:sz="0" w:space="0" w:color="auto" w:frame="1"/>
                <w:shd w:val="clear" w:color="auto" w:fill="FFFFFF"/>
                <w:lang w:val="ro-RO"/>
              </w:rPr>
              <w:t>instanţa</w:t>
            </w:r>
            <w:proofErr w:type="spellEnd"/>
            <w:r w:rsidRPr="00F66975">
              <w:rPr>
                <w:rFonts w:ascii="inherit" w:eastAsia="Times New Roman" w:hAnsi="inherit" w:cs="Times New Roman"/>
                <w:bCs/>
                <w:sz w:val="23"/>
                <w:szCs w:val="23"/>
                <w:bdr w:val="none" w:sz="0" w:space="0" w:color="auto" w:frame="1"/>
                <w:shd w:val="clear" w:color="auto" w:fill="FFFFFF"/>
                <w:lang w:val="ro-RO"/>
              </w:rPr>
              <w:t xml:space="preserve"> de tutelă descărcare pentru gestiunea sa. Se exceptează </w:t>
            </w:r>
            <w:proofErr w:type="spellStart"/>
            <w:r w:rsidRPr="00F66975">
              <w:rPr>
                <w:rFonts w:ascii="inherit" w:eastAsia="Times New Roman" w:hAnsi="inherit" w:cs="Times New Roman"/>
                <w:bCs/>
                <w:sz w:val="23"/>
                <w:szCs w:val="23"/>
                <w:bdr w:val="none" w:sz="0" w:space="0" w:color="auto" w:frame="1"/>
                <w:shd w:val="clear" w:color="auto" w:fill="FFFFFF"/>
                <w:lang w:val="ro-RO"/>
              </w:rPr>
              <w:t>situaţia</w:t>
            </w:r>
            <w:proofErr w:type="spellEnd"/>
            <w:r w:rsidRPr="00F66975">
              <w:rPr>
                <w:rFonts w:ascii="inherit" w:eastAsia="Times New Roman" w:hAnsi="inherit" w:cs="Times New Roman"/>
                <w:bCs/>
                <w:sz w:val="23"/>
                <w:szCs w:val="23"/>
                <w:bdr w:val="none" w:sz="0" w:space="0" w:color="auto" w:frame="1"/>
                <w:shd w:val="clear" w:color="auto" w:fill="FFFFFF"/>
                <w:lang w:val="ro-RO"/>
              </w:rPr>
              <w:t xml:space="preserve"> în care reprezentantul ori, după caz, ocrotitorul legal este ascendentul dispunătorului.</w:t>
            </w:r>
          </w:p>
        </w:tc>
        <w:tc>
          <w:tcPr>
            <w:tcW w:w="5600" w:type="dxa"/>
          </w:tcPr>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809 </w:t>
            </w:r>
            <w:proofErr w:type="spellStart"/>
            <w:r w:rsidRPr="00F66975">
              <w:rPr>
                <w:rFonts w:ascii="Calibri" w:eastAsia="Times New Roman" w:hAnsi="Calibri" w:cs="Times New Roman"/>
                <w:bCs/>
                <w:color w:val="000000"/>
                <w:bdr w:val="none" w:sz="0" w:space="0" w:color="auto" w:frame="1"/>
                <w:shd w:val="clear" w:color="auto" w:fill="FFFFFF"/>
                <w:lang w:val="ro-RO"/>
              </w:rPr>
              <w:t>c.c.</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Minorul de </w:t>
            </w:r>
            <w:proofErr w:type="spellStart"/>
            <w:r w:rsidRPr="00F66975">
              <w:rPr>
                <w:rFonts w:ascii="Calibri" w:eastAsia="Times New Roman" w:hAnsi="Calibri" w:cs="Times New Roman"/>
                <w:bCs/>
                <w:color w:val="000000"/>
                <w:bdr w:val="none" w:sz="0" w:space="0" w:color="auto" w:frame="1"/>
                <w:shd w:val="clear" w:color="auto" w:fill="FFFFFF"/>
                <w:lang w:val="ro-RO"/>
              </w:rPr>
              <w:t>şasesprezece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ani nu poate, prin testament, dispune în favoarea tutorelui său. Minorul, ajuns la majoritate, nu poate dispune nici prin </w:t>
            </w:r>
            <w:proofErr w:type="spellStart"/>
            <w:r w:rsidRPr="00F66975">
              <w:rPr>
                <w:rFonts w:ascii="Calibri" w:eastAsia="Times New Roman" w:hAnsi="Calibri" w:cs="Times New Roman"/>
                <w:bCs/>
                <w:color w:val="000000"/>
                <w:bdr w:val="none" w:sz="0" w:space="0" w:color="auto" w:frame="1"/>
                <w:shd w:val="clear" w:color="auto" w:fill="FFFFFF"/>
                <w:lang w:val="ro-RO"/>
              </w:rPr>
              <w:t>donatiune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între vii, nici prin testament, în favoarea fostului său tutore, dacă socotelile definitive ale tutelei n-au fost prealabil date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primite. Sunt </w:t>
            </w:r>
            <w:proofErr w:type="spellStart"/>
            <w:r w:rsidRPr="00F66975">
              <w:rPr>
                <w:rFonts w:ascii="Calibri" w:eastAsia="Times New Roman" w:hAnsi="Calibri" w:cs="Times New Roman"/>
                <w:bCs/>
                <w:color w:val="000000"/>
                <w:bdr w:val="none" w:sz="0" w:space="0" w:color="auto" w:frame="1"/>
                <w:shd w:val="clear" w:color="auto" w:fill="FFFFFF"/>
                <w:lang w:val="ro-RO"/>
              </w:rPr>
              <w:t>exceptaţi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în amândouă cazurile de mai sus </w:t>
            </w:r>
            <w:proofErr w:type="spellStart"/>
            <w:r w:rsidRPr="00F66975">
              <w:rPr>
                <w:rFonts w:ascii="Calibri" w:eastAsia="Times New Roman" w:hAnsi="Calibri" w:cs="Times New Roman"/>
                <w:bCs/>
                <w:color w:val="000000"/>
                <w:bdr w:val="none" w:sz="0" w:space="0" w:color="auto" w:frame="1"/>
                <w:shd w:val="clear" w:color="auto" w:fill="FFFFFF"/>
                <w:lang w:val="ro-RO"/>
              </w:rPr>
              <w:t>ascendenţii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minorilor, care sunt sau au fost tutori ai lor.</w:t>
            </w:r>
          </w:p>
        </w:tc>
      </w:tr>
    </w:tbl>
    <w:p w:rsidR="00BA3B3C" w:rsidRPr="00F66975" w:rsidRDefault="00BA3B3C" w:rsidP="00BA3B3C">
      <w:pPr>
        <w:spacing w:after="0" w:line="360" w:lineRule="auto"/>
        <w:jc w:val="both"/>
        <w:rPr>
          <w:rFonts w:ascii="Calibri" w:eastAsia="Calibri" w:hAnsi="Calibri" w:cs="Times New Roman"/>
          <w:color w:val="000000"/>
          <w:bdr w:val="none" w:sz="0" w:space="0" w:color="auto" w:frame="1"/>
          <w:shd w:val="clear" w:color="auto" w:fill="FFFFFF"/>
          <w:lang w:val="ro-RO"/>
        </w:rPr>
      </w:pPr>
    </w:p>
    <w:p w:rsidR="00BA3B3C" w:rsidRPr="00F66975" w:rsidRDefault="00BA3B3C" w:rsidP="00BA3B3C">
      <w:pPr>
        <w:spacing w:after="0" w:line="360" w:lineRule="auto"/>
        <w:jc w:val="both"/>
        <w:rPr>
          <w:rFonts w:ascii="Verdana" w:eastAsia="Calibri" w:hAnsi="Verdana" w:cs="Times New Roman"/>
          <w:b/>
          <w:bCs/>
          <w:color w:val="00008B"/>
          <w:sz w:val="17"/>
          <w:szCs w:val="17"/>
          <w:bdr w:val="none" w:sz="0" w:space="0" w:color="auto" w:frame="1"/>
          <w:shd w:val="clear" w:color="auto" w:fill="FFFFFF"/>
          <w:lang w:val="ro-RO"/>
        </w:rPr>
      </w:pPr>
    </w:p>
    <w:p w:rsidR="00BA3B3C" w:rsidRPr="00F66975" w:rsidRDefault="00BA3B3C" w:rsidP="00BA3B3C">
      <w:pPr>
        <w:spacing w:after="0" w:line="360" w:lineRule="auto"/>
        <w:jc w:val="both"/>
        <w:rPr>
          <w:rFonts w:ascii="Calibri" w:eastAsia="Calibri" w:hAnsi="Calibri" w:cs="Times New Roman"/>
          <w:color w:val="000000"/>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989 </w:t>
            </w:r>
            <w:r w:rsidRPr="00F66975">
              <w:rPr>
                <w:rFonts w:ascii="inherit" w:eastAsia="Times New Roman" w:hAnsi="inherit" w:cs="Times New Roman"/>
                <w:b/>
                <w:color w:val="000000"/>
                <w:sz w:val="23"/>
                <w:szCs w:val="23"/>
                <w:bdr w:val="none" w:sz="0" w:space="0" w:color="auto" w:frame="1"/>
                <w:shd w:val="clear" w:color="auto" w:fill="FFFFFF"/>
                <w:lang w:val="ro-RO"/>
              </w:rPr>
              <w:t xml:space="preserve">Desemnarea beneficiarului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liberalităţii</w:t>
            </w:r>
            <w:proofErr w:type="spellEnd"/>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(1) Sub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sancţiunea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nulităţii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absolute, dispunătorul trebuie să îl determine pe beneficiarul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ori cel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puţin</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să prevadă criteriile pe baza cărora acest beneficiar să poată fi determinat la data la care liberalitatea produce efecte juridice.</w:t>
            </w:r>
          </w:p>
          <w:p w:rsidR="00BA3B3C" w:rsidRPr="00F66975" w:rsidRDefault="00BA3B3C" w:rsidP="00BA3B3C">
            <w:pPr>
              <w:spacing w:line="360" w:lineRule="auto"/>
              <w:jc w:val="both"/>
              <w:rPr>
                <w:rFonts w:ascii="Calibri" w:eastAsia="Times New Roman" w:hAnsi="Calibri" w:cs="Times New Roman"/>
                <w:color w:val="000000"/>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(2) Persoana care nu există la data întocmirii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poate beneficia </w:t>
            </w:r>
            <w:r w:rsidRPr="00F66975">
              <w:rPr>
                <w:rFonts w:ascii="inherit" w:eastAsia="Times New Roman" w:hAnsi="inherit" w:cs="Times New Roman"/>
                <w:color w:val="000000"/>
                <w:sz w:val="23"/>
                <w:szCs w:val="23"/>
                <w:bdr w:val="none" w:sz="0" w:space="0" w:color="auto" w:frame="1"/>
                <w:shd w:val="clear" w:color="auto" w:fill="FFFFFF"/>
                <w:lang w:val="ro-RO"/>
              </w:rPr>
              <w:lastRenderedPageBreak/>
              <w:t xml:space="preserve">de o liberalitate dacă aceasta este făcută în favoarea unei persoane capabile, cu sarcina pentru aceasta din urmă de a transmite beneficiarului obiectul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îndată ce va fi posibil.</w:t>
            </w:r>
          </w:p>
        </w:tc>
        <w:tc>
          <w:tcPr>
            <w:tcW w:w="5600" w:type="dxa"/>
          </w:tcPr>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lastRenderedPageBreak/>
              <w:t xml:space="preserve">- art. 811 </w:t>
            </w:r>
            <w:proofErr w:type="spellStart"/>
            <w:r w:rsidRPr="00F66975">
              <w:rPr>
                <w:rFonts w:ascii="Calibri" w:eastAsia="Times New Roman" w:hAnsi="Calibri" w:cs="Times New Roman"/>
                <w:bCs/>
                <w:color w:val="000000"/>
                <w:bdr w:val="none" w:sz="0" w:space="0" w:color="auto" w:frame="1"/>
                <w:shd w:val="clear" w:color="auto" w:fill="FFFFFF"/>
                <w:lang w:val="ro-RO"/>
              </w:rPr>
              <w:t>c.c.</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Dispoziţiile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între vii sau prin testament, făcute în favoarea ospiciilor, săracilor dintr-o comună sau stabilimentelor de utilitate publică, nu pot avea efect decât dacă sunt autorizate prin </w:t>
            </w:r>
            <w:proofErr w:type="spellStart"/>
            <w:r w:rsidRPr="00F66975">
              <w:rPr>
                <w:rFonts w:ascii="Calibri" w:eastAsia="Times New Roman" w:hAnsi="Calibri" w:cs="Times New Roman"/>
                <w:bCs/>
                <w:color w:val="000000"/>
                <w:bdr w:val="none" w:sz="0" w:space="0" w:color="auto" w:frame="1"/>
                <w:shd w:val="clear" w:color="auto" w:fill="FFFFFF"/>
                <w:lang w:val="ro-RO"/>
              </w:rPr>
              <w:t>ordonanţe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domneşti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în urma avizului Consiliului de Stat.</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10 L. 21/1924 privind </w:t>
            </w:r>
            <w:proofErr w:type="spellStart"/>
            <w:r w:rsidRPr="00F66975">
              <w:rPr>
                <w:rFonts w:ascii="Calibri" w:eastAsia="Times New Roman" w:hAnsi="Calibri" w:cs="Times New Roman"/>
                <w:bCs/>
                <w:color w:val="000000"/>
                <w:bdr w:val="none" w:sz="0" w:space="0" w:color="auto" w:frame="1"/>
                <w:shd w:val="clear" w:color="auto" w:fill="FFFFFF"/>
                <w:lang w:val="ro-RO"/>
              </w:rPr>
              <w:t>privind</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asociaţiile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fundaţiile</w:t>
            </w:r>
            <w:proofErr w:type="spellEnd"/>
            <w:r w:rsidRPr="00F66975">
              <w:rPr>
                <w:rFonts w:ascii="Calibri" w:eastAsia="Times New Roman" w:hAnsi="Calibri" w:cs="Times New Roman"/>
                <w:bCs/>
                <w:color w:val="000000"/>
                <w:bdr w:val="none" w:sz="0" w:space="0" w:color="auto" w:frame="1"/>
                <w:shd w:val="clear" w:color="auto" w:fill="FFFFFF"/>
                <w:vertAlign w:val="superscript"/>
                <w:lang w:val="ro-RO"/>
              </w:rPr>
              <w:footnoteReference w:id="2"/>
            </w:r>
            <w:r w:rsidRPr="00F66975">
              <w:rPr>
                <w:rFonts w:ascii="Calibri" w:eastAsia="Times New Roman" w:hAnsi="Calibri" w:cs="Times New Roman"/>
                <w:bCs/>
                <w:color w:val="000000"/>
                <w:bdr w:val="none" w:sz="0" w:space="0" w:color="auto" w:frame="1"/>
                <w:shd w:val="clear" w:color="auto" w:fill="FFFFFF"/>
                <w:lang w:val="ro-RO"/>
              </w:rPr>
              <w:t xml:space="preserve">: Persoanele juridice nu pot primi </w:t>
            </w:r>
            <w:proofErr w:type="spellStart"/>
            <w:r w:rsidRPr="00F66975">
              <w:rPr>
                <w:rFonts w:ascii="Calibri" w:eastAsia="Times New Roman" w:hAnsi="Calibri" w:cs="Times New Roman"/>
                <w:bCs/>
                <w:color w:val="000000"/>
                <w:bdr w:val="none" w:sz="0" w:space="0" w:color="auto" w:frame="1"/>
                <w:shd w:val="clear" w:color="auto" w:fill="FFFFFF"/>
                <w:lang w:val="ro-RO"/>
              </w:rPr>
              <w:t>liberalităţi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decât dacă vor fi autorizate prin decret regal, pe baza unui jurnal al consiliului de </w:t>
            </w:r>
            <w:proofErr w:type="spellStart"/>
            <w:r w:rsidRPr="00F66975">
              <w:rPr>
                <w:rFonts w:ascii="Calibri" w:eastAsia="Times New Roman" w:hAnsi="Calibri" w:cs="Times New Roman"/>
                <w:bCs/>
                <w:color w:val="000000"/>
                <w:bdr w:val="none" w:sz="0" w:space="0" w:color="auto" w:frame="1"/>
                <w:shd w:val="clear" w:color="auto" w:fill="FFFFFF"/>
                <w:lang w:val="ro-RO"/>
              </w:rPr>
              <w:t>miniştri</w:t>
            </w:r>
            <w:proofErr w:type="spellEnd"/>
            <w:r w:rsidRPr="00F66975">
              <w:rPr>
                <w:rFonts w:ascii="Calibri" w:eastAsia="Times New Roman" w:hAnsi="Calibri" w:cs="Times New Roman"/>
                <w:bCs/>
                <w:color w:val="000000"/>
                <w:bdr w:val="none" w:sz="0" w:space="0" w:color="auto" w:frame="1"/>
                <w:shd w:val="clear" w:color="auto" w:fill="FFFFFF"/>
                <w:lang w:val="ro-RO"/>
              </w:rPr>
              <w:t>.</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17 alin. 1 OG 26/2000 privind </w:t>
            </w:r>
            <w:proofErr w:type="spellStart"/>
            <w:r w:rsidRPr="00F66975">
              <w:rPr>
                <w:rFonts w:ascii="Calibri" w:eastAsia="Times New Roman" w:hAnsi="Calibri" w:cs="Times New Roman"/>
                <w:bCs/>
                <w:color w:val="000000"/>
                <w:bdr w:val="none" w:sz="0" w:space="0" w:color="auto" w:frame="1"/>
                <w:shd w:val="clear" w:color="auto" w:fill="FFFFFF"/>
                <w:lang w:val="ro-RO"/>
              </w:rPr>
              <w:t>asociaţiile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fundaţiile</w:t>
            </w:r>
            <w:proofErr w:type="spellEnd"/>
            <w:r w:rsidRPr="00F66975">
              <w:rPr>
                <w:rFonts w:ascii="Calibri" w:eastAsia="Times New Roman" w:hAnsi="Calibri" w:cs="Times New Roman"/>
                <w:bCs/>
                <w:color w:val="000000"/>
                <w:bdr w:val="none" w:sz="0" w:space="0" w:color="auto" w:frame="1"/>
                <w:shd w:val="clear" w:color="auto" w:fill="FFFFFF"/>
                <w:vertAlign w:val="superscript"/>
                <w:lang w:val="ro-RO"/>
              </w:rPr>
              <w:footnoteReference w:id="3"/>
            </w:r>
            <w:r w:rsidRPr="00F66975">
              <w:rPr>
                <w:rFonts w:ascii="Calibri" w:eastAsia="Times New Roman" w:hAnsi="Calibri" w:cs="Times New Roman"/>
                <w:bCs/>
                <w:color w:val="000000"/>
                <w:bdr w:val="none" w:sz="0" w:space="0" w:color="auto" w:frame="1"/>
                <w:shd w:val="clear" w:color="auto" w:fill="FFFFFF"/>
                <w:lang w:val="ro-RO"/>
              </w:rPr>
              <w:t xml:space="preserve">: Fundaţia </w:t>
            </w:r>
            <w:proofErr w:type="spellStart"/>
            <w:r w:rsidRPr="00F66975">
              <w:rPr>
                <w:rFonts w:ascii="Calibri" w:eastAsia="Times New Roman" w:hAnsi="Calibri" w:cs="Times New Roman"/>
                <w:bCs/>
                <w:color w:val="000000"/>
                <w:bdr w:val="none" w:sz="0" w:space="0" w:color="auto" w:frame="1"/>
                <w:shd w:val="clear" w:color="auto" w:fill="FFFFFF"/>
                <w:lang w:val="ro-RO"/>
              </w:rPr>
              <w:t>dobândeşte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personalitate juridică prin înscrierea sa în Registrul </w:t>
            </w:r>
            <w:proofErr w:type="spellStart"/>
            <w:r w:rsidRPr="00F66975">
              <w:rPr>
                <w:rFonts w:ascii="Calibri" w:eastAsia="Times New Roman" w:hAnsi="Calibri" w:cs="Times New Roman"/>
                <w:bCs/>
                <w:color w:val="000000"/>
                <w:bdr w:val="none" w:sz="0" w:space="0" w:color="auto" w:frame="1"/>
                <w:shd w:val="clear" w:color="auto" w:fill="FFFFFF"/>
                <w:lang w:val="ro-RO"/>
              </w:rPr>
              <w:t>asociaţiilor</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fundaţiilor</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aflat la grefa judecătoriei în a cărei </w:t>
            </w:r>
            <w:proofErr w:type="spellStart"/>
            <w:r w:rsidRPr="00F66975">
              <w:rPr>
                <w:rFonts w:ascii="Calibri" w:eastAsia="Times New Roman" w:hAnsi="Calibri" w:cs="Times New Roman"/>
                <w:bCs/>
                <w:color w:val="000000"/>
                <w:bdr w:val="none" w:sz="0" w:space="0" w:color="auto" w:frame="1"/>
                <w:shd w:val="clear" w:color="auto" w:fill="FFFFFF"/>
                <w:lang w:val="ro-RO"/>
              </w:rPr>
              <w:t>circumscripţie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teritorială </w:t>
            </w:r>
            <w:proofErr w:type="spellStart"/>
            <w:r w:rsidRPr="00F66975">
              <w:rPr>
                <w:rFonts w:ascii="Calibri" w:eastAsia="Times New Roman" w:hAnsi="Calibri" w:cs="Times New Roman"/>
                <w:bCs/>
                <w:color w:val="000000"/>
                <w:bdr w:val="none" w:sz="0" w:space="0" w:color="auto" w:frame="1"/>
                <w:shd w:val="clear" w:color="auto" w:fill="FFFFFF"/>
                <w:lang w:val="ro-RO"/>
              </w:rPr>
              <w:t>îşi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are sediul.</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art. 71 L. 21/1924</w:t>
            </w:r>
            <w:r w:rsidRPr="00F66975">
              <w:rPr>
                <w:rFonts w:ascii="Calibri" w:eastAsia="Times New Roman" w:hAnsi="Calibri" w:cs="Times New Roman"/>
                <w:bCs/>
                <w:color w:val="000000"/>
                <w:bdr w:val="none" w:sz="0" w:space="0" w:color="auto" w:frame="1"/>
                <w:shd w:val="clear" w:color="auto" w:fill="FFFFFF"/>
                <w:vertAlign w:val="superscript"/>
                <w:lang w:val="ro-RO"/>
              </w:rPr>
              <w:footnoteReference w:id="4"/>
            </w:r>
            <w:r w:rsidRPr="00F66975">
              <w:rPr>
                <w:rFonts w:ascii="Calibri" w:eastAsia="Times New Roman" w:hAnsi="Calibri" w:cs="Times New Roman"/>
                <w:bCs/>
                <w:color w:val="000000"/>
                <w:bdr w:val="none" w:sz="0" w:space="0" w:color="auto" w:frame="1"/>
                <w:shd w:val="clear" w:color="auto" w:fill="FFFFFF"/>
                <w:lang w:val="ro-RO"/>
              </w:rPr>
              <w:t xml:space="preserve">: Daca </w:t>
            </w:r>
            <w:proofErr w:type="spellStart"/>
            <w:r w:rsidRPr="00F66975">
              <w:rPr>
                <w:rFonts w:ascii="Calibri" w:eastAsia="Times New Roman" w:hAnsi="Calibri" w:cs="Times New Roman"/>
                <w:bCs/>
                <w:color w:val="000000"/>
                <w:bdr w:val="none" w:sz="0" w:space="0" w:color="auto" w:frame="1"/>
                <w:shd w:val="clear" w:color="auto" w:fill="FFFFFF"/>
                <w:lang w:val="ro-RO"/>
              </w:rPr>
              <w:t>fundaţia</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între vii sau testamentară este recunoscută persoană juridică după </w:t>
            </w:r>
            <w:r w:rsidRPr="00F66975">
              <w:rPr>
                <w:rFonts w:ascii="Calibri" w:eastAsia="Times New Roman" w:hAnsi="Calibri" w:cs="Times New Roman"/>
                <w:bCs/>
                <w:color w:val="000000"/>
                <w:bdr w:val="none" w:sz="0" w:space="0" w:color="auto" w:frame="1"/>
                <w:shd w:val="clear" w:color="auto" w:fill="FFFFFF"/>
                <w:lang w:val="ro-RO"/>
              </w:rPr>
              <w:lastRenderedPageBreak/>
              <w:t xml:space="preserve">moartea fondatorului, efectele </w:t>
            </w:r>
            <w:proofErr w:type="spellStart"/>
            <w:r w:rsidRPr="00F66975">
              <w:rPr>
                <w:rFonts w:ascii="Calibri" w:eastAsia="Times New Roman" w:hAnsi="Calibri" w:cs="Times New Roman"/>
                <w:bCs/>
                <w:color w:val="000000"/>
                <w:bdr w:val="none" w:sz="0" w:space="0" w:color="auto" w:frame="1"/>
                <w:shd w:val="clear" w:color="auto" w:fill="FFFFFF"/>
                <w:lang w:val="ro-RO"/>
              </w:rPr>
              <w:t>liberalităţilor</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făcute anterior </w:t>
            </w:r>
            <w:proofErr w:type="spellStart"/>
            <w:r w:rsidRPr="00F66975">
              <w:rPr>
                <w:rFonts w:ascii="Calibri" w:eastAsia="Times New Roman" w:hAnsi="Calibri" w:cs="Times New Roman"/>
                <w:bCs/>
                <w:color w:val="000000"/>
                <w:bdr w:val="none" w:sz="0" w:space="0" w:color="auto" w:frame="1"/>
                <w:shd w:val="clear" w:color="auto" w:fill="FFFFFF"/>
                <w:lang w:val="ro-RO"/>
              </w:rPr>
              <w:t>recunoaşterii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se vor produce pentru </w:t>
            </w:r>
            <w:proofErr w:type="spellStart"/>
            <w:r w:rsidRPr="00F66975">
              <w:rPr>
                <w:rFonts w:ascii="Calibri" w:eastAsia="Times New Roman" w:hAnsi="Calibri" w:cs="Times New Roman"/>
                <w:bCs/>
                <w:color w:val="000000"/>
                <w:bdr w:val="none" w:sz="0" w:space="0" w:color="auto" w:frame="1"/>
                <w:shd w:val="clear" w:color="auto" w:fill="FFFFFF"/>
                <w:lang w:val="ro-RO"/>
              </w:rPr>
              <w:t>fundaţiile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între vii de la data actului autentic de </w:t>
            </w:r>
            <w:proofErr w:type="spellStart"/>
            <w:r w:rsidRPr="00F66975">
              <w:rPr>
                <w:rFonts w:ascii="Calibri" w:eastAsia="Times New Roman" w:hAnsi="Calibri" w:cs="Times New Roman"/>
                <w:bCs/>
                <w:color w:val="000000"/>
                <w:bdr w:val="none" w:sz="0" w:space="0" w:color="auto" w:frame="1"/>
                <w:shd w:val="clear" w:color="auto" w:fill="FFFFFF"/>
                <w:lang w:val="ro-RO"/>
              </w:rPr>
              <w:t>fondaţiune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iar pentru </w:t>
            </w:r>
            <w:proofErr w:type="spellStart"/>
            <w:r w:rsidRPr="00F66975">
              <w:rPr>
                <w:rFonts w:ascii="Calibri" w:eastAsia="Times New Roman" w:hAnsi="Calibri" w:cs="Times New Roman"/>
                <w:bCs/>
                <w:color w:val="000000"/>
                <w:bdr w:val="none" w:sz="0" w:space="0" w:color="auto" w:frame="1"/>
                <w:shd w:val="clear" w:color="auto" w:fill="FFFFFF"/>
                <w:lang w:val="ro-RO"/>
              </w:rPr>
              <w:t>fundaţiile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testamentare de la data </w:t>
            </w:r>
            <w:proofErr w:type="spellStart"/>
            <w:r w:rsidRPr="00F66975">
              <w:rPr>
                <w:rFonts w:ascii="Calibri" w:eastAsia="Times New Roman" w:hAnsi="Calibri" w:cs="Times New Roman"/>
                <w:bCs/>
                <w:color w:val="000000"/>
                <w:bdr w:val="none" w:sz="0" w:space="0" w:color="auto" w:frame="1"/>
                <w:shd w:val="clear" w:color="auto" w:fill="FFFFFF"/>
                <w:lang w:val="ro-RO"/>
              </w:rPr>
              <w:t>morţii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testatorului.</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proofErr w:type="spellStart"/>
            <w:r w:rsidRPr="00F66975">
              <w:rPr>
                <w:rFonts w:ascii="Calibri" w:eastAsia="Times New Roman" w:hAnsi="Calibri" w:cs="Times New Roman"/>
                <w:bCs/>
                <w:color w:val="000000"/>
                <w:bdr w:val="none" w:sz="0" w:space="0" w:color="auto" w:frame="1"/>
                <w:shd w:val="clear" w:color="auto" w:fill="FFFFFF"/>
                <w:lang w:val="ro-RO"/>
              </w:rPr>
              <w:t>Acelaşi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efect îl vor avea </w:t>
            </w:r>
            <w:proofErr w:type="spellStart"/>
            <w:r w:rsidRPr="00F66975">
              <w:rPr>
                <w:rFonts w:ascii="Calibri" w:eastAsia="Times New Roman" w:hAnsi="Calibri" w:cs="Times New Roman"/>
                <w:bCs/>
                <w:color w:val="000000"/>
                <w:bdr w:val="none" w:sz="0" w:space="0" w:color="auto" w:frame="1"/>
                <w:shd w:val="clear" w:color="auto" w:fill="FFFFFF"/>
                <w:lang w:val="ro-RO"/>
              </w:rPr>
              <w:t>liberalităţile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făcute în timpul </w:t>
            </w:r>
            <w:proofErr w:type="spellStart"/>
            <w:r w:rsidRPr="00F66975">
              <w:rPr>
                <w:rFonts w:ascii="Calibri" w:eastAsia="Times New Roman" w:hAnsi="Calibri" w:cs="Times New Roman"/>
                <w:bCs/>
                <w:color w:val="000000"/>
                <w:bdr w:val="none" w:sz="0" w:space="0" w:color="auto" w:frame="1"/>
                <w:shd w:val="clear" w:color="auto" w:fill="FFFFFF"/>
                <w:lang w:val="ro-RO"/>
              </w:rPr>
              <w:t>vieţii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fondatorului, anterior însă </w:t>
            </w:r>
            <w:proofErr w:type="spellStart"/>
            <w:r w:rsidRPr="00F66975">
              <w:rPr>
                <w:rFonts w:ascii="Calibri" w:eastAsia="Times New Roman" w:hAnsi="Calibri" w:cs="Times New Roman"/>
                <w:bCs/>
                <w:color w:val="000000"/>
                <w:bdr w:val="none" w:sz="0" w:space="0" w:color="auto" w:frame="1"/>
                <w:shd w:val="clear" w:color="auto" w:fill="FFFFFF"/>
                <w:lang w:val="ro-RO"/>
              </w:rPr>
              <w:t>recunoaşterii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calităţii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de persoană juridică.</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19 alin. 3 OG 26/2000: Dacă </w:t>
            </w:r>
            <w:proofErr w:type="spellStart"/>
            <w:r w:rsidRPr="00F66975">
              <w:rPr>
                <w:rFonts w:ascii="Calibri" w:eastAsia="Times New Roman" w:hAnsi="Calibri" w:cs="Times New Roman"/>
                <w:bCs/>
                <w:color w:val="000000"/>
                <w:bdr w:val="none" w:sz="0" w:space="0" w:color="auto" w:frame="1"/>
                <w:shd w:val="clear" w:color="auto" w:fill="FFFFFF"/>
                <w:lang w:val="ro-RO"/>
              </w:rPr>
              <w:t>fundaţia</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dobândeşte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personalitate juridică după decesul fondatorului, efectele </w:t>
            </w:r>
            <w:proofErr w:type="spellStart"/>
            <w:r w:rsidRPr="00F66975">
              <w:rPr>
                <w:rFonts w:ascii="Calibri" w:eastAsia="Times New Roman" w:hAnsi="Calibri" w:cs="Times New Roman"/>
                <w:bCs/>
                <w:color w:val="000000"/>
                <w:bdr w:val="none" w:sz="0" w:space="0" w:color="auto" w:frame="1"/>
                <w:shd w:val="clear" w:color="auto" w:fill="FFFFFF"/>
                <w:lang w:val="ro-RO"/>
              </w:rPr>
              <w:t>liberalităţilor</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făcute în favoarea </w:t>
            </w:r>
            <w:proofErr w:type="spellStart"/>
            <w:r w:rsidRPr="00F66975">
              <w:rPr>
                <w:rFonts w:ascii="Calibri" w:eastAsia="Times New Roman" w:hAnsi="Calibri" w:cs="Times New Roman"/>
                <w:bCs/>
                <w:color w:val="000000"/>
                <w:bdr w:val="none" w:sz="0" w:space="0" w:color="auto" w:frame="1"/>
                <w:shd w:val="clear" w:color="auto" w:fill="FFFFFF"/>
                <w:lang w:val="ro-RO"/>
              </w:rPr>
              <w:t>fundaţiei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anterior constituirii ei se vor produce de la data actului constitutiv, pentru </w:t>
            </w:r>
            <w:proofErr w:type="spellStart"/>
            <w:r w:rsidRPr="00F66975">
              <w:rPr>
                <w:rFonts w:ascii="Calibri" w:eastAsia="Times New Roman" w:hAnsi="Calibri" w:cs="Times New Roman"/>
                <w:bCs/>
                <w:color w:val="000000"/>
                <w:bdr w:val="none" w:sz="0" w:space="0" w:color="auto" w:frame="1"/>
                <w:shd w:val="clear" w:color="auto" w:fill="FFFFFF"/>
                <w:lang w:val="ro-RO"/>
              </w:rPr>
              <w:t>fundaţiile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înfiinţate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prin acte între vii, iar pentru </w:t>
            </w:r>
            <w:proofErr w:type="spellStart"/>
            <w:r w:rsidRPr="00F66975">
              <w:rPr>
                <w:rFonts w:ascii="Calibri" w:eastAsia="Times New Roman" w:hAnsi="Calibri" w:cs="Times New Roman"/>
                <w:bCs/>
                <w:color w:val="000000"/>
                <w:bdr w:val="none" w:sz="0" w:space="0" w:color="auto" w:frame="1"/>
                <w:shd w:val="clear" w:color="auto" w:fill="FFFFFF"/>
                <w:lang w:val="ro-RO"/>
              </w:rPr>
              <w:t>fundaţiile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înfiinţate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prin testament, de la data </w:t>
            </w:r>
            <w:proofErr w:type="spellStart"/>
            <w:r w:rsidRPr="00F66975">
              <w:rPr>
                <w:rFonts w:ascii="Calibri" w:eastAsia="Times New Roman" w:hAnsi="Calibri" w:cs="Times New Roman"/>
                <w:bCs/>
                <w:color w:val="000000"/>
                <w:bdr w:val="none" w:sz="0" w:space="0" w:color="auto" w:frame="1"/>
                <w:shd w:val="clear" w:color="auto" w:fill="FFFFFF"/>
                <w:lang w:val="ro-RO"/>
              </w:rPr>
              <w:t>morţii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testatorului.</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2 alin. 3 Ordin MJ 1903/C/2011: </w:t>
            </w:r>
            <w:r w:rsidRPr="00F66975">
              <w:rPr>
                <w:rFonts w:ascii="Calibri" w:eastAsia="Times New Roman" w:hAnsi="Calibri" w:cs="Times New Roman"/>
                <w:bCs/>
                <w:iCs/>
                <w:color w:val="000000"/>
                <w:bdr w:val="none" w:sz="0" w:space="0" w:color="auto" w:frame="1"/>
                <w:shd w:val="clear" w:color="auto" w:fill="FFFFFF"/>
                <w:lang w:val="ro-RO"/>
              </w:rPr>
              <w:t>În cazul în care testatorul nu poate completa prin scriere olografă clauza cuprinzând dispoziția testamentară, acesta va fi îndrumat de către funcționarii instituției de credit să încheie un testament autentic.</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208 civ. </w:t>
            </w:r>
            <w:r w:rsidRPr="00F66975">
              <w:rPr>
                <w:rFonts w:ascii="Calibri" w:eastAsia="Times New Roman" w:hAnsi="Calibri" w:cs="Times New Roman"/>
                <w:b/>
                <w:bCs/>
                <w:color w:val="000000"/>
                <w:bdr w:val="none" w:sz="0" w:space="0" w:color="auto" w:frame="1"/>
                <w:shd w:val="clear" w:color="auto" w:fill="FFFFFF"/>
                <w:lang w:val="ro-RO"/>
              </w:rPr>
              <w:t xml:space="preserve">Capacitatea de a primi </w:t>
            </w:r>
            <w:proofErr w:type="spellStart"/>
            <w:r w:rsidRPr="00F66975">
              <w:rPr>
                <w:rFonts w:ascii="Calibri" w:eastAsia="Times New Roman" w:hAnsi="Calibri" w:cs="Times New Roman"/>
                <w:b/>
                <w:bCs/>
                <w:color w:val="000000"/>
                <w:bdr w:val="none" w:sz="0" w:space="0" w:color="auto" w:frame="1"/>
                <w:shd w:val="clear" w:color="auto" w:fill="FFFFFF"/>
                <w:lang w:val="ro-RO"/>
              </w:rPr>
              <w:t>liberalităţi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Prin </w:t>
            </w:r>
            <w:proofErr w:type="spellStart"/>
            <w:r w:rsidRPr="00F66975">
              <w:rPr>
                <w:rFonts w:ascii="Calibri" w:eastAsia="Times New Roman" w:hAnsi="Calibri" w:cs="Times New Roman"/>
                <w:bCs/>
                <w:color w:val="000000"/>
                <w:bdr w:val="none" w:sz="0" w:space="0" w:color="auto" w:frame="1"/>
                <w:shd w:val="clear" w:color="auto" w:fill="FFFFFF"/>
                <w:lang w:val="ro-RO"/>
              </w:rPr>
              <w:t>excepţie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de la prevederile art. 205 alin. (3)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dacă prin lege nu se dispune altfel, orice persoană juridică poate primi </w:t>
            </w:r>
            <w:proofErr w:type="spellStart"/>
            <w:r w:rsidRPr="00F66975">
              <w:rPr>
                <w:rFonts w:ascii="Calibri" w:eastAsia="Times New Roman" w:hAnsi="Calibri" w:cs="Times New Roman"/>
                <w:bCs/>
                <w:color w:val="000000"/>
                <w:bdr w:val="none" w:sz="0" w:space="0" w:color="auto" w:frame="1"/>
                <w:shd w:val="clear" w:color="auto" w:fill="FFFFFF"/>
                <w:lang w:val="ro-RO"/>
              </w:rPr>
              <w:t>liberalităţi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în </w:t>
            </w:r>
            <w:proofErr w:type="spellStart"/>
            <w:r w:rsidRPr="00F66975">
              <w:rPr>
                <w:rFonts w:ascii="Calibri" w:eastAsia="Times New Roman" w:hAnsi="Calibri" w:cs="Times New Roman"/>
                <w:bCs/>
                <w:color w:val="000000"/>
                <w:bdr w:val="none" w:sz="0" w:space="0" w:color="auto" w:frame="1"/>
                <w:shd w:val="clear" w:color="auto" w:fill="FFFFFF"/>
                <w:lang w:val="ro-RO"/>
              </w:rPr>
              <w:t>condiţiile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dreptului comun, de la data actului de </w:t>
            </w:r>
            <w:proofErr w:type="spellStart"/>
            <w:r w:rsidRPr="00F66975">
              <w:rPr>
                <w:rFonts w:ascii="Calibri" w:eastAsia="Times New Roman" w:hAnsi="Calibri" w:cs="Times New Roman"/>
                <w:bCs/>
                <w:color w:val="000000"/>
                <w:bdr w:val="none" w:sz="0" w:space="0" w:color="auto" w:frame="1"/>
                <w:shd w:val="clear" w:color="auto" w:fill="FFFFFF"/>
                <w:lang w:val="ro-RO"/>
              </w:rPr>
              <w:t>înfiinţare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sau, în cazul </w:t>
            </w:r>
            <w:proofErr w:type="spellStart"/>
            <w:r w:rsidRPr="00F66975">
              <w:rPr>
                <w:rFonts w:ascii="Calibri" w:eastAsia="Times New Roman" w:hAnsi="Calibri" w:cs="Times New Roman"/>
                <w:bCs/>
                <w:color w:val="000000"/>
                <w:bdr w:val="none" w:sz="0" w:space="0" w:color="auto" w:frame="1"/>
                <w:shd w:val="clear" w:color="auto" w:fill="FFFFFF"/>
                <w:lang w:val="ro-RO"/>
              </w:rPr>
              <w:t>fundaţiilor</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testamentare, din momentul deschiderii </w:t>
            </w:r>
            <w:proofErr w:type="spellStart"/>
            <w:r w:rsidRPr="00F66975">
              <w:rPr>
                <w:rFonts w:ascii="Calibri" w:eastAsia="Times New Roman" w:hAnsi="Calibri" w:cs="Times New Roman"/>
                <w:bCs/>
                <w:color w:val="000000"/>
                <w:bdr w:val="none" w:sz="0" w:space="0" w:color="auto" w:frame="1"/>
                <w:shd w:val="clear" w:color="auto" w:fill="FFFFFF"/>
                <w:lang w:val="ro-RO"/>
              </w:rPr>
              <w:t>moştenirii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testatorului, chiar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în cazul în care </w:t>
            </w:r>
            <w:proofErr w:type="spellStart"/>
            <w:r w:rsidRPr="00F66975">
              <w:rPr>
                <w:rFonts w:ascii="Calibri" w:eastAsia="Times New Roman" w:hAnsi="Calibri" w:cs="Times New Roman"/>
                <w:bCs/>
                <w:color w:val="000000"/>
                <w:bdr w:val="none" w:sz="0" w:space="0" w:color="auto" w:frame="1"/>
                <w:shd w:val="clear" w:color="auto" w:fill="FFFFFF"/>
                <w:lang w:val="ro-RO"/>
              </w:rPr>
              <w:t>liberalităţile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nu sunt necesare pentru ca persoana juridică să ia </w:t>
            </w:r>
            <w:proofErr w:type="spellStart"/>
            <w:r w:rsidRPr="00F66975">
              <w:rPr>
                <w:rFonts w:ascii="Calibri" w:eastAsia="Times New Roman" w:hAnsi="Calibri" w:cs="Times New Roman"/>
                <w:bCs/>
                <w:color w:val="000000"/>
                <w:bdr w:val="none" w:sz="0" w:space="0" w:color="auto" w:frame="1"/>
                <w:shd w:val="clear" w:color="auto" w:fill="FFFFFF"/>
                <w:lang w:val="ro-RO"/>
              </w:rPr>
              <w:t>fiinţă</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în mod legal.</w:t>
            </w:r>
          </w:p>
        </w:tc>
      </w:tr>
      <w:tr w:rsidR="0055370A" w:rsidRPr="009847D7" w:rsidTr="002D7F0A">
        <w:tc>
          <w:tcPr>
            <w:tcW w:w="3750" w:type="dxa"/>
          </w:tcPr>
          <w:p w:rsidR="0055370A" w:rsidRPr="00F66975" w:rsidRDefault="0055370A" w:rsidP="0055370A">
            <w:pPr>
              <w:spacing w:line="360" w:lineRule="auto"/>
              <w:jc w:val="both"/>
              <w:rPr>
                <w:rFonts w:ascii="Verdana" w:eastAsia="Times New Roman" w:hAnsi="Verdana" w:cs="Times New Roman"/>
                <w:bCs/>
                <w:sz w:val="17"/>
                <w:szCs w:val="17"/>
                <w:bdr w:val="none" w:sz="0" w:space="0" w:color="auto" w:frame="1"/>
                <w:shd w:val="clear" w:color="auto" w:fill="FFFFFF"/>
                <w:lang w:val="ro-RO"/>
              </w:rPr>
            </w:pPr>
            <w:r w:rsidRPr="00F66975">
              <w:rPr>
                <w:rFonts w:ascii="Verdana" w:eastAsia="Times New Roman" w:hAnsi="Verdana" w:cs="Times New Roman"/>
                <w:bCs/>
                <w:sz w:val="17"/>
                <w:szCs w:val="17"/>
                <w:bdr w:val="none" w:sz="0" w:space="0" w:color="auto" w:frame="1"/>
                <w:shd w:val="clear" w:color="auto" w:fill="FFFFFF"/>
                <w:lang w:val="ro-RO"/>
              </w:rPr>
              <w:lastRenderedPageBreak/>
              <w:t xml:space="preserve">(3) Sub </w:t>
            </w:r>
            <w:proofErr w:type="spellStart"/>
            <w:r w:rsidRPr="00F66975">
              <w:rPr>
                <w:rFonts w:ascii="Verdana" w:eastAsia="Times New Roman" w:hAnsi="Verdana" w:cs="Times New Roman"/>
                <w:bCs/>
                <w:sz w:val="17"/>
                <w:szCs w:val="17"/>
                <w:bdr w:val="none" w:sz="0" w:space="0" w:color="auto" w:frame="1"/>
                <w:shd w:val="clear" w:color="auto" w:fill="FFFFFF"/>
                <w:lang w:val="ro-RO"/>
              </w:rPr>
              <w:t>sancţiunea</w:t>
            </w:r>
            <w:proofErr w:type="spellEnd"/>
            <w:r w:rsidRPr="00F66975">
              <w:rPr>
                <w:rFonts w:ascii="Verdana" w:eastAsia="Times New Roman" w:hAnsi="Verdana" w:cs="Times New Roman"/>
                <w:bCs/>
                <w:sz w:val="17"/>
                <w:szCs w:val="17"/>
                <w:bdr w:val="none" w:sz="0" w:space="0" w:color="auto" w:frame="1"/>
                <w:shd w:val="clear" w:color="auto" w:fill="FFFFFF"/>
                <w:lang w:val="ro-RO"/>
              </w:rPr>
              <w:t xml:space="preserve"> </w:t>
            </w:r>
            <w:proofErr w:type="spellStart"/>
            <w:r w:rsidRPr="00F66975">
              <w:rPr>
                <w:rFonts w:ascii="Verdana" w:eastAsia="Times New Roman" w:hAnsi="Verdana" w:cs="Times New Roman"/>
                <w:bCs/>
                <w:sz w:val="17"/>
                <w:szCs w:val="17"/>
                <w:bdr w:val="none" w:sz="0" w:space="0" w:color="auto" w:frame="1"/>
                <w:shd w:val="clear" w:color="auto" w:fill="FFFFFF"/>
                <w:lang w:val="ro-RO"/>
              </w:rPr>
              <w:t>nulităţii</w:t>
            </w:r>
            <w:proofErr w:type="spellEnd"/>
            <w:r w:rsidRPr="00F66975">
              <w:rPr>
                <w:rFonts w:ascii="Verdana" w:eastAsia="Times New Roman" w:hAnsi="Verdana" w:cs="Times New Roman"/>
                <w:bCs/>
                <w:sz w:val="17"/>
                <w:szCs w:val="17"/>
                <w:bdr w:val="none" w:sz="0" w:space="0" w:color="auto" w:frame="1"/>
                <w:shd w:val="clear" w:color="auto" w:fill="FFFFFF"/>
                <w:lang w:val="ro-RO"/>
              </w:rPr>
              <w:t xml:space="preserve"> absolute, dispunătorul nu poate lăsa unui </w:t>
            </w:r>
            <w:proofErr w:type="spellStart"/>
            <w:r w:rsidRPr="00F66975">
              <w:rPr>
                <w:rFonts w:ascii="Verdana" w:eastAsia="Times New Roman" w:hAnsi="Verdana" w:cs="Times New Roman"/>
                <w:bCs/>
                <w:sz w:val="17"/>
                <w:szCs w:val="17"/>
                <w:bdr w:val="none" w:sz="0" w:space="0" w:color="auto" w:frame="1"/>
                <w:shd w:val="clear" w:color="auto" w:fill="FFFFFF"/>
                <w:lang w:val="ro-RO"/>
              </w:rPr>
              <w:t>terţ</w:t>
            </w:r>
            <w:proofErr w:type="spellEnd"/>
            <w:r w:rsidRPr="00F66975">
              <w:rPr>
                <w:rFonts w:ascii="Verdana" w:eastAsia="Times New Roman" w:hAnsi="Verdana" w:cs="Times New Roman"/>
                <w:bCs/>
                <w:sz w:val="17"/>
                <w:szCs w:val="17"/>
                <w:bdr w:val="none" w:sz="0" w:space="0" w:color="auto" w:frame="1"/>
                <w:shd w:val="clear" w:color="auto" w:fill="FFFFFF"/>
                <w:lang w:val="ro-RO"/>
              </w:rPr>
              <w:t xml:space="preserve"> dreptul de a-l desemna pe beneficiarul </w:t>
            </w:r>
            <w:proofErr w:type="spellStart"/>
            <w:r w:rsidRPr="00F66975">
              <w:rPr>
                <w:rFonts w:ascii="Verdana" w:eastAsia="Times New Roman" w:hAnsi="Verdana" w:cs="Times New Roman"/>
                <w:bCs/>
                <w:sz w:val="17"/>
                <w:szCs w:val="17"/>
                <w:bdr w:val="none" w:sz="0" w:space="0" w:color="auto" w:frame="1"/>
                <w:shd w:val="clear" w:color="auto" w:fill="FFFFFF"/>
                <w:lang w:val="ro-RO"/>
              </w:rPr>
              <w:t>liberalităţii</w:t>
            </w:r>
            <w:proofErr w:type="spellEnd"/>
            <w:r w:rsidRPr="00F66975">
              <w:rPr>
                <w:rFonts w:ascii="Verdana" w:eastAsia="Times New Roman" w:hAnsi="Verdana" w:cs="Times New Roman"/>
                <w:bCs/>
                <w:sz w:val="17"/>
                <w:szCs w:val="17"/>
                <w:bdr w:val="none" w:sz="0" w:space="0" w:color="auto" w:frame="1"/>
                <w:shd w:val="clear" w:color="auto" w:fill="FFFFFF"/>
                <w:lang w:val="ro-RO"/>
              </w:rPr>
              <w:t xml:space="preserve"> sau de a stabili obiectul acesteia. Cu toate acestea, repartizarea bunurilor transmise prin legat unor persoane desemnate de testator poate fi lăsată la aprecierea unui </w:t>
            </w:r>
            <w:proofErr w:type="spellStart"/>
            <w:r w:rsidRPr="00F66975">
              <w:rPr>
                <w:rFonts w:ascii="Verdana" w:eastAsia="Times New Roman" w:hAnsi="Verdana" w:cs="Times New Roman"/>
                <w:bCs/>
                <w:sz w:val="17"/>
                <w:szCs w:val="17"/>
                <w:bdr w:val="none" w:sz="0" w:space="0" w:color="auto" w:frame="1"/>
                <w:shd w:val="clear" w:color="auto" w:fill="FFFFFF"/>
                <w:lang w:val="ro-RO"/>
              </w:rPr>
              <w:t>terţ</w:t>
            </w:r>
            <w:proofErr w:type="spellEnd"/>
            <w:r w:rsidRPr="00F66975">
              <w:rPr>
                <w:rFonts w:ascii="Verdana" w:eastAsia="Times New Roman" w:hAnsi="Verdana" w:cs="Times New Roman"/>
                <w:bCs/>
                <w:sz w:val="17"/>
                <w:szCs w:val="17"/>
                <w:bdr w:val="none" w:sz="0" w:space="0" w:color="auto" w:frame="1"/>
                <w:shd w:val="clear" w:color="auto" w:fill="FFFFFF"/>
                <w:lang w:val="ro-RO"/>
              </w:rPr>
              <w:t>.</w:t>
            </w:r>
          </w:p>
          <w:p w:rsidR="0055370A" w:rsidRPr="00F66975" w:rsidRDefault="0055370A" w:rsidP="0055370A">
            <w:pPr>
              <w:spacing w:line="360" w:lineRule="auto"/>
              <w:jc w:val="both"/>
              <w:rPr>
                <w:rFonts w:ascii="Verdana" w:eastAsia="Times New Roman" w:hAnsi="Verdana" w:cs="Times New Roman"/>
                <w:b/>
                <w:bCs/>
                <w:color w:val="00008B"/>
                <w:sz w:val="17"/>
                <w:szCs w:val="17"/>
                <w:bdr w:val="none" w:sz="0" w:space="0" w:color="auto" w:frame="1"/>
                <w:shd w:val="clear" w:color="auto" w:fill="FFFFFF"/>
                <w:lang w:val="ro-RO"/>
              </w:rPr>
            </w:pPr>
            <w:r w:rsidRPr="00F66975">
              <w:rPr>
                <w:rFonts w:ascii="Verdana" w:eastAsia="Times New Roman" w:hAnsi="Verdana" w:cs="Times New Roman"/>
                <w:bCs/>
                <w:sz w:val="17"/>
                <w:szCs w:val="17"/>
                <w:bdr w:val="none" w:sz="0" w:space="0" w:color="auto" w:frame="1"/>
                <w:shd w:val="clear" w:color="auto" w:fill="FFFFFF"/>
                <w:lang w:val="ro-RO"/>
              </w:rPr>
              <w:t xml:space="preserve">(4) Este valabilă liberalitatea făcută unei persoane desemnate de dispunător, cu o sarcină în favoarea unei persoane alese fie de gratificat, fie de un </w:t>
            </w:r>
            <w:proofErr w:type="spellStart"/>
            <w:r w:rsidRPr="00F66975">
              <w:rPr>
                <w:rFonts w:ascii="Verdana" w:eastAsia="Times New Roman" w:hAnsi="Verdana" w:cs="Times New Roman"/>
                <w:bCs/>
                <w:sz w:val="17"/>
                <w:szCs w:val="17"/>
                <w:bdr w:val="none" w:sz="0" w:space="0" w:color="auto" w:frame="1"/>
                <w:shd w:val="clear" w:color="auto" w:fill="FFFFFF"/>
                <w:lang w:val="ro-RO"/>
              </w:rPr>
              <w:t>terţ</w:t>
            </w:r>
            <w:proofErr w:type="spellEnd"/>
            <w:r w:rsidRPr="00F66975">
              <w:rPr>
                <w:rFonts w:ascii="Verdana" w:eastAsia="Times New Roman" w:hAnsi="Verdana" w:cs="Times New Roman"/>
                <w:bCs/>
                <w:sz w:val="17"/>
                <w:szCs w:val="17"/>
                <w:bdr w:val="none" w:sz="0" w:space="0" w:color="auto" w:frame="1"/>
                <w:shd w:val="clear" w:color="auto" w:fill="FFFFFF"/>
                <w:lang w:val="ro-RO"/>
              </w:rPr>
              <w:t xml:space="preserve"> desemnat, la rândul său, tot de către dispunător.</w:t>
            </w:r>
          </w:p>
        </w:tc>
        <w:tc>
          <w:tcPr>
            <w:tcW w:w="5600" w:type="dxa"/>
          </w:tcPr>
          <w:p w:rsidR="0055370A" w:rsidRPr="00F66975" w:rsidRDefault="0055370A"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p>
        </w:tc>
      </w:tr>
    </w:tbl>
    <w:p w:rsidR="00BA3B3C" w:rsidRPr="00F66975" w:rsidRDefault="00BA3B3C" w:rsidP="00BA3B3C">
      <w:pPr>
        <w:spacing w:after="0" w:line="360" w:lineRule="auto"/>
        <w:jc w:val="both"/>
        <w:rPr>
          <w:rFonts w:ascii="Calibri" w:eastAsia="Calibri" w:hAnsi="Calibri" w:cs="Times New Roman"/>
          <w:color w:val="000000"/>
          <w:bdr w:val="none" w:sz="0" w:space="0" w:color="auto" w:frame="1"/>
          <w:shd w:val="clear" w:color="auto" w:fill="FFFFFF"/>
          <w:lang w:val="ro-RO"/>
        </w:rPr>
      </w:pPr>
    </w:p>
    <w:p w:rsidR="00BA3B3C" w:rsidRPr="00F66975" w:rsidRDefault="00BA3B3C" w:rsidP="00BA3B3C">
      <w:pPr>
        <w:spacing w:after="0" w:line="360" w:lineRule="auto"/>
        <w:ind w:firstLine="720"/>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ind w:firstLine="720"/>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F66975" w:rsidTr="002D7F0A">
        <w:trPr>
          <w:trHeight w:val="10606"/>
        </w:trPr>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990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Incapacităţile</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speciale</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(1) Sunt anulabile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liberalităţile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făcute medicilor,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farmaciştilor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sau altor persoane, în perioada în care, în mod direct sau indirect, îi acordau îngrijiri de specialitate dispunătorului pentru boala care este cauză a decesului.</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(2) Sunt exceptate de la prevederile alin. (1):</w:t>
            </w:r>
          </w:p>
          <w:p w:rsidR="00BA3B3C" w:rsidRPr="00F66975" w:rsidRDefault="00BA3B3C" w:rsidP="00BA3B3C">
            <w:pPr>
              <w:spacing w:line="360" w:lineRule="auto"/>
              <w:jc w:val="both"/>
              <w:rPr>
                <w:rFonts w:ascii="Verdana" w:eastAsia="Times New Roman" w:hAnsi="Verdana" w:cs="Times New Roman"/>
                <w:b/>
                <w:bCs/>
                <w:color w:val="8B0000"/>
                <w:sz w:val="23"/>
                <w:szCs w:val="23"/>
                <w:bdr w:val="none" w:sz="0" w:space="0" w:color="auto" w:frame="1"/>
                <w:shd w:val="clear" w:color="auto" w:fill="FFFFFF"/>
                <w:lang w:val="ro-RO"/>
              </w:rPr>
            </w:pPr>
            <w:r w:rsidRPr="00F66975">
              <w:rPr>
                <w:rFonts w:ascii="inherit" w:eastAsia="Times New Roman" w:hAnsi="inherit" w:cs="Times New Roman"/>
                <w:bCs/>
                <w:sz w:val="23"/>
                <w:szCs w:val="23"/>
                <w:bdr w:val="none" w:sz="0" w:space="0" w:color="auto" w:frame="1"/>
                <w:shd w:val="clear" w:color="auto" w:fill="FFFFFF"/>
                <w:lang w:val="ro-RO"/>
              </w:rPr>
              <w:t xml:space="preserve">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liberalităţile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făcute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soţului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rudelor în linie dreaptă sau colateralilor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privilegiaţi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sz w:val="23"/>
                <w:szCs w:val="23"/>
                <w:bdr w:val="none" w:sz="0" w:space="0" w:color="auto" w:frame="1"/>
                <w:shd w:val="clear" w:color="auto" w:fill="FFFFFF"/>
                <w:lang w:val="ro-RO"/>
              </w:rPr>
              <w:t xml:space="preserve">b)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liberalităţile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făcute altor rude până la al patrulea grad inclusiv, dacă, la data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dispunătorul nu are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soţ</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nici rude în linie dreaptă sau colaterali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privilegiaţi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(3)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Dispoziţiile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alin. (1)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(2) sunt aplicabile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în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privinţa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preoţilor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sau a altor persoane care acordau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asistenţă</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religioasă în timpul bolii care este cauză a decesului.</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(4) Dacă dispunătorul a decedat din cauza bolii, termenul de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prescripţie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a dreptului la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acţiunea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în anulare curge de la data la care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moştenitorii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au luat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cunoştinţă</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existenţa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w:t>
            </w:r>
          </w:p>
        </w:tc>
        <w:tc>
          <w:tcPr>
            <w:tcW w:w="5600" w:type="dxa"/>
          </w:tcPr>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810 </w:t>
            </w:r>
            <w:proofErr w:type="spellStart"/>
            <w:r w:rsidRPr="00F66975">
              <w:rPr>
                <w:rFonts w:ascii="Calibri" w:eastAsia="Times New Roman" w:hAnsi="Calibri" w:cs="Times New Roman"/>
                <w:bCs/>
                <w:color w:val="000000"/>
                <w:bdr w:val="none" w:sz="0" w:space="0" w:color="auto" w:frame="1"/>
                <w:shd w:val="clear" w:color="auto" w:fill="FFFFFF"/>
                <w:lang w:val="ro-RO"/>
              </w:rPr>
              <w:t>c.c.</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Doctorii în medicină sau chirurgie, </w:t>
            </w:r>
            <w:proofErr w:type="spellStart"/>
            <w:r w:rsidRPr="00F66975">
              <w:rPr>
                <w:rFonts w:ascii="Calibri" w:eastAsia="Times New Roman" w:hAnsi="Calibri" w:cs="Times New Roman"/>
                <w:bCs/>
                <w:color w:val="000000"/>
                <w:bdr w:val="none" w:sz="0" w:space="0" w:color="auto" w:frame="1"/>
                <w:shd w:val="clear" w:color="auto" w:fill="FFFFFF"/>
                <w:lang w:val="ro-RO"/>
              </w:rPr>
              <w:t>ofiţerii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de sănătate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şpiţerii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care au tratat pe o persoană în boala din care moare, nu pot profita de </w:t>
            </w:r>
            <w:proofErr w:type="spellStart"/>
            <w:r w:rsidRPr="00F66975">
              <w:rPr>
                <w:rFonts w:ascii="Calibri" w:eastAsia="Times New Roman" w:hAnsi="Calibri" w:cs="Times New Roman"/>
                <w:bCs/>
                <w:color w:val="000000"/>
                <w:bdr w:val="none" w:sz="0" w:space="0" w:color="auto" w:frame="1"/>
                <w:shd w:val="clear" w:color="auto" w:fill="FFFFFF"/>
                <w:lang w:val="ro-RO"/>
              </w:rPr>
              <w:t>dispoziţiile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între vii sau testamentare, ce dânsa a făcut-o în favoare-le în cursul acestei boli. </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Sunt exceptate: 1. </w:t>
            </w:r>
            <w:proofErr w:type="spellStart"/>
            <w:r w:rsidRPr="00F66975">
              <w:rPr>
                <w:rFonts w:ascii="Calibri" w:eastAsia="Times New Roman" w:hAnsi="Calibri" w:cs="Times New Roman"/>
                <w:bCs/>
                <w:color w:val="000000"/>
                <w:bdr w:val="none" w:sz="0" w:space="0" w:color="auto" w:frame="1"/>
                <w:shd w:val="clear" w:color="auto" w:fill="FFFFFF"/>
                <w:lang w:val="ro-RO"/>
              </w:rPr>
              <w:t>Dispoziţiile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remuneratorii făcute cu titlul particular; se va </w:t>
            </w:r>
            <w:proofErr w:type="spellStart"/>
            <w:r w:rsidRPr="00F66975">
              <w:rPr>
                <w:rFonts w:ascii="Calibri" w:eastAsia="Times New Roman" w:hAnsi="Calibri" w:cs="Times New Roman"/>
                <w:bCs/>
                <w:color w:val="000000"/>
                <w:bdr w:val="none" w:sz="0" w:space="0" w:color="auto" w:frame="1"/>
                <w:shd w:val="clear" w:color="auto" w:fill="FFFFFF"/>
                <w:lang w:val="ro-RO"/>
              </w:rPr>
              <w:t>ţine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însă seama de starea dispunătorului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de serviciile făcute. 2. </w:t>
            </w:r>
            <w:proofErr w:type="spellStart"/>
            <w:r w:rsidRPr="00F66975">
              <w:rPr>
                <w:rFonts w:ascii="Calibri" w:eastAsia="Times New Roman" w:hAnsi="Calibri" w:cs="Times New Roman"/>
                <w:bCs/>
                <w:color w:val="000000"/>
                <w:bdr w:val="none" w:sz="0" w:space="0" w:color="auto" w:frame="1"/>
                <w:shd w:val="clear" w:color="auto" w:fill="FFFFFF"/>
                <w:lang w:val="ro-RO"/>
              </w:rPr>
              <w:t>Dispoziţiile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universale, în caz de rudenie până la al patrulea grad inclusiv, afară numai dacă mortul va avea erezi în linie dreaptă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dacă acela, în profitul căruia s-a făcut </w:t>
            </w:r>
            <w:proofErr w:type="spellStart"/>
            <w:r w:rsidRPr="00F66975">
              <w:rPr>
                <w:rFonts w:ascii="Calibri" w:eastAsia="Times New Roman" w:hAnsi="Calibri" w:cs="Times New Roman"/>
                <w:bCs/>
                <w:color w:val="000000"/>
                <w:bdr w:val="none" w:sz="0" w:space="0" w:color="auto" w:frame="1"/>
                <w:shd w:val="clear" w:color="auto" w:fill="FFFFFF"/>
                <w:lang w:val="ro-RO"/>
              </w:rPr>
              <w:t>dispoziţia</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nu este el chiar erede în linie dreaptă. </w:t>
            </w:r>
            <w:proofErr w:type="spellStart"/>
            <w:r w:rsidRPr="00F66975">
              <w:rPr>
                <w:rFonts w:ascii="Calibri" w:eastAsia="Times New Roman" w:hAnsi="Calibri" w:cs="Times New Roman"/>
                <w:bCs/>
                <w:color w:val="000000"/>
                <w:bdr w:val="none" w:sz="0" w:space="0" w:color="auto" w:frame="1"/>
                <w:shd w:val="clear" w:color="auto" w:fill="FFFFFF"/>
                <w:lang w:val="ro-RO"/>
              </w:rPr>
              <w:t>Aceleaşi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reguli sunt aplicabile în </w:t>
            </w:r>
            <w:proofErr w:type="spellStart"/>
            <w:r w:rsidRPr="00F66975">
              <w:rPr>
                <w:rFonts w:ascii="Calibri" w:eastAsia="Times New Roman" w:hAnsi="Calibri" w:cs="Times New Roman"/>
                <w:bCs/>
                <w:color w:val="000000"/>
                <w:bdr w:val="none" w:sz="0" w:space="0" w:color="auto" w:frame="1"/>
                <w:shd w:val="clear" w:color="auto" w:fill="FFFFFF"/>
                <w:lang w:val="ro-RO"/>
              </w:rPr>
              <w:t>privinţa</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preoţilor</w:t>
            </w:r>
            <w:proofErr w:type="spellEnd"/>
            <w:r w:rsidRPr="00F66975">
              <w:rPr>
                <w:rFonts w:ascii="Calibri" w:eastAsia="Times New Roman" w:hAnsi="Calibri" w:cs="Times New Roman"/>
                <w:bCs/>
                <w:color w:val="000000"/>
                <w:bdr w:val="none" w:sz="0" w:space="0" w:color="auto" w:frame="1"/>
                <w:shd w:val="clear" w:color="auto" w:fill="FFFFFF"/>
                <w:lang w:val="ro-RO"/>
              </w:rPr>
              <w:t>.</w:t>
            </w:r>
          </w:p>
        </w:tc>
      </w:tr>
      <w:tr w:rsidR="00BA3B3C" w:rsidRPr="009847D7" w:rsidTr="002D7F0A">
        <w:trPr>
          <w:trHeight w:val="1290"/>
        </w:trPr>
        <w:tc>
          <w:tcPr>
            <w:tcW w:w="3750" w:type="dxa"/>
          </w:tcPr>
          <w:p w:rsidR="00BA3B3C" w:rsidRPr="00F66975" w:rsidRDefault="00BA3B3C" w:rsidP="00BA3B3C">
            <w:pPr>
              <w:spacing w:line="360" w:lineRule="auto"/>
              <w:jc w:val="both"/>
              <w:rPr>
                <w:rFonts w:ascii="Verdana" w:eastAsia="Times New Roman" w:hAnsi="Verdana" w:cs="Times New Roman"/>
                <w:b/>
                <w:bCs/>
                <w:color w:val="00008B"/>
                <w:sz w:val="17"/>
                <w:szCs w:val="17"/>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(5) În cazul în care dispunătorul s-a restabilit, legatul devine valabil, iar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acţiunea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în anularea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poate fi introdusă în termen de 3 ani de la data </w:t>
            </w:r>
            <w:r w:rsidRPr="00F66975">
              <w:rPr>
                <w:rFonts w:ascii="inherit" w:eastAsia="Times New Roman" w:hAnsi="inherit" w:cs="Times New Roman"/>
                <w:color w:val="000000"/>
                <w:sz w:val="23"/>
                <w:szCs w:val="23"/>
                <w:bdr w:val="none" w:sz="0" w:space="0" w:color="auto" w:frame="1"/>
                <w:shd w:val="clear" w:color="auto" w:fill="FFFFFF"/>
                <w:lang w:val="ro-RO"/>
              </w:rPr>
              <w:lastRenderedPageBreak/>
              <w:t>la care dispunătorul s-a restabilit.</w:t>
            </w:r>
          </w:p>
        </w:tc>
        <w:tc>
          <w:tcPr>
            <w:tcW w:w="5600" w:type="dxa"/>
          </w:tcPr>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lastRenderedPageBreak/>
              <w:t>- art. 1</w:t>
            </w:r>
            <w:r w:rsidR="00164C34" w:rsidRPr="00F66975">
              <w:rPr>
                <w:rFonts w:ascii="Calibri" w:eastAsia="Times New Roman" w:hAnsi="Calibri" w:cs="Times New Roman"/>
                <w:bCs/>
                <w:color w:val="000000"/>
                <w:bdr w:val="none" w:sz="0" w:space="0" w:color="auto" w:frame="1"/>
                <w:shd w:val="clear" w:color="auto" w:fill="FFFFFF"/>
                <w:lang w:val="ro-RO"/>
              </w:rPr>
              <w:t>.</w:t>
            </w:r>
            <w:r w:rsidRPr="00F66975">
              <w:rPr>
                <w:rFonts w:ascii="Calibri" w:eastAsia="Times New Roman" w:hAnsi="Calibri" w:cs="Times New Roman"/>
                <w:bCs/>
                <w:color w:val="000000"/>
                <w:bdr w:val="none" w:sz="0" w:space="0" w:color="auto" w:frame="1"/>
                <w:shd w:val="clear" w:color="auto" w:fill="FFFFFF"/>
                <w:lang w:val="ro-RO"/>
              </w:rPr>
              <w:t xml:space="preserve">820 alin. 2 </w:t>
            </w:r>
            <w:proofErr w:type="spellStart"/>
            <w:r w:rsidRPr="00F66975">
              <w:rPr>
                <w:rFonts w:ascii="Calibri" w:eastAsia="Times New Roman" w:hAnsi="Calibri" w:cs="Times New Roman"/>
                <w:bCs/>
                <w:color w:val="000000"/>
                <w:bdr w:val="none" w:sz="0" w:space="0" w:color="auto" w:frame="1"/>
                <w:shd w:val="clear" w:color="auto" w:fill="FFFFFF"/>
                <w:lang w:val="ro-RO"/>
              </w:rPr>
              <w:t>qb</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Néanmoins</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si le </w:t>
            </w:r>
            <w:proofErr w:type="spellStart"/>
            <w:r w:rsidRPr="00F66975">
              <w:rPr>
                <w:rFonts w:ascii="Calibri" w:eastAsia="Times New Roman" w:hAnsi="Calibri" w:cs="Times New Roman"/>
                <w:bCs/>
                <w:color w:val="000000"/>
                <w:bdr w:val="none" w:sz="0" w:space="0" w:color="auto" w:frame="1"/>
                <w:shd w:val="clear" w:color="auto" w:fill="FFFFFF"/>
                <w:lang w:val="ro-RO"/>
              </w:rPr>
              <w:t>donateur</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se </w:t>
            </w:r>
            <w:proofErr w:type="spellStart"/>
            <w:r w:rsidRPr="00F66975">
              <w:rPr>
                <w:rFonts w:ascii="Calibri" w:eastAsia="Times New Roman" w:hAnsi="Calibri" w:cs="Times New Roman"/>
                <w:bCs/>
                <w:color w:val="000000"/>
                <w:bdr w:val="none" w:sz="0" w:space="0" w:color="auto" w:frame="1"/>
                <w:shd w:val="clear" w:color="auto" w:fill="FFFFFF"/>
                <w:lang w:val="ro-RO"/>
              </w:rPr>
              <w:t>rétablit</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et </w:t>
            </w:r>
            <w:proofErr w:type="spellStart"/>
            <w:r w:rsidRPr="00F66975">
              <w:rPr>
                <w:rFonts w:ascii="Calibri" w:eastAsia="Times New Roman" w:hAnsi="Calibri" w:cs="Times New Roman"/>
                <w:bCs/>
                <w:color w:val="000000"/>
                <w:bdr w:val="none" w:sz="0" w:space="0" w:color="auto" w:frame="1"/>
                <w:shd w:val="clear" w:color="auto" w:fill="FFFFFF"/>
                <w:lang w:val="ro-RO"/>
              </w:rPr>
              <w:t>laisse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le </w:t>
            </w:r>
            <w:proofErr w:type="spellStart"/>
            <w:r w:rsidRPr="00F66975">
              <w:rPr>
                <w:rFonts w:ascii="Calibri" w:eastAsia="Times New Roman" w:hAnsi="Calibri" w:cs="Times New Roman"/>
                <w:bCs/>
                <w:color w:val="000000"/>
                <w:bdr w:val="none" w:sz="0" w:space="0" w:color="auto" w:frame="1"/>
                <w:shd w:val="clear" w:color="auto" w:fill="FFFFFF"/>
                <w:lang w:val="ro-RO"/>
              </w:rPr>
              <w:t>donataire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en </w:t>
            </w:r>
            <w:proofErr w:type="spellStart"/>
            <w:r w:rsidRPr="00F66975">
              <w:rPr>
                <w:rFonts w:ascii="Calibri" w:eastAsia="Times New Roman" w:hAnsi="Calibri" w:cs="Times New Roman"/>
                <w:bCs/>
                <w:color w:val="000000"/>
                <w:bdr w:val="none" w:sz="0" w:space="0" w:color="auto" w:frame="1"/>
                <w:shd w:val="clear" w:color="auto" w:fill="FFFFFF"/>
                <w:lang w:val="ro-RO"/>
              </w:rPr>
              <w:t>possession</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paisible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pendant </w:t>
            </w:r>
            <w:proofErr w:type="spellStart"/>
            <w:r w:rsidRPr="00F66975">
              <w:rPr>
                <w:rFonts w:ascii="Calibri" w:eastAsia="Times New Roman" w:hAnsi="Calibri" w:cs="Times New Roman"/>
                <w:bCs/>
                <w:color w:val="000000"/>
                <w:bdr w:val="none" w:sz="0" w:space="0" w:color="auto" w:frame="1"/>
                <w:shd w:val="clear" w:color="auto" w:fill="FFFFFF"/>
                <w:lang w:val="ro-RO"/>
              </w:rPr>
              <w:t>trois</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ans</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le vice </w:t>
            </w:r>
            <w:proofErr w:type="spellStart"/>
            <w:r w:rsidRPr="00F66975">
              <w:rPr>
                <w:rFonts w:ascii="Calibri" w:eastAsia="Times New Roman" w:hAnsi="Calibri" w:cs="Times New Roman"/>
                <w:bCs/>
                <w:color w:val="000000"/>
                <w:bdr w:val="none" w:sz="0" w:space="0" w:color="auto" w:frame="1"/>
                <w:shd w:val="clear" w:color="auto" w:fill="FFFFFF"/>
                <w:lang w:val="ro-RO"/>
              </w:rPr>
              <w:t>disparaît</w:t>
            </w:r>
            <w:proofErr w:type="spellEnd"/>
            <w:r w:rsidRPr="00F66975">
              <w:rPr>
                <w:rFonts w:ascii="Calibri" w:eastAsia="Times New Roman" w:hAnsi="Calibri" w:cs="Times New Roman"/>
                <w:bCs/>
                <w:color w:val="000000"/>
                <w:bdr w:val="none" w:sz="0" w:space="0" w:color="auto" w:frame="1"/>
                <w:shd w:val="clear" w:color="auto" w:fill="FFFFFF"/>
                <w:lang w:val="ro-RO"/>
              </w:rPr>
              <w:t>.</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F66975"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991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Incapacităţile</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speciale în materia legatelor</w:t>
            </w:r>
          </w:p>
          <w:p w:rsidR="00BA3B3C" w:rsidRPr="00F66975" w:rsidRDefault="00BA3B3C" w:rsidP="00BA3B3C">
            <w:pPr>
              <w:spacing w:line="360" w:lineRule="auto"/>
              <w:ind w:firstLine="720"/>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Sunt anulabile legatele în favoarea:</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a) notarului public care a autentificat testamentul;</w:t>
            </w:r>
          </w:p>
          <w:p w:rsidR="00BA3B3C" w:rsidRPr="00F66975" w:rsidRDefault="00BA3B3C" w:rsidP="00BA3B3C">
            <w:pPr>
              <w:spacing w:line="360" w:lineRule="auto"/>
              <w:jc w:val="both"/>
              <w:rPr>
                <w:rFonts w:ascii="Verdana" w:eastAsia="Times New Roman" w:hAnsi="Verdana" w:cs="Times New Roman"/>
                <w:b/>
                <w:bCs/>
                <w:color w:val="8B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b) interpretului care a participat la procedura de autentificare a testamentului;</w:t>
            </w:r>
          </w:p>
          <w:p w:rsidR="00BA3B3C" w:rsidRPr="00F66975" w:rsidRDefault="00BA3B3C" w:rsidP="00BA3B3C">
            <w:pPr>
              <w:spacing w:line="360" w:lineRule="auto"/>
              <w:jc w:val="both"/>
              <w:rPr>
                <w:rFonts w:ascii="Verdana" w:eastAsia="Times New Roman" w:hAnsi="Verdana" w:cs="Times New Roman"/>
                <w:b/>
                <w:bCs/>
                <w:color w:val="8B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c) martorilor, în cazurile prevăzute la art. 1.043 alin. (2)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art. 1.047 alin. (3);</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d)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agenţilor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instrumentatori, în cazurile prevăzute la art. 1.047;</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e) persoanelor care au acordat, în mod legal,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asistenţă</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juridică la redactarea testamentului.</w:t>
            </w:r>
          </w:p>
        </w:tc>
        <w:tc>
          <w:tcPr>
            <w:tcW w:w="5600" w:type="dxa"/>
          </w:tcPr>
          <w:p w:rsidR="00BA3B3C" w:rsidRPr="00F66975" w:rsidRDefault="00BA3B3C" w:rsidP="00BA3B3C">
            <w:pPr>
              <w:spacing w:line="360"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1.043 alin. , 1.047 alin. 3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1.047 civ.</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992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Simulaţia</w:t>
            </w:r>
            <w:proofErr w:type="spellEnd"/>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(1)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Sancţiunea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nulităţii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relative prevăzute la art. 988 alin. (2), art. 990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991 se aplică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deghizate sub forma unui contract cu titlu oneros sau făcute unei persoane interpuse.</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(2) Sunt prezumate până la proba contrară ca fiind persoane interpuse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ascendenţii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descendenţii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soţul</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r w:rsidRPr="00F66975">
              <w:rPr>
                <w:rFonts w:ascii="inherit" w:eastAsia="Times New Roman" w:hAnsi="inherit" w:cs="Times New Roman"/>
                <w:color w:val="000000"/>
                <w:sz w:val="23"/>
                <w:szCs w:val="23"/>
                <w:bdr w:val="none" w:sz="0" w:space="0" w:color="auto" w:frame="1"/>
                <w:shd w:val="clear" w:color="auto" w:fill="FFFFFF"/>
                <w:lang w:val="ro-RO"/>
              </w:rPr>
              <w:lastRenderedPageBreak/>
              <w:t xml:space="preserve">persoanei incapabile de a primi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precum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ascendenţii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descendenţii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soţului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acestei persoane.</w:t>
            </w:r>
          </w:p>
        </w:tc>
        <w:tc>
          <w:tcPr>
            <w:tcW w:w="5600" w:type="dxa"/>
          </w:tcPr>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lastRenderedPageBreak/>
              <w:t xml:space="preserve">- art. 812 </w:t>
            </w:r>
            <w:proofErr w:type="spellStart"/>
            <w:r w:rsidRPr="00F66975">
              <w:rPr>
                <w:rFonts w:ascii="Calibri" w:eastAsia="Times New Roman" w:hAnsi="Calibri" w:cs="Times New Roman"/>
                <w:bCs/>
                <w:color w:val="000000"/>
                <w:bdr w:val="none" w:sz="0" w:space="0" w:color="auto" w:frame="1"/>
                <w:shd w:val="clear" w:color="auto" w:fill="FFFFFF"/>
                <w:lang w:val="ro-RO"/>
              </w:rPr>
              <w:t>c.c.</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Dispoziţiile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în favoarea unui incapabil sunt nule, fie ele deghizate sub forma unui contract oneros, fie făcute în numele unor persoane interpuse. Sunt reputate ca persoane interpuse tatăl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mama, copiii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descendenţii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soţul</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persoanei incapabile.</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988 alin. 2, 990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991 civ.</w:t>
            </w:r>
          </w:p>
          <w:p w:rsidR="00BA3B3C" w:rsidRPr="00F66975" w:rsidRDefault="00BA3B3C" w:rsidP="00BA3B3C">
            <w:pPr>
              <w:shd w:val="clear" w:color="auto" w:fill="FFFFFF"/>
              <w:spacing w:line="259" w:lineRule="auto"/>
              <w:jc w:val="both"/>
              <w:rPr>
                <w:rFonts w:ascii="Calibri" w:eastAsia="Times New Roman" w:hAnsi="Calibri" w:cs="Arial"/>
                <w:color w:val="000000"/>
                <w:lang w:val="ro-RO"/>
              </w:rPr>
            </w:pPr>
            <w:r w:rsidRPr="00F66975">
              <w:rPr>
                <w:rFonts w:ascii="Calibri" w:eastAsia="Times New Roman" w:hAnsi="Calibri" w:cs="Times New Roman"/>
                <w:bCs/>
                <w:color w:val="000000"/>
                <w:szCs w:val="24"/>
                <w:bdr w:val="none" w:sz="0" w:space="0" w:color="auto" w:frame="1"/>
                <w:shd w:val="clear" w:color="auto" w:fill="FFFFFF"/>
                <w:lang w:val="ro-RO"/>
              </w:rPr>
              <w:t xml:space="preserve">- art. 911 fr.: </w:t>
            </w:r>
            <w:proofErr w:type="spellStart"/>
            <w:r w:rsidRPr="00F66975">
              <w:rPr>
                <w:rFonts w:ascii="Calibri" w:eastAsia="Times New Roman" w:hAnsi="Calibri" w:cs="Times New Roman"/>
                <w:bCs/>
                <w:color w:val="000000"/>
                <w:bdr w:val="none" w:sz="0" w:space="0" w:color="auto" w:frame="1"/>
                <w:shd w:val="clear" w:color="auto" w:fill="FFFFFF"/>
                <w:lang w:val="ro-RO"/>
              </w:rPr>
              <w:t>T</w:t>
            </w:r>
            <w:r w:rsidRPr="00F66975">
              <w:rPr>
                <w:rFonts w:ascii="Calibri" w:eastAsia="Times New Roman" w:hAnsi="Calibri" w:cs="Arial"/>
                <w:color w:val="000000"/>
                <w:lang w:val="ro-RO"/>
              </w:rPr>
              <w:t>oute</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libéralité</w:t>
            </w:r>
            <w:proofErr w:type="spellEnd"/>
            <w:r w:rsidRPr="00F66975">
              <w:rPr>
                <w:rFonts w:ascii="Calibri" w:eastAsia="Times New Roman" w:hAnsi="Calibri" w:cs="Arial"/>
                <w:color w:val="000000"/>
                <w:lang w:val="ro-RO"/>
              </w:rPr>
              <w:t xml:space="preserve"> au profit </w:t>
            </w:r>
            <w:proofErr w:type="spellStart"/>
            <w:r w:rsidRPr="00F66975">
              <w:rPr>
                <w:rFonts w:ascii="Calibri" w:eastAsia="Times New Roman" w:hAnsi="Calibri" w:cs="Arial"/>
                <w:color w:val="000000"/>
                <w:lang w:val="ro-RO"/>
              </w:rPr>
              <w:t>d'une</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personne</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physique</w:t>
            </w:r>
            <w:proofErr w:type="spellEnd"/>
            <w:r w:rsidRPr="00F66975">
              <w:rPr>
                <w:rFonts w:ascii="Calibri" w:eastAsia="Times New Roman" w:hAnsi="Calibri" w:cs="Arial"/>
                <w:color w:val="000000"/>
                <w:lang w:val="ro-RO"/>
              </w:rPr>
              <w:t xml:space="preserve"> ou </w:t>
            </w:r>
            <w:proofErr w:type="spellStart"/>
            <w:r w:rsidRPr="00F66975">
              <w:rPr>
                <w:rFonts w:ascii="Calibri" w:eastAsia="Times New Roman" w:hAnsi="Calibri" w:cs="Arial"/>
                <w:color w:val="000000"/>
                <w:lang w:val="ro-RO"/>
              </w:rPr>
              <w:t>d'une</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personne</w:t>
            </w:r>
            <w:proofErr w:type="spellEnd"/>
            <w:r w:rsidRPr="00F66975">
              <w:rPr>
                <w:rFonts w:ascii="Calibri" w:eastAsia="Times New Roman" w:hAnsi="Calibri" w:cs="Arial"/>
                <w:color w:val="000000"/>
                <w:lang w:val="ro-RO"/>
              </w:rPr>
              <w:t xml:space="preserve"> morale, </w:t>
            </w:r>
            <w:proofErr w:type="spellStart"/>
            <w:r w:rsidRPr="00F66975">
              <w:rPr>
                <w:rFonts w:ascii="Calibri" w:eastAsia="Times New Roman" w:hAnsi="Calibri" w:cs="Arial"/>
                <w:color w:val="000000"/>
                <w:lang w:val="ro-RO"/>
              </w:rPr>
              <w:t>frappée</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d'une</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incapacité</w:t>
            </w:r>
            <w:proofErr w:type="spellEnd"/>
            <w:r w:rsidRPr="00F66975">
              <w:rPr>
                <w:rFonts w:ascii="Calibri" w:eastAsia="Times New Roman" w:hAnsi="Calibri" w:cs="Arial"/>
                <w:color w:val="000000"/>
                <w:lang w:val="ro-RO"/>
              </w:rPr>
              <w:t xml:space="preserve"> de </w:t>
            </w:r>
            <w:proofErr w:type="spellStart"/>
            <w:r w:rsidRPr="00F66975">
              <w:rPr>
                <w:rFonts w:ascii="Calibri" w:eastAsia="Times New Roman" w:hAnsi="Calibri" w:cs="Arial"/>
                <w:color w:val="000000"/>
                <w:lang w:val="ro-RO"/>
              </w:rPr>
              <w:t>recevoir</w:t>
            </w:r>
            <w:proofErr w:type="spellEnd"/>
            <w:r w:rsidRPr="00F66975">
              <w:rPr>
                <w:rFonts w:ascii="Calibri" w:eastAsia="Times New Roman" w:hAnsi="Calibri" w:cs="Arial"/>
                <w:color w:val="000000"/>
                <w:lang w:val="ro-RO"/>
              </w:rPr>
              <w:t xml:space="preserve"> à titre gratuit, est </w:t>
            </w:r>
            <w:proofErr w:type="spellStart"/>
            <w:r w:rsidRPr="00F66975">
              <w:rPr>
                <w:rFonts w:ascii="Calibri" w:eastAsia="Times New Roman" w:hAnsi="Calibri" w:cs="Arial"/>
                <w:color w:val="000000"/>
                <w:lang w:val="ro-RO"/>
              </w:rPr>
              <w:t>nulle</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qu'elle</w:t>
            </w:r>
            <w:proofErr w:type="spellEnd"/>
            <w:r w:rsidRPr="00F66975">
              <w:rPr>
                <w:rFonts w:ascii="Calibri" w:eastAsia="Times New Roman" w:hAnsi="Calibri" w:cs="Arial"/>
                <w:color w:val="000000"/>
                <w:lang w:val="ro-RO"/>
              </w:rPr>
              <w:t xml:space="preserve"> soit </w:t>
            </w:r>
            <w:proofErr w:type="spellStart"/>
            <w:r w:rsidRPr="00F66975">
              <w:rPr>
                <w:rFonts w:ascii="Calibri" w:eastAsia="Times New Roman" w:hAnsi="Calibri" w:cs="Arial"/>
                <w:color w:val="000000"/>
                <w:lang w:val="ro-RO"/>
              </w:rPr>
              <w:t>déguisée</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sous</w:t>
            </w:r>
            <w:proofErr w:type="spellEnd"/>
            <w:r w:rsidRPr="00F66975">
              <w:rPr>
                <w:rFonts w:ascii="Calibri" w:eastAsia="Times New Roman" w:hAnsi="Calibri" w:cs="Arial"/>
                <w:color w:val="000000"/>
                <w:lang w:val="ro-RO"/>
              </w:rPr>
              <w:t xml:space="preserve"> la forme </w:t>
            </w:r>
            <w:proofErr w:type="spellStart"/>
            <w:r w:rsidRPr="00F66975">
              <w:rPr>
                <w:rFonts w:ascii="Calibri" w:eastAsia="Times New Roman" w:hAnsi="Calibri" w:cs="Arial"/>
                <w:color w:val="000000"/>
                <w:lang w:val="ro-RO"/>
              </w:rPr>
              <w:t>d'un</w:t>
            </w:r>
            <w:proofErr w:type="spellEnd"/>
            <w:r w:rsidRPr="00F66975">
              <w:rPr>
                <w:rFonts w:ascii="Calibri" w:eastAsia="Times New Roman" w:hAnsi="Calibri" w:cs="Arial"/>
                <w:color w:val="000000"/>
                <w:lang w:val="ro-RO"/>
              </w:rPr>
              <w:t xml:space="preserve"> contrat </w:t>
            </w:r>
            <w:proofErr w:type="spellStart"/>
            <w:r w:rsidRPr="00F66975">
              <w:rPr>
                <w:rFonts w:ascii="Calibri" w:eastAsia="Times New Roman" w:hAnsi="Calibri" w:cs="Arial"/>
                <w:color w:val="000000"/>
                <w:lang w:val="ro-RO"/>
              </w:rPr>
              <w:t>onéreux</w:t>
            </w:r>
            <w:proofErr w:type="spellEnd"/>
            <w:r w:rsidRPr="00F66975">
              <w:rPr>
                <w:rFonts w:ascii="Calibri" w:eastAsia="Times New Roman" w:hAnsi="Calibri" w:cs="Arial"/>
                <w:color w:val="000000"/>
                <w:lang w:val="ro-RO"/>
              </w:rPr>
              <w:t xml:space="preserve"> ou </w:t>
            </w:r>
            <w:proofErr w:type="spellStart"/>
            <w:r w:rsidRPr="00F66975">
              <w:rPr>
                <w:rFonts w:ascii="Calibri" w:eastAsia="Times New Roman" w:hAnsi="Calibri" w:cs="Arial"/>
                <w:color w:val="000000"/>
                <w:lang w:val="ro-RO"/>
              </w:rPr>
              <w:t>faite</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sous</w:t>
            </w:r>
            <w:proofErr w:type="spellEnd"/>
            <w:r w:rsidRPr="00F66975">
              <w:rPr>
                <w:rFonts w:ascii="Calibri" w:eastAsia="Times New Roman" w:hAnsi="Calibri" w:cs="Arial"/>
                <w:color w:val="000000"/>
                <w:lang w:val="ro-RO"/>
              </w:rPr>
              <w:t xml:space="preserve"> le nom de </w:t>
            </w:r>
            <w:proofErr w:type="spellStart"/>
            <w:r w:rsidRPr="00F66975">
              <w:rPr>
                <w:rFonts w:ascii="Calibri" w:eastAsia="Times New Roman" w:hAnsi="Calibri" w:cs="Arial"/>
                <w:color w:val="000000"/>
                <w:lang w:val="ro-RO"/>
              </w:rPr>
              <w:t>personnes</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interposées</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physiques</w:t>
            </w:r>
            <w:proofErr w:type="spellEnd"/>
            <w:r w:rsidRPr="00F66975">
              <w:rPr>
                <w:rFonts w:ascii="Calibri" w:eastAsia="Times New Roman" w:hAnsi="Calibri" w:cs="Arial"/>
                <w:color w:val="000000"/>
                <w:lang w:val="ro-RO"/>
              </w:rPr>
              <w:t xml:space="preserve"> ou </w:t>
            </w:r>
            <w:proofErr w:type="spellStart"/>
            <w:r w:rsidRPr="00F66975">
              <w:rPr>
                <w:rFonts w:ascii="Calibri" w:eastAsia="Times New Roman" w:hAnsi="Calibri" w:cs="Arial"/>
                <w:color w:val="000000"/>
                <w:lang w:val="ro-RO"/>
              </w:rPr>
              <w:t>morales</w:t>
            </w:r>
            <w:proofErr w:type="spellEnd"/>
            <w:r w:rsidRPr="00F66975">
              <w:rPr>
                <w:rFonts w:ascii="Calibri" w:eastAsia="Times New Roman" w:hAnsi="Calibri" w:cs="Arial"/>
                <w:color w:val="000000"/>
                <w:lang w:val="ro-RO"/>
              </w:rPr>
              <w:t>.</w:t>
            </w:r>
          </w:p>
          <w:p w:rsidR="00BA3B3C" w:rsidRPr="00F66975" w:rsidRDefault="00BA3B3C" w:rsidP="00BA3B3C">
            <w:pPr>
              <w:shd w:val="clear" w:color="auto" w:fill="FFFFFF"/>
              <w:spacing w:line="259" w:lineRule="auto"/>
              <w:jc w:val="both"/>
              <w:rPr>
                <w:rFonts w:ascii="Calibri" w:eastAsia="Times New Roman" w:hAnsi="Calibri" w:cs="Arial"/>
                <w:color w:val="000000"/>
                <w:lang w:val="ro-RO"/>
              </w:rPr>
            </w:pPr>
            <w:proofErr w:type="spellStart"/>
            <w:r w:rsidRPr="00F66975">
              <w:rPr>
                <w:rFonts w:ascii="Calibri" w:eastAsia="Times New Roman" w:hAnsi="Calibri" w:cs="Arial"/>
                <w:color w:val="000000"/>
                <w:lang w:val="ro-RO"/>
              </w:rPr>
              <w:t>Sont</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présumés</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personnes</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interposées</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jusqu'à</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preuve</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contraire</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les</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père</w:t>
            </w:r>
            <w:proofErr w:type="spellEnd"/>
            <w:r w:rsidRPr="00F66975">
              <w:rPr>
                <w:rFonts w:ascii="Calibri" w:eastAsia="Times New Roman" w:hAnsi="Calibri" w:cs="Arial"/>
                <w:color w:val="000000"/>
                <w:lang w:val="ro-RO"/>
              </w:rPr>
              <w:t xml:space="preserve"> et </w:t>
            </w:r>
            <w:proofErr w:type="spellStart"/>
            <w:r w:rsidRPr="00F66975">
              <w:rPr>
                <w:rFonts w:ascii="Calibri" w:eastAsia="Times New Roman" w:hAnsi="Calibri" w:cs="Arial"/>
                <w:color w:val="000000"/>
                <w:lang w:val="ro-RO"/>
              </w:rPr>
              <w:t>mère</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les</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enfants</w:t>
            </w:r>
            <w:proofErr w:type="spellEnd"/>
            <w:r w:rsidRPr="00F66975">
              <w:rPr>
                <w:rFonts w:ascii="Calibri" w:eastAsia="Times New Roman" w:hAnsi="Calibri" w:cs="Arial"/>
                <w:color w:val="000000"/>
                <w:lang w:val="ro-RO"/>
              </w:rPr>
              <w:t xml:space="preserve"> et </w:t>
            </w:r>
            <w:proofErr w:type="spellStart"/>
            <w:r w:rsidRPr="00F66975">
              <w:rPr>
                <w:rFonts w:ascii="Calibri" w:eastAsia="Times New Roman" w:hAnsi="Calibri" w:cs="Arial"/>
                <w:color w:val="000000"/>
                <w:lang w:val="ro-RO"/>
              </w:rPr>
              <w:t>descendants</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ainsi</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que</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l'époux</w:t>
            </w:r>
            <w:proofErr w:type="spellEnd"/>
            <w:r w:rsidRPr="00F66975">
              <w:rPr>
                <w:rFonts w:ascii="Calibri" w:eastAsia="Times New Roman" w:hAnsi="Calibri" w:cs="Arial"/>
                <w:color w:val="000000"/>
                <w:lang w:val="ro-RO"/>
              </w:rPr>
              <w:t xml:space="preserve"> de la </w:t>
            </w:r>
            <w:proofErr w:type="spellStart"/>
            <w:r w:rsidRPr="00F66975">
              <w:rPr>
                <w:rFonts w:ascii="Calibri" w:eastAsia="Times New Roman" w:hAnsi="Calibri" w:cs="Arial"/>
                <w:color w:val="000000"/>
                <w:lang w:val="ro-RO"/>
              </w:rPr>
              <w:t>personne</w:t>
            </w:r>
            <w:proofErr w:type="spellEnd"/>
            <w:r w:rsidRPr="00F66975">
              <w:rPr>
                <w:rFonts w:ascii="Calibri" w:eastAsia="Times New Roman" w:hAnsi="Calibri" w:cs="Arial"/>
                <w:color w:val="000000"/>
                <w:lang w:val="ro-RO"/>
              </w:rPr>
              <w:t xml:space="preserve"> </w:t>
            </w:r>
            <w:proofErr w:type="spellStart"/>
            <w:r w:rsidRPr="00F66975">
              <w:rPr>
                <w:rFonts w:ascii="Calibri" w:eastAsia="Times New Roman" w:hAnsi="Calibri" w:cs="Arial"/>
                <w:color w:val="000000"/>
                <w:lang w:val="ro-RO"/>
              </w:rPr>
              <w:t>incapable</w:t>
            </w:r>
            <w:proofErr w:type="spellEnd"/>
            <w:r w:rsidRPr="00F66975">
              <w:rPr>
                <w:rFonts w:ascii="Calibri" w:eastAsia="Times New Roman" w:hAnsi="Calibri" w:cs="Arial"/>
                <w:color w:val="000000"/>
                <w:lang w:val="ro-RO"/>
              </w:rPr>
              <w:t>.</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p>
        </w:tc>
      </w:tr>
    </w:tbl>
    <w:p w:rsidR="00BA3B3C" w:rsidRPr="00F66975" w:rsidRDefault="00BA3B3C" w:rsidP="00BA3B3C">
      <w:pPr>
        <w:spacing w:after="0" w:line="360" w:lineRule="auto"/>
        <w:jc w:val="both"/>
        <w:rPr>
          <w:rFonts w:ascii="Calibri" w:eastAsia="Calibri" w:hAnsi="Calibri" w:cs="Times New Roman"/>
          <w:color w:val="000000"/>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Secţiunea</w:t>
      </w:r>
      <w:proofErr w:type="spellEnd"/>
      <w:r w:rsidRPr="00F66975">
        <w:rPr>
          <w:rFonts w:ascii="Verdana" w:eastAsia="Calibri" w:hAnsi="Verdana" w:cs="Times New Roman"/>
          <w:b/>
          <w:bCs/>
          <w:color w:val="000000"/>
          <w:sz w:val="20"/>
          <w:szCs w:val="20"/>
          <w:bdr w:val="none" w:sz="0" w:space="0" w:color="auto" w:frame="1"/>
          <w:shd w:val="clear" w:color="auto" w:fill="FFFFFF"/>
          <w:lang w:val="ro-RO"/>
        </w:rPr>
        <w:t xml:space="preserve"> a 3-a </w:t>
      </w: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Substituţiile</w:t>
      </w:r>
      <w:proofErr w:type="spellEnd"/>
      <w:r w:rsidRPr="00F66975">
        <w:rPr>
          <w:rFonts w:ascii="Verdana" w:eastAsia="Calibri" w:hAnsi="Verdana" w:cs="Times New Roman"/>
          <w:b/>
          <w:bCs/>
          <w:color w:val="000000"/>
          <w:sz w:val="20"/>
          <w:szCs w:val="20"/>
          <w:bdr w:val="none" w:sz="0" w:space="0" w:color="auto" w:frame="1"/>
          <w:shd w:val="clear" w:color="auto" w:fill="FFFFFF"/>
          <w:lang w:val="ro-RO"/>
        </w:rPr>
        <w:t xml:space="preserve"> fideicomisare</w:t>
      </w:r>
    </w:p>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993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Noţiune</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Dispoziţia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prin care o persoană, denumită instituit, este însărcinată să administreze bunul sau bunurile care constituie obiectul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să le transmită unui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terţ</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denumit substituit, desemnat de dispunător, nu produce efecte decât în cazul în care este permisă de lege.</w:t>
            </w:r>
          </w:p>
        </w:tc>
        <w:tc>
          <w:tcPr>
            <w:tcW w:w="5600" w:type="dxa"/>
          </w:tcPr>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803 </w:t>
            </w:r>
            <w:proofErr w:type="spellStart"/>
            <w:r w:rsidRPr="00F66975">
              <w:rPr>
                <w:rFonts w:ascii="Calibri" w:eastAsia="Times New Roman" w:hAnsi="Calibri" w:cs="Times New Roman"/>
                <w:bCs/>
                <w:color w:val="000000"/>
                <w:bdr w:val="none" w:sz="0" w:space="0" w:color="auto" w:frame="1"/>
                <w:shd w:val="clear" w:color="auto" w:fill="FFFFFF"/>
                <w:lang w:val="ro-RO"/>
              </w:rPr>
              <w:t>c.c.</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Substituţiile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sau </w:t>
            </w:r>
            <w:proofErr w:type="spellStart"/>
            <w:r w:rsidRPr="00F66975">
              <w:rPr>
                <w:rFonts w:ascii="Calibri" w:eastAsia="Times New Roman" w:hAnsi="Calibri" w:cs="Times New Roman"/>
                <w:bCs/>
                <w:color w:val="000000"/>
                <w:bdr w:val="none" w:sz="0" w:space="0" w:color="auto" w:frame="1"/>
                <w:shd w:val="clear" w:color="auto" w:fill="FFFFFF"/>
                <w:lang w:val="ro-RO"/>
              </w:rPr>
              <w:t>fideicomisele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sunt prohibite; orice </w:t>
            </w:r>
            <w:proofErr w:type="spellStart"/>
            <w:r w:rsidRPr="00F66975">
              <w:rPr>
                <w:rFonts w:ascii="Calibri" w:eastAsia="Times New Roman" w:hAnsi="Calibri" w:cs="Times New Roman"/>
                <w:bCs/>
                <w:color w:val="000000"/>
                <w:bdr w:val="none" w:sz="0" w:space="0" w:color="auto" w:frame="1"/>
                <w:shd w:val="clear" w:color="auto" w:fill="FFFFFF"/>
                <w:lang w:val="ro-RO"/>
              </w:rPr>
              <w:t>dispoziţii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prin care donatarul, eredele instituit sau legatarul va fi însărcinat de a conserva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a remite la o a treia persoana, va fi nulă, chiar în </w:t>
            </w:r>
            <w:proofErr w:type="spellStart"/>
            <w:r w:rsidRPr="00F66975">
              <w:rPr>
                <w:rFonts w:ascii="Calibri" w:eastAsia="Times New Roman" w:hAnsi="Calibri" w:cs="Times New Roman"/>
                <w:bCs/>
                <w:color w:val="000000"/>
                <w:bdr w:val="none" w:sz="0" w:space="0" w:color="auto" w:frame="1"/>
                <w:shd w:val="clear" w:color="auto" w:fill="FFFFFF"/>
                <w:lang w:val="ro-RO"/>
              </w:rPr>
              <w:t>privinţa</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donatarului, a eredelui numit sau a legatarului.</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804 </w:t>
            </w:r>
            <w:proofErr w:type="spellStart"/>
            <w:r w:rsidRPr="00F66975">
              <w:rPr>
                <w:rFonts w:ascii="Calibri" w:eastAsia="Times New Roman" w:hAnsi="Calibri" w:cs="Times New Roman"/>
                <w:bCs/>
                <w:color w:val="000000"/>
                <w:bdr w:val="none" w:sz="0" w:space="0" w:color="auto" w:frame="1"/>
                <w:shd w:val="clear" w:color="auto" w:fill="FFFFFF"/>
                <w:lang w:val="ro-RO"/>
              </w:rPr>
              <w:t>c.c.</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Este permisă </w:t>
            </w:r>
            <w:proofErr w:type="spellStart"/>
            <w:r w:rsidRPr="00F66975">
              <w:rPr>
                <w:rFonts w:ascii="Calibri" w:eastAsia="Times New Roman" w:hAnsi="Calibri" w:cs="Times New Roman"/>
                <w:bCs/>
                <w:color w:val="000000"/>
                <w:bdr w:val="none" w:sz="0" w:space="0" w:color="auto" w:frame="1"/>
                <w:shd w:val="clear" w:color="auto" w:fill="FFFFFF"/>
                <w:lang w:val="ro-RO"/>
              </w:rPr>
              <w:t>dispoziţia</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prin care o a treia </w:t>
            </w:r>
            <w:proofErr w:type="spellStart"/>
            <w:r w:rsidRPr="00F66975">
              <w:rPr>
                <w:rFonts w:ascii="Calibri" w:eastAsia="Times New Roman" w:hAnsi="Calibri" w:cs="Times New Roman"/>
                <w:bCs/>
                <w:color w:val="000000"/>
                <w:bdr w:val="none" w:sz="0" w:space="0" w:color="auto" w:frame="1"/>
                <w:shd w:val="clear" w:color="auto" w:fill="FFFFFF"/>
                <w:lang w:val="ro-RO"/>
              </w:rPr>
              <w:t>persoanăar</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fi chemată a lua darul, ereditatea sau legatul, în cazul când donatarul, eredele numit sau legatarul nu ar primi sau nu ar putea primi.</w:t>
            </w:r>
          </w:p>
          <w:p w:rsidR="00BA3B3C" w:rsidRPr="00F66975" w:rsidRDefault="00BA3B3C" w:rsidP="00BA3B3C">
            <w:pPr>
              <w:spacing w:line="259" w:lineRule="auto"/>
              <w:jc w:val="both"/>
              <w:rPr>
                <w:rFonts w:ascii="Calibri" w:eastAsia="Times New Roman" w:hAnsi="Calibri" w:cs="Times New Roman"/>
                <w:bCs/>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805 </w:t>
            </w:r>
            <w:proofErr w:type="spellStart"/>
            <w:r w:rsidRPr="00F66975">
              <w:rPr>
                <w:rFonts w:ascii="Calibri" w:eastAsia="Times New Roman" w:hAnsi="Calibri" w:cs="Times New Roman"/>
                <w:bCs/>
                <w:color w:val="000000"/>
                <w:bdr w:val="none" w:sz="0" w:space="0" w:color="auto" w:frame="1"/>
                <w:shd w:val="clear" w:color="auto" w:fill="FFFFFF"/>
                <w:lang w:val="ro-RO"/>
              </w:rPr>
              <w:t>c.c.</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Este permisă asemenea </w:t>
            </w:r>
            <w:proofErr w:type="spellStart"/>
            <w:r w:rsidRPr="00F66975">
              <w:rPr>
                <w:rFonts w:ascii="Calibri" w:eastAsia="Times New Roman" w:hAnsi="Calibri" w:cs="Times New Roman"/>
                <w:bCs/>
                <w:color w:val="000000"/>
                <w:bdr w:val="none" w:sz="0" w:space="0" w:color="auto" w:frame="1"/>
                <w:shd w:val="clear" w:color="auto" w:fill="FFFFFF"/>
                <w:lang w:val="ro-RO"/>
              </w:rPr>
              <w:t>dispoziţia</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între vii sau testamentară, prin care uzufructul se dă la o persoană </w:t>
            </w:r>
            <w:proofErr w:type="spellStart"/>
            <w:r w:rsidRPr="00F66975">
              <w:rPr>
                <w:rFonts w:ascii="Calibri" w:eastAsia="Times New Roman" w:hAnsi="Calibri" w:cs="Times New Roman"/>
                <w:bCs/>
                <w:color w:val="000000"/>
                <w:bdr w:val="none" w:sz="0" w:space="0" w:color="auto" w:frame="1"/>
                <w:shd w:val="clear" w:color="auto" w:fill="FFFFFF"/>
                <w:lang w:val="ro-RO"/>
              </w:rPr>
              <w:t>şi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proprietatea nudă la alta.</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xml:space="preserve">- art. 896 fr.: La </w:t>
            </w:r>
            <w:proofErr w:type="spellStart"/>
            <w:r w:rsidRPr="00F66975">
              <w:rPr>
                <w:rFonts w:ascii="Calibri" w:eastAsia="Times New Roman" w:hAnsi="Calibri" w:cs="Times New Roman"/>
                <w:bCs/>
                <w:color w:val="000000"/>
                <w:bdr w:val="none" w:sz="0" w:space="0" w:color="auto" w:frame="1"/>
                <w:shd w:val="clear" w:color="auto" w:fill="FFFFFF"/>
                <w:lang w:val="ro-RO"/>
              </w:rPr>
              <w:t>disposition</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par </w:t>
            </w:r>
            <w:proofErr w:type="spellStart"/>
            <w:r w:rsidRPr="00F66975">
              <w:rPr>
                <w:rFonts w:ascii="Calibri" w:eastAsia="Times New Roman" w:hAnsi="Calibri" w:cs="Times New Roman"/>
                <w:bCs/>
                <w:color w:val="000000"/>
                <w:bdr w:val="none" w:sz="0" w:space="0" w:color="auto" w:frame="1"/>
                <w:shd w:val="clear" w:color="auto" w:fill="FFFFFF"/>
                <w:lang w:val="ro-RO"/>
              </w:rPr>
              <w:t>laquelle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une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persone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est </w:t>
            </w:r>
            <w:proofErr w:type="spellStart"/>
            <w:r w:rsidRPr="00F66975">
              <w:rPr>
                <w:rFonts w:ascii="Calibri" w:eastAsia="Times New Roman" w:hAnsi="Calibri" w:cs="Times New Roman"/>
                <w:bCs/>
                <w:color w:val="000000"/>
                <w:bdr w:val="none" w:sz="0" w:space="0" w:color="auto" w:frame="1"/>
                <w:shd w:val="clear" w:color="auto" w:fill="FFFFFF"/>
                <w:lang w:val="ro-RO"/>
              </w:rPr>
              <w:t>chargée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de </w:t>
            </w:r>
            <w:proofErr w:type="spellStart"/>
            <w:r w:rsidRPr="00F66975">
              <w:rPr>
                <w:rFonts w:ascii="Calibri" w:eastAsia="Times New Roman" w:hAnsi="Calibri" w:cs="Times New Roman"/>
                <w:bCs/>
                <w:color w:val="000000"/>
                <w:bdr w:val="none" w:sz="0" w:space="0" w:color="auto" w:frame="1"/>
                <w:shd w:val="clear" w:color="auto" w:fill="FFFFFF"/>
                <w:lang w:val="ro-RO"/>
              </w:rPr>
              <w:t>conserver</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et de </w:t>
            </w:r>
            <w:proofErr w:type="spellStart"/>
            <w:r w:rsidRPr="00F66975">
              <w:rPr>
                <w:rFonts w:ascii="Calibri" w:eastAsia="Times New Roman" w:hAnsi="Calibri" w:cs="Times New Roman"/>
                <w:bCs/>
                <w:color w:val="000000"/>
                <w:bdr w:val="none" w:sz="0" w:space="0" w:color="auto" w:frame="1"/>
                <w:shd w:val="clear" w:color="auto" w:fill="FFFFFF"/>
                <w:lang w:val="ro-RO"/>
              </w:rPr>
              <w:t>rendre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à un </w:t>
            </w:r>
            <w:proofErr w:type="spellStart"/>
            <w:r w:rsidRPr="00F66975">
              <w:rPr>
                <w:rFonts w:ascii="Calibri" w:eastAsia="Times New Roman" w:hAnsi="Calibri" w:cs="Times New Roman"/>
                <w:bCs/>
                <w:color w:val="000000"/>
                <w:bdr w:val="none" w:sz="0" w:space="0" w:color="auto" w:frame="1"/>
                <w:shd w:val="clear" w:color="auto" w:fill="FFFFFF"/>
                <w:lang w:val="ro-RO"/>
              </w:rPr>
              <w:t>tiers</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ne </w:t>
            </w:r>
            <w:proofErr w:type="spellStart"/>
            <w:r w:rsidRPr="00F66975">
              <w:rPr>
                <w:rFonts w:ascii="Calibri" w:eastAsia="Times New Roman" w:hAnsi="Calibri" w:cs="Times New Roman"/>
                <w:bCs/>
                <w:color w:val="000000"/>
                <w:bdr w:val="none" w:sz="0" w:space="0" w:color="auto" w:frame="1"/>
                <w:shd w:val="clear" w:color="auto" w:fill="FFFFFF"/>
                <w:lang w:val="ro-RO"/>
              </w:rPr>
              <w:t>produit</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d’effet</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que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dans le </w:t>
            </w:r>
            <w:proofErr w:type="spellStart"/>
            <w:r w:rsidRPr="00F66975">
              <w:rPr>
                <w:rFonts w:ascii="Calibri" w:eastAsia="Times New Roman" w:hAnsi="Calibri" w:cs="Times New Roman"/>
                <w:bCs/>
                <w:color w:val="000000"/>
                <w:bdr w:val="none" w:sz="0" w:space="0" w:color="auto" w:frame="1"/>
                <w:shd w:val="clear" w:color="auto" w:fill="FFFFFF"/>
                <w:lang w:val="ro-RO"/>
              </w:rPr>
              <w:t>cas</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où</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elle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est </w:t>
            </w:r>
            <w:proofErr w:type="spellStart"/>
            <w:r w:rsidRPr="00F66975">
              <w:rPr>
                <w:rFonts w:ascii="Calibri" w:eastAsia="Times New Roman" w:hAnsi="Calibri" w:cs="Times New Roman"/>
                <w:bCs/>
                <w:color w:val="000000"/>
                <w:bdr w:val="none" w:sz="0" w:space="0" w:color="auto" w:frame="1"/>
                <w:shd w:val="clear" w:color="auto" w:fill="FFFFFF"/>
                <w:lang w:val="ro-RO"/>
              </w:rPr>
              <w:t>autorisée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par la </w:t>
            </w:r>
            <w:proofErr w:type="spellStart"/>
            <w:r w:rsidRPr="00F66975">
              <w:rPr>
                <w:rFonts w:ascii="Calibri" w:eastAsia="Times New Roman" w:hAnsi="Calibri" w:cs="Times New Roman"/>
                <w:bCs/>
                <w:color w:val="000000"/>
                <w:bdr w:val="none" w:sz="0" w:space="0" w:color="auto" w:frame="1"/>
                <w:shd w:val="clear" w:color="auto" w:fill="FFFFFF"/>
                <w:lang w:val="ro-RO"/>
              </w:rPr>
              <w:t>loi</w:t>
            </w:r>
            <w:proofErr w:type="spellEnd"/>
            <w:r w:rsidRPr="00F66975">
              <w:rPr>
                <w:rFonts w:ascii="Calibri" w:eastAsia="Times New Roman" w:hAnsi="Calibri" w:cs="Times New Roman"/>
                <w:bCs/>
                <w:color w:val="000000"/>
                <w:bdr w:val="none" w:sz="0" w:space="0" w:color="auto" w:frame="1"/>
                <w:shd w:val="clear" w:color="auto" w:fill="FFFFFF"/>
                <w:lang w:val="ro-RO"/>
              </w:rPr>
              <w:t>.</w:t>
            </w:r>
          </w:p>
        </w:tc>
      </w:tr>
    </w:tbl>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994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Substituţia</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fideicomisară</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(1) O liberalitate poate fi grevată de o sarcină care constă în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obligaţia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instituitului, donatar sau legatar, de a administra bunurile care constituie obiectul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 a le transmite, la decesul său, substituitului desemnat de dispunător.</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bCs/>
                <w:color w:val="000000"/>
                <w:bdr w:val="none" w:sz="0" w:space="0" w:color="auto" w:frame="1"/>
                <w:shd w:val="clear" w:color="auto" w:fill="FFFFFF"/>
                <w:lang w:val="ro-RO"/>
              </w:rPr>
              <w:t>- art. 1</w:t>
            </w:r>
            <w:r w:rsidR="00164C34" w:rsidRPr="00F66975">
              <w:rPr>
                <w:rFonts w:ascii="Calibri" w:eastAsia="Times New Roman" w:hAnsi="Calibri" w:cs="Times New Roman"/>
                <w:bCs/>
                <w:color w:val="000000"/>
                <w:bdr w:val="none" w:sz="0" w:space="0" w:color="auto" w:frame="1"/>
                <w:shd w:val="clear" w:color="auto" w:fill="FFFFFF"/>
                <w:lang w:val="ro-RO"/>
              </w:rPr>
              <w:t>.</w:t>
            </w:r>
            <w:r w:rsidRPr="00F66975">
              <w:rPr>
                <w:rFonts w:ascii="Calibri" w:eastAsia="Times New Roman" w:hAnsi="Calibri" w:cs="Times New Roman"/>
                <w:bCs/>
                <w:color w:val="000000"/>
                <w:bdr w:val="none" w:sz="0" w:space="0" w:color="auto" w:frame="1"/>
                <w:shd w:val="clear" w:color="auto" w:fill="FFFFFF"/>
                <w:lang w:val="ro-RO"/>
              </w:rPr>
              <w:t xml:space="preserve">048 fr.: </w:t>
            </w:r>
            <w:proofErr w:type="spellStart"/>
            <w:r w:rsidRPr="00F66975">
              <w:rPr>
                <w:rFonts w:ascii="Calibri" w:eastAsia="Times New Roman" w:hAnsi="Calibri" w:cs="Times New Roman"/>
                <w:bCs/>
                <w:color w:val="000000"/>
                <w:bdr w:val="none" w:sz="0" w:space="0" w:color="auto" w:frame="1"/>
                <w:shd w:val="clear" w:color="auto" w:fill="FFFFFF"/>
                <w:lang w:val="ro-RO"/>
              </w:rPr>
              <w:t>Une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libéralité</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peut</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être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grévée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d’une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charge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comportant</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l’obligation</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pour</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le </w:t>
            </w:r>
            <w:proofErr w:type="spellStart"/>
            <w:r w:rsidRPr="00F66975">
              <w:rPr>
                <w:rFonts w:ascii="Calibri" w:eastAsia="Times New Roman" w:hAnsi="Calibri" w:cs="Times New Roman"/>
                <w:bCs/>
                <w:color w:val="000000"/>
                <w:bdr w:val="none" w:sz="0" w:space="0" w:color="auto" w:frame="1"/>
                <w:shd w:val="clear" w:color="auto" w:fill="FFFFFF"/>
                <w:lang w:val="ro-RO"/>
              </w:rPr>
              <w:t>donataire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ou le </w:t>
            </w:r>
            <w:proofErr w:type="spellStart"/>
            <w:r w:rsidRPr="00F66975">
              <w:rPr>
                <w:rFonts w:ascii="Calibri" w:eastAsia="Times New Roman" w:hAnsi="Calibri" w:cs="Times New Roman"/>
                <w:bCs/>
                <w:color w:val="000000"/>
                <w:bdr w:val="none" w:sz="0" w:space="0" w:color="auto" w:frame="1"/>
                <w:shd w:val="clear" w:color="auto" w:fill="FFFFFF"/>
                <w:lang w:val="ro-RO"/>
              </w:rPr>
              <w:t>légataire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de </w:t>
            </w:r>
            <w:proofErr w:type="spellStart"/>
            <w:r w:rsidRPr="00F66975">
              <w:rPr>
                <w:rFonts w:ascii="Calibri" w:eastAsia="Times New Roman" w:hAnsi="Calibri" w:cs="Times New Roman"/>
                <w:bCs/>
                <w:color w:val="000000"/>
                <w:bdr w:val="none" w:sz="0" w:space="0" w:color="auto" w:frame="1"/>
                <w:shd w:val="clear" w:color="auto" w:fill="FFFFFF"/>
                <w:lang w:val="ro-RO"/>
              </w:rPr>
              <w:t>conserver</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les</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biens</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ou </w:t>
            </w:r>
            <w:proofErr w:type="spellStart"/>
            <w:r w:rsidRPr="00F66975">
              <w:rPr>
                <w:rFonts w:ascii="Calibri" w:eastAsia="Times New Roman" w:hAnsi="Calibri" w:cs="Times New Roman"/>
                <w:bCs/>
                <w:color w:val="000000"/>
                <w:bdr w:val="none" w:sz="0" w:space="0" w:color="auto" w:frame="1"/>
                <w:shd w:val="clear" w:color="auto" w:fill="FFFFFF"/>
                <w:lang w:val="ro-RO"/>
              </w:rPr>
              <w:t>droits</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qui</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en </w:t>
            </w:r>
            <w:proofErr w:type="spellStart"/>
            <w:r w:rsidRPr="00F66975">
              <w:rPr>
                <w:rFonts w:ascii="Calibri" w:eastAsia="Times New Roman" w:hAnsi="Calibri" w:cs="Times New Roman"/>
                <w:bCs/>
                <w:color w:val="000000"/>
                <w:bdr w:val="none" w:sz="0" w:space="0" w:color="auto" w:frame="1"/>
                <w:shd w:val="clear" w:color="auto" w:fill="FFFFFF"/>
                <w:lang w:val="ro-RO"/>
              </w:rPr>
              <w:t>sont</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objet</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et de </w:t>
            </w:r>
            <w:proofErr w:type="spellStart"/>
            <w:r w:rsidRPr="00F66975">
              <w:rPr>
                <w:rFonts w:ascii="Calibri" w:eastAsia="Times New Roman" w:hAnsi="Calibri" w:cs="Times New Roman"/>
                <w:bCs/>
                <w:color w:val="000000"/>
                <w:bdr w:val="none" w:sz="0" w:space="0" w:color="auto" w:frame="1"/>
                <w:shd w:val="clear" w:color="auto" w:fill="FFFFFF"/>
                <w:lang w:val="ro-RO"/>
              </w:rPr>
              <w:t>les</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transmettre</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à son </w:t>
            </w:r>
            <w:proofErr w:type="spellStart"/>
            <w:r w:rsidRPr="00F66975">
              <w:rPr>
                <w:rFonts w:ascii="Calibri" w:eastAsia="Times New Roman" w:hAnsi="Calibri" w:cs="Times New Roman"/>
                <w:bCs/>
                <w:color w:val="000000"/>
                <w:bdr w:val="none" w:sz="0" w:space="0" w:color="auto" w:frame="1"/>
                <w:shd w:val="clear" w:color="auto" w:fill="FFFFFF"/>
                <w:lang w:val="ro-RO"/>
              </w:rPr>
              <w:t>décès</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à un </w:t>
            </w:r>
            <w:proofErr w:type="spellStart"/>
            <w:r w:rsidRPr="00F66975">
              <w:rPr>
                <w:rFonts w:ascii="Calibri" w:eastAsia="Times New Roman" w:hAnsi="Calibri" w:cs="Times New Roman"/>
                <w:bCs/>
                <w:color w:val="000000"/>
                <w:bdr w:val="none" w:sz="0" w:space="0" w:color="auto" w:frame="1"/>
                <w:shd w:val="clear" w:color="auto" w:fill="FFFFFF"/>
                <w:lang w:val="ro-RO"/>
              </w:rPr>
              <w:t>second</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gratifié</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bCs/>
                <w:color w:val="000000"/>
                <w:bdr w:val="none" w:sz="0" w:space="0" w:color="auto" w:frame="1"/>
                <w:shd w:val="clear" w:color="auto" w:fill="FFFFFF"/>
                <w:lang w:val="ro-RO"/>
              </w:rPr>
              <w:t>désigné</w:t>
            </w:r>
            <w:proofErr w:type="spellEnd"/>
            <w:r w:rsidRPr="00F66975">
              <w:rPr>
                <w:rFonts w:ascii="Calibri" w:eastAsia="Times New Roman" w:hAnsi="Calibri" w:cs="Times New Roman"/>
                <w:bCs/>
                <w:color w:val="000000"/>
                <w:bdr w:val="none" w:sz="0" w:space="0" w:color="auto" w:frame="1"/>
                <w:shd w:val="clear" w:color="auto" w:fill="FFFFFF"/>
                <w:lang w:val="ro-RO"/>
              </w:rPr>
              <w:t xml:space="preserve"> dans </w:t>
            </w:r>
            <w:proofErr w:type="spellStart"/>
            <w:r w:rsidRPr="00F66975">
              <w:rPr>
                <w:rFonts w:ascii="Calibri" w:eastAsia="Times New Roman" w:hAnsi="Calibri" w:cs="Times New Roman"/>
                <w:bCs/>
                <w:color w:val="000000"/>
                <w:bdr w:val="none" w:sz="0" w:space="0" w:color="auto" w:frame="1"/>
                <w:shd w:val="clear" w:color="auto" w:fill="FFFFFF"/>
                <w:lang w:val="ro-RO"/>
              </w:rPr>
              <w:t>l’acte</w:t>
            </w:r>
            <w:proofErr w:type="spellEnd"/>
            <w:r w:rsidRPr="00F66975">
              <w:rPr>
                <w:rFonts w:ascii="Calibri" w:eastAsia="Times New Roman" w:hAnsi="Calibri" w:cs="Times New Roman"/>
                <w:bCs/>
                <w:color w:val="000000"/>
                <w:bdr w:val="none" w:sz="0" w:space="0" w:color="auto" w:frame="1"/>
                <w:shd w:val="clear" w:color="auto" w:fill="FFFFFF"/>
                <w:lang w:val="ro-RO"/>
              </w:rPr>
              <w:t>.</w:t>
            </w:r>
          </w:p>
        </w:tc>
      </w:tr>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(2) Instituitului i se aplică în mod corespunzător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dispoziţiile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din prezentul cod referitoare la fiduciar.</w:t>
            </w:r>
          </w:p>
          <w:p w:rsidR="00BA3B3C" w:rsidRPr="00F66975" w:rsidRDefault="00BA3B3C" w:rsidP="00BA3B3C">
            <w:pPr>
              <w:spacing w:line="360" w:lineRule="auto"/>
              <w:jc w:val="both"/>
              <w:rPr>
                <w:rFonts w:ascii="Verdana" w:eastAsia="Times New Roman" w:hAnsi="Verdana" w:cs="Times New Roman"/>
                <w:b/>
                <w:bCs/>
                <w:color w:val="00008B"/>
                <w:sz w:val="17"/>
                <w:szCs w:val="17"/>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(3)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Incapacităţile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 a dispune se </w:t>
            </w:r>
            <w:r w:rsidRPr="00F66975">
              <w:rPr>
                <w:rFonts w:ascii="inherit" w:eastAsia="Times New Roman" w:hAnsi="inherit" w:cs="Times New Roman"/>
                <w:color w:val="000000"/>
                <w:sz w:val="23"/>
                <w:szCs w:val="23"/>
                <w:bdr w:val="none" w:sz="0" w:space="0" w:color="auto" w:frame="1"/>
                <w:shd w:val="clear" w:color="auto" w:fill="FFFFFF"/>
                <w:lang w:val="ro-RO"/>
              </w:rPr>
              <w:lastRenderedPageBreak/>
              <w:t xml:space="preserve">apreciază în raport cu dispunătorul, iar cele de a primi, în raport cu instituitul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cu substituitul.</w:t>
            </w:r>
          </w:p>
        </w:tc>
        <w:tc>
          <w:tcPr>
            <w:tcW w:w="5600" w:type="dxa"/>
          </w:tcPr>
          <w:p w:rsidR="00BA3B3C" w:rsidRPr="00F66975" w:rsidRDefault="00BA3B3C" w:rsidP="00BA3B3C">
            <w:pPr>
              <w:spacing w:line="259" w:lineRule="auto"/>
              <w:jc w:val="both"/>
              <w:rPr>
                <w:rFonts w:ascii="inherit" w:eastAsia="Times New Roman" w:hAnsi="inherit" w:cs="Times New Roman"/>
                <w:bCs/>
                <w:color w:val="000000"/>
                <w:sz w:val="23"/>
                <w:szCs w:val="23"/>
                <w:bdr w:val="none" w:sz="0" w:space="0" w:color="auto" w:frame="1"/>
                <w:shd w:val="clear" w:color="auto" w:fill="FFFFFF"/>
                <w:lang w:val="ro-RO"/>
              </w:rPr>
            </w:pPr>
          </w:p>
        </w:tc>
      </w:tr>
    </w:tbl>
    <w:p w:rsidR="00BA3B3C" w:rsidRPr="00F66975" w:rsidRDefault="00BA3B3C" w:rsidP="00BA3B3C">
      <w:pPr>
        <w:spacing w:after="0" w:line="360" w:lineRule="auto"/>
        <w:jc w:val="both"/>
        <w:rPr>
          <w:rFonts w:ascii="Calibri" w:eastAsia="Calibri" w:hAnsi="Calibri" w:cs="Times New Roman"/>
          <w:color w:val="000000"/>
          <w:bdr w:val="none" w:sz="0" w:space="0" w:color="auto" w:frame="1"/>
          <w:shd w:val="clear" w:color="auto" w:fill="FFFFFF"/>
          <w:lang w:val="ro-RO"/>
        </w:rPr>
      </w:pPr>
    </w:p>
    <w:p w:rsidR="00BA3B3C" w:rsidRPr="00F66975" w:rsidRDefault="00BA3B3C" w:rsidP="00BA3B3C">
      <w:pPr>
        <w:spacing w:after="0" w:line="360" w:lineRule="auto"/>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ab/>
        <w:t xml:space="preserve">Codul lui Cuza preluase fără discernământ </w:t>
      </w:r>
      <w:proofErr w:type="spellStart"/>
      <w:r w:rsidRPr="00F66975">
        <w:rPr>
          <w:rFonts w:ascii="Calibri" w:eastAsia="Calibri" w:hAnsi="Calibri" w:cs="Times New Roman"/>
          <w:color w:val="000000"/>
          <w:bdr w:val="none" w:sz="0" w:space="0" w:color="auto" w:frame="1"/>
          <w:shd w:val="clear" w:color="auto" w:fill="FFFFFF"/>
          <w:lang w:val="ro-RO"/>
        </w:rPr>
        <w:t>interdicţia</w:t>
      </w:r>
      <w:proofErr w:type="spellEnd"/>
      <w:r w:rsidRPr="00F66975">
        <w:rPr>
          <w:rFonts w:ascii="Calibri" w:eastAsia="Calibri" w:hAnsi="Calibri" w:cs="Times New Roman"/>
          <w:color w:val="000000"/>
          <w:bdr w:val="none" w:sz="0" w:space="0" w:color="auto" w:frame="1"/>
          <w:shd w:val="clear" w:color="auto" w:fill="FFFFFF"/>
          <w:lang w:val="ro-RO"/>
        </w:rPr>
        <w:t xml:space="preserve"> privind </w:t>
      </w:r>
      <w:proofErr w:type="spellStart"/>
      <w:r w:rsidRPr="00F66975">
        <w:rPr>
          <w:rFonts w:ascii="Calibri" w:eastAsia="Calibri" w:hAnsi="Calibri" w:cs="Times New Roman"/>
          <w:color w:val="000000"/>
          <w:bdr w:val="none" w:sz="0" w:space="0" w:color="auto" w:frame="1"/>
          <w:shd w:val="clear" w:color="auto" w:fill="FFFFFF"/>
          <w:lang w:val="ro-RO"/>
        </w:rPr>
        <w:t>substituţiile</w:t>
      </w:r>
      <w:proofErr w:type="spellEnd"/>
      <w:r w:rsidRPr="00F66975">
        <w:rPr>
          <w:rFonts w:ascii="Calibri" w:eastAsia="Calibri" w:hAnsi="Calibri" w:cs="Times New Roman"/>
          <w:color w:val="000000"/>
          <w:bdr w:val="none" w:sz="0" w:space="0" w:color="auto" w:frame="1"/>
          <w:shd w:val="clear" w:color="auto" w:fill="FFFFFF"/>
          <w:lang w:val="ro-RO"/>
        </w:rPr>
        <w:t xml:space="preserve"> fideicomisare din codul </w:t>
      </w:r>
      <w:proofErr w:type="spellStart"/>
      <w:r w:rsidRPr="00F66975">
        <w:rPr>
          <w:rFonts w:ascii="Calibri" w:eastAsia="Calibri" w:hAnsi="Calibri" w:cs="Times New Roman"/>
          <w:color w:val="000000"/>
          <w:bdr w:val="none" w:sz="0" w:space="0" w:color="auto" w:frame="1"/>
          <w:shd w:val="clear" w:color="auto" w:fill="FFFFFF"/>
          <w:lang w:val="ro-RO"/>
        </w:rPr>
        <w:t>Napoléon</w:t>
      </w:r>
      <w:proofErr w:type="spellEnd"/>
      <w:r w:rsidRPr="00F66975">
        <w:rPr>
          <w:rFonts w:ascii="Calibri" w:eastAsia="Calibri" w:hAnsi="Calibri" w:cs="Times New Roman"/>
          <w:color w:val="000000"/>
          <w:bdr w:val="none" w:sz="0" w:space="0" w:color="auto" w:frame="1"/>
          <w:shd w:val="clear" w:color="auto" w:fill="FFFFFF"/>
          <w:lang w:val="ro-RO"/>
        </w:rPr>
        <w:t xml:space="preserve">. Aceasta se justifica istoric în </w:t>
      </w:r>
      <w:proofErr w:type="spellStart"/>
      <w:r w:rsidRPr="00F66975">
        <w:rPr>
          <w:rFonts w:ascii="Calibri" w:eastAsia="Calibri" w:hAnsi="Calibri" w:cs="Times New Roman"/>
          <w:color w:val="000000"/>
          <w:bdr w:val="none" w:sz="0" w:space="0" w:color="auto" w:frame="1"/>
          <w:shd w:val="clear" w:color="auto" w:fill="FFFFFF"/>
          <w:lang w:val="ro-RO"/>
        </w:rPr>
        <w:t>Franţa</w:t>
      </w:r>
      <w:proofErr w:type="spellEnd"/>
      <w:r w:rsidRPr="00F66975">
        <w:rPr>
          <w:rFonts w:ascii="Calibri" w:eastAsia="Calibri" w:hAnsi="Calibri" w:cs="Times New Roman"/>
          <w:color w:val="000000"/>
          <w:bdr w:val="none" w:sz="0" w:space="0" w:color="auto" w:frame="1"/>
          <w:shd w:val="clear" w:color="auto" w:fill="FFFFFF"/>
          <w:lang w:val="ro-RO"/>
        </w:rPr>
        <w:t xml:space="preserve"> începutului de sec. XIX prin </w:t>
      </w:r>
      <w:proofErr w:type="spellStart"/>
      <w:r w:rsidRPr="00F66975">
        <w:rPr>
          <w:rFonts w:ascii="Calibri" w:eastAsia="Calibri" w:hAnsi="Calibri" w:cs="Times New Roman"/>
          <w:color w:val="000000"/>
          <w:bdr w:val="none" w:sz="0" w:space="0" w:color="auto" w:frame="1"/>
          <w:shd w:val="clear" w:color="auto" w:fill="FFFFFF"/>
          <w:lang w:val="ro-RO"/>
        </w:rPr>
        <w:t>caracaterul</w:t>
      </w:r>
      <w:proofErr w:type="spellEnd"/>
      <w:r w:rsidRPr="00F66975">
        <w:rPr>
          <w:rFonts w:ascii="Calibri" w:eastAsia="Calibri" w:hAnsi="Calibri" w:cs="Times New Roman"/>
          <w:color w:val="000000"/>
          <w:bdr w:val="none" w:sz="0" w:space="0" w:color="auto" w:frame="1"/>
          <w:shd w:val="clear" w:color="auto" w:fill="FFFFFF"/>
          <w:lang w:val="ro-RO"/>
        </w:rPr>
        <w:t xml:space="preserve"> antifeudal al </w:t>
      </w:r>
      <w:proofErr w:type="spellStart"/>
      <w:r w:rsidRPr="00F66975">
        <w:rPr>
          <w:rFonts w:ascii="Calibri" w:eastAsia="Calibri" w:hAnsi="Calibri" w:cs="Times New Roman"/>
          <w:color w:val="000000"/>
          <w:bdr w:val="none" w:sz="0" w:space="0" w:color="auto" w:frame="1"/>
          <w:shd w:val="clear" w:color="auto" w:fill="FFFFFF"/>
          <w:lang w:val="ro-RO"/>
        </w:rPr>
        <w:t>Revoluţiei</w:t>
      </w:r>
      <w:proofErr w:type="spellEnd"/>
      <w:r w:rsidRPr="00F66975">
        <w:rPr>
          <w:rFonts w:ascii="Calibri" w:eastAsia="Calibri" w:hAnsi="Calibri" w:cs="Times New Roman"/>
          <w:color w:val="000000"/>
          <w:bdr w:val="none" w:sz="0" w:space="0" w:color="auto" w:frame="1"/>
          <w:shd w:val="clear" w:color="auto" w:fill="FFFFFF"/>
          <w:lang w:val="ro-RO"/>
        </w:rPr>
        <w:t xml:space="preserve"> de la 1789. Titlurile nobiliare se </w:t>
      </w:r>
      <w:proofErr w:type="spellStart"/>
      <w:r w:rsidRPr="00F66975">
        <w:rPr>
          <w:rFonts w:ascii="Calibri" w:eastAsia="Calibri" w:hAnsi="Calibri" w:cs="Times New Roman"/>
          <w:color w:val="000000"/>
          <w:bdr w:val="none" w:sz="0" w:space="0" w:color="auto" w:frame="1"/>
          <w:shd w:val="clear" w:color="auto" w:fill="FFFFFF"/>
          <w:lang w:val="ro-RO"/>
        </w:rPr>
        <w:t>menţineau</w:t>
      </w:r>
      <w:proofErr w:type="spellEnd"/>
      <w:r w:rsidRPr="00F66975">
        <w:rPr>
          <w:rFonts w:ascii="Calibri" w:eastAsia="Calibri" w:hAnsi="Calibri" w:cs="Times New Roman"/>
          <w:color w:val="000000"/>
          <w:bdr w:val="none" w:sz="0" w:space="0" w:color="auto" w:frame="1"/>
          <w:shd w:val="clear" w:color="auto" w:fill="FFFFFF"/>
          <w:lang w:val="ro-RO"/>
        </w:rPr>
        <w:t xml:space="preserve"> prin păstrarea celor mai importante bunuri în cadrul familiei, folosind tehnica </w:t>
      </w:r>
      <w:proofErr w:type="spellStart"/>
      <w:r w:rsidRPr="00F66975">
        <w:rPr>
          <w:rFonts w:ascii="Calibri" w:eastAsia="Calibri" w:hAnsi="Calibri" w:cs="Times New Roman"/>
          <w:color w:val="000000"/>
          <w:bdr w:val="none" w:sz="0" w:space="0" w:color="auto" w:frame="1"/>
          <w:shd w:val="clear" w:color="auto" w:fill="FFFFFF"/>
          <w:lang w:val="ro-RO"/>
        </w:rPr>
        <w:t>substituţiei</w:t>
      </w:r>
      <w:proofErr w:type="spellEnd"/>
      <w:r w:rsidRPr="00F66975">
        <w:rPr>
          <w:rFonts w:ascii="Calibri" w:eastAsia="Calibri" w:hAnsi="Calibri" w:cs="Times New Roman"/>
          <w:color w:val="000000"/>
          <w:bdr w:val="none" w:sz="0" w:space="0" w:color="auto" w:frame="1"/>
          <w:shd w:val="clear" w:color="auto" w:fill="FFFFFF"/>
          <w:lang w:val="ro-RO"/>
        </w:rPr>
        <w:t xml:space="preserve"> fideicomisare: pământurile erau lăsate fiului – succesor astfel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la rangul nobiliar, cu </w:t>
      </w:r>
      <w:proofErr w:type="spellStart"/>
      <w:r w:rsidRPr="00F66975">
        <w:rPr>
          <w:rFonts w:ascii="Calibri" w:eastAsia="Calibri" w:hAnsi="Calibri" w:cs="Times New Roman"/>
          <w:color w:val="000000"/>
          <w:bdr w:val="none" w:sz="0" w:space="0" w:color="auto" w:frame="1"/>
          <w:shd w:val="clear" w:color="auto" w:fill="FFFFFF"/>
          <w:lang w:val="ro-RO"/>
        </w:rPr>
        <w:t>obligaţia</w:t>
      </w:r>
      <w:proofErr w:type="spellEnd"/>
      <w:r w:rsidRPr="00F66975">
        <w:rPr>
          <w:rFonts w:ascii="Calibri" w:eastAsia="Calibri" w:hAnsi="Calibri" w:cs="Times New Roman"/>
          <w:color w:val="000000"/>
          <w:bdr w:val="none" w:sz="0" w:space="0" w:color="auto" w:frame="1"/>
          <w:shd w:val="clear" w:color="auto" w:fill="FFFFFF"/>
          <w:lang w:val="ro-RO"/>
        </w:rPr>
        <w:t xml:space="preserve"> de a le păstra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transmite </w:t>
      </w:r>
      <w:proofErr w:type="spellStart"/>
      <w:r w:rsidRPr="00F66975">
        <w:rPr>
          <w:rFonts w:ascii="Calibri" w:eastAsia="Calibri" w:hAnsi="Calibri" w:cs="Times New Roman"/>
          <w:color w:val="000000"/>
          <w:bdr w:val="none" w:sz="0" w:space="0" w:color="auto" w:frame="1"/>
          <w:shd w:val="clear" w:color="auto" w:fill="FFFFFF"/>
          <w:lang w:val="ro-RO"/>
        </w:rPr>
        <w:t>neştirbite</w:t>
      </w:r>
      <w:proofErr w:type="spellEnd"/>
      <w:r w:rsidRPr="00F66975">
        <w:rPr>
          <w:rFonts w:ascii="Calibri" w:eastAsia="Calibri" w:hAnsi="Calibri" w:cs="Times New Roman"/>
          <w:color w:val="000000"/>
          <w:bdr w:val="none" w:sz="0" w:space="0" w:color="auto" w:frame="1"/>
          <w:shd w:val="clear" w:color="auto" w:fill="FFFFFF"/>
          <w:lang w:val="ro-RO"/>
        </w:rPr>
        <w:t xml:space="preserve"> la deces descendentului său </w:t>
      </w:r>
      <w:proofErr w:type="spellStart"/>
      <w:r w:rsidRPr="00F66975">
        <w:rPr>
          <w:rFonts w:ascii="Calibri" w:eastAsia="Calibri" w:hAnsi="Calibri" w:cs="Times New Roman"/>
          <w:color w:val="000000"/>
          <w:bdr w:val="none" w:sz="0" w:space="0" w:color="auto" w:frame="1"/>
          <w:shd w:val="clear" w:color="auto" w:fill="FFFFFF"/>
          <w:lang w:val="ro-RO"/>
        </w:rPr>
        <w:t>desemant</w:t>
      </w:r>
      <w:proofErr w:type="spellEnd"/>
      <w:r w:rsidRPr="00F66975">
        <w:rPr>
          <w:rFonts w:ascii="Calibri" w:eastAsia="Calibri" w:hAnsi="Calibri" w:cs="Times New Roman"/>
          <w:color w:val="000000"/>
          <w:bdr w:val="none" w:sz="0" w:space="0" w:color="auto" w:frame="1"/>
          <w:shd w:val="clear" w:color="auto" w:fill="FFFFFF"/>
          <w:lang w:val="ro-RO"/>
        </w:rPr>
        <w:t xml:space="preserve"> a duce mai departe </w:t>
      </w:r>
      <w:proofErr w:type="spellStart"/>
      <w:r w:rsidRPr="00F66975">
        <w:rPr>
          <w:rFonts w:ascii="Calibri" w:eastAsia="Calibri" w:hAnsi="Calibri" w:cs="Times New Roman"/>
          <w:color w:val="000000"/>
          <w:bdr w:val="none" w:sz="0" w:space="0" w:color="auto" w:frame="1"/>
          <w:shd w:val="clear" w:color="auto" w:fill="FFFFFF"/>
          <w:lang w:val="ro-RO"/>
        </w:rPr>
        <w:t>acelaşi</w:t>
      </w:r>
      <w:proofErr w:type="spellEnd"/>
      <w:r w:rsidRPr="00F66975">
        <w:rPr>
          <w:rFonts w:ascii="Calibri" w:eastAsia="Calibri" w:hAnsi="Calibri" w:cs="Times New Roman"/>
          <w:color w:val="000000"/>
          <w:bdr w:val="none" w:sz="0" w:space="0" w:color="auto" w:frame="1"/>
          <w:shd w:val="clear" w:color="auto" w:fill="FFFFFF"/>
          <w:lang w:val="ro-RO"/>
        </w:rPr>
        <w:t xml:space="preserve"> titlu. </w:t>
      </w:r>
      <w:proofErr w:type="spellStart"/>
      <w:r w:rsidRPr="00F66975">
        <w:rPr>
          <w:rFonts w:ascii="Calibri" w:eastAsia="Calibri" w:hAnsi="Calibri" w:cs="Times New Roman"/>
          <w:color w:val="000000"/>
          <w:bdr w:val="none" w:sz="0" w:space="0" w:color="auto" w:frame="1"/>
          <w:shd w:val="clear" w:color="auto" w:fill="FFFFFF"/>
          <w:lang w:val="ro-RO"/>
        </w:rPr>
        <w:t>Obligaţia</w:t>
      </w:r>
      <w:proofErr w:type="spellEnd"/>
      <w:r w:rsidRPr="00F66975">
        <w:rPr>
          <w:rFonts w:ascii="Calibri" w:eastAsia="Calibri" w:hAnsi="Calibri" w:cs="Times New Roman"/>
          <w:color w:val="000000"/>
          <w:bdr w:val="none" w:sz="0" w:space="0" w:color="auto" w:frame="1"/>
          <w:shd w:val="clear" w:color="auto" w:fill="FFFFFF"/>
          <w:lang w:val="ro-RO"/>
        </w:rPr>
        <w:t xml:space="preserve"> de conservare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interdicţia</w:t>
      </w:r>
      <w:proofErr w:type="spellEnd"/>
      <w:r w:rsidRPr="00F66975">
        <w:rPr>
          <w:rFonts w:ascii="Calibri" w:eastAsia="Calibri" w:hAnsi="Calibri" w:cs="Times New Roman"/>
          <w:color w:val="000000"/>
          <w:bdr w:val="none" w:sz="0" w:space="0" w:color="auto" w:frame="1"/>
          <w:shd w:val="clear" w:color="auto" w:fill="FFFFFF"/>
          <w:lang w:val="ro-RO"/>
        </w:rPr>
        <w:t xml:space="preserve"> de înstrăinare se puteau întinde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perpetua pe mai multe </w:t>
      </w:r>
      <w:proofErr w:type="spellStart"/>
      <w:r w:rsidRPr="00F66975">
        <w:rPr>
          <w:rFonts w:ascii="Calibri" w:eastAsia="Calibri" w:hAnsi="Calibri" w:cs="Times New Roman"/>
          <w:color w:val="000000"/>
          <w:bdr w:val="none" w:sz="0" w:space="0" w:color="auto" w:frame="1"/>
          <w:shd w:val="clear" w:color="auto" w:fill="FFFFFF"/>
          <w:lang w:val="ro-RO"/>
        </w:rPr>
        <w:t>generaţii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scoţând</w:t>
      </w:r>
      <w:proofErr w:type="spellEnd"/>
      <w:r w:rsidRPr="00F66975">
        <w:rPr>
          <w:rFonts w:ascii="Calibri" w:eastAsia="Calibri" w:hAnsi="Calibri" w:cs="Times New Roman"/>
          <w:color w:val="000000"/>
          <w:bdr w:val="none" w:sz="0" w:space="0" w:color="auto" w:frame="1"/>
          <w:shd w:val="clear" w:color="auto" w:fill="FFFFFF"/>
          <w:lang w:val="ro-RO"/>
        </w:rPr>
        <w:t xml:space="preserve"> astfel bunurile din circuitul civil.</w:t>
      </w:r>
    </w:p>
    <w:p w:rsidR="00BA3B3C" w:rsidRPr="00F66975" w:rsidRDefault="00BA3B3C" w:rsidP="00BA3B3C">
      <w:pPr>
        <w:spacing w:after="0" w:line="360" w:lineRule="auto"/>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ab/>
      </w:r>
      <w:proofErr w:type="spellStart"/>
      <w:r w:rsidRPr="00F66975">
        <w:rPr>
          <w:rFonts w:ascii="Calibri" w:eastAsia="Calibri" w:hAnsi="Calibri" w:cs="Times New Roman"/>
          <w:color w:val="000000"/>
          <w:bdr w:val="none" w:sz="0" w:space="0" w:color="auto" w:frame="1"/>
          <w:shd w:val="clear" w:color="auto" w:fill="FFFFFF"/>
          <w:lang w:val="ro-RO"/>
        </w:rPr>
        <w:t>Admiraţia</w:t>
      </w:r>
      <w:proofErr w:type="spellEnd"/>
      <w:r w:rsidRPr="00F66975">
        <w:rPr>
          <w:rFonts w:ascii="Calibri" w:eastAsia="Calibri" w:hAnsi="Calibri" w:cs="Times New Roman"/>
          <w:color w:val="000000"/>
          <w:bdr w:val="none" w:sz="0" w:space="0" w:color="auto" w:frame="1"/>
          <w:shd w:val="clear" w:color="auto" w:fill="FFFFFF"/>
          <w:lang w:val="ro-RO"/>
        </w:rPr>
        <w:t xml:space="preserve"> fără discernământ pentru modelul francez a dus la importarea ca atare a </w:t>
      </w:r>
      <w:proofErr w:type="spellStart"/>
      <w:r w:rsidRPr="00F66975">
        <w:rPr>
          <w:rFonts w:ascii="Calibri" w:eastAsia="Calibri" w:hAnsi="Calibri" w:cs="Times New Roman"/>
          <w:color w:val="000000"/>
          <w:bdr w:val="none" w:sz="0" w:space="0" w:color="auto" w:frame="1"/>
          <w:shd w:val="clear" w:color="auto" w:fill="FFFFFF"/>
          <w:lang w:val="ro-RO"/>
        </w:rPr>
        <w:t>interdicţiei</w:t>
      </w:r>
      <w:proofErr w:type="spellEnd"/>
      <w:r w:rsidRPr="00F66975">
        <w:rPr>
          <w:rFonts w:ascii="Calibri" w:eastAsia="Calibri" w:hAnsi="Calibri" w:cs="Times New Roman"/>
          <w:color w:val="000000"/>
          <w:bdr w:val="none" w:sz="0" w:space="0" w:color="auto" w:frame="1"/>
          <w:shd w:val="clear" w:color="auto" w:fill="FFFFFF"/>
          <w:lang w:val="ro-RO"/>
        </w:rPr>
        <w:t xml:space="preserve">, fără a </w:t>
      </w:r>
      <w:proofErr w:type="spellStart"/>
      <w:r w:rsidRPr="00F66975">
        <w:rPr>
          <w:rFonts w:ascii="Calibri" w:eastAsia="Calibri" w:hAnsi="Calibri" w:cs="Times New Roman"/>
          <w:color w:val="000000"/>
          <w:bdr w:val="none" w:sz="0" w:space="0" w:color="auto" w:frame="1"/>
          <w:shd w:val="clear" w:color="auto" w:fill="FFFFFF"/>
          <w:lang w:val="ro-RO"/>
        </w:rPr>
        <w:t>ţine</w:t>
      </w:r>
      <w:proofErr w:type="spellEnd"/>
      <w:r w:rsidRPr="00F66975">
        <w:rPr>
          <w:rFonts w:ascii="Calibri" w:eastAsia="Calibri" w:hAnsi="Calibri" w:cs="Times New Roman"/>
          <w:color w:val="000000"/>
          <w:bdr w:val="none" w:sz="0" w:space="0" w:color="auto" w:frame="1"/>
          <w:shd w:val="clear" w:color="auto" w:fill="FFFFFF"/>
          <w:lang w:val="ro-RO"/>
        </w:rPr>
        <w:t xml:space="preserve"> cont că nu se regăsea în România contextul social-istoric descris mai sus. În urma criticilor frecvente </w:t>
      </w:r>
      <w:proofErr w:type="spellStart"/>
      <w:r w:rsidRPr="00F66975">
        <w:rPr>
          <w:rFonts w:ascii="Calibri" w:eastAsia="Calibri" w:hAnsi="Calibri" w:cs="Times New Roman"/>
          <w:color w:val="000000"/>
          <w:bdr w:val="none" w:sz="0" w:space="0" w:color="auto" w:frame="1"/>
          <w:shd w:val="clear" w:color="auto" w:fill="FFFFFF"/>
          <w:lang w:val="ro-RO"/>
        </w:rPr>
        <w:t>adminsitrate</w:t>
      </w:r>
      <w:proofErr w:type="spellEnd"/>
      <w:r w:rsidRPr="00F66975">
        <w:rPr>
          <w:rFonts w:ascii="Calibri" w:eastAsia="Calibri" w:hAnsi="Calibri" w:cs="Times New Roman"/>
          <w:color w:val="000000"/>
          <w:bdr w:val="none" w:sz="0" w:space="0" w:color="auto" w:frame="1"/>
          <w:shd w:val="clear" w:color="auto" w:fill="FFFFFF"/>
          <w:lang w:val="ro-RO"/>
        </w:rPr>
        <w:t xml:space="preserve"> în literatura noastră, precum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a nenumăratelor subterfugii practice folosite pentru a o eluda, prohibirea </w:t>
      </w:r>
      <w:proofErr w:type="spellStart"/>
      <w:r w:rsidRPr="00F66975">
        <w:rPr>
          <w:rFonts w:ascii="Calibri" w:eastAsia="Calibri" w:hAnsi="Calibri" w:cs="Times New Roman"/>
          <w:color w:val="000000"/>
          <w:bdr w:val="none" w:sz="0" w:space="0" w:color="auto" w:frame="1"/>
          <w:shd w:val="clear" w:color="auto" w:fill="FFFFFF"/>
          <w:lang w:val="ro-RO"/>
        </w:rPr>
        <w:t>substituţiilor</w:t>
      </w:r>
      <w:proofErr w:type="spellEnd"/>
      <w:r w:rsidRPr="00F66975">
        <w:rPr>
          <w:rFonts w:ascii="Calibri" w:eastAsia="Calibri" w:hAnsi="Calibri" w:cs="Times New Roman"/>
          <w:color w:val="000000"/>
          <w:bdr w:val="none" w:sz="0" w:space="0" w:color="auto" w:frame="1"/>
          <w:shd w:val="clear" w:color="auto" w:fill="FFFFFF"/>
          <w:lang w:val="ro-RO"/>
        </w:rPr>
        <w:t xml:space="preserve"> fideicomisare a primit un tratament liberalizat în codul civil din 2009. Modelul a fost reforma franceză din 2006, care pusese în acord reglementarea codului civil francez cu </w:t>
      </w:r>
      <w:proofErr w:type="spellStart"/>
      <w:r w:rsidRPr="00F66975">
        <w:rPr>
          <w:rFonts w:ascii="Calibri" w:eastAsia="Calibri" w:hAnsi="Calibri" w:cs="Times New Roman"/>
          <w:color w:val="000000"/>
          <w:bdr w:val="none" w:sz="0" w:space="0" w:color="auto" w:frame="1"/>
          <w:shd w:val="clear" w:color="auto" w:fill="FFFFFF"/>
          <w:lang w:val="ro-RO"/>
        </w:rPr>
        <w:t>realităţile</w:t>
      </w:r>
      <w:proofErr w:type="spellEnd"/>
      <w:r w:rsidRPr="00F66975">
        <w:rPr>
          <w:rFonts w:ascii="Calibri" w:eastAsia="Calibri" w:hAnsi="Calibri" w:cs="Times New Roman"/>
          <w:color w:val="000000"/>
          <w:bdr w:val="none" w:sz="0" w:space="0" w:color="auto" w:frame="1"/>
          <w:shd w:val="clear" w:color="auto" w:fill="FFFFFF"/>
          <w:lang w:val="ro-RO"/>
        </w:rPr>
        <w:t xml:space="preserve"> contemporane.</w:t>
      </w:r>
    </w:p>
    <w:p w:rsidR="00BA3B3C" w:rsidRPr="00F66975" w:rsidRDefault="00BA3B3C" w:rsidP="00BA3B3C">
      <w:pPr>
        <w:spacing w:after="0" w:line="360" w:lineRule="auto"/>
        <w:jc w:val="both"/>
        <w:rPr>
          <w:rFonts w:ascii="Calibri" w:eastAsia="Calibri" w:hAnsi="Calibri" w:cs="Times New Roman"/>
          <w:color w:val="000000"/>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b/>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995 </w:t>
            </w:r>
            <w:r w:rsidRPr="00F66975">
              <w:rPr>
                <w:rFonts w:ascii="inherit" w:eastAsia="Times New Roman" w:hAnsi="inherit" w:cs="Times New Roman"/>
                <w:b/>
                <w:color w:val="000000"/>
                <w:sz w:val="23"/>
                <w:szCs w:val="23"/>
                <w:bdr w:val="none" w:sz="0" w:space="0" w:color="auto" w:frame="1"/>
                <w:shd w:val="clear" w:color="auto" w:fill="FFFFFF"/>
                <w:lang w:val="ro-RO"/>
              </w:rPr>
              <w:t>Efectele cu privire la bunuri</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(1) Sarcina prevăzută la art. 994 produce efecte numai cu privire la bunurile care au constituit obiectul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care la data decesului instituitului pot fi identificate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se află în patrimoniul său.</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(2) Atunci când liberalitatea are ca obiect valori mobiliare, sarcina produce efecte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asupra valorilor mobiliare care le înlocuiesc.</w:t>
            </w:r>
          </w:p>
          <w:p w:rsidR="00BA3B3C" w:rsidRPr="00F66975" w:rsidRDefault="00BA3B3C" w:rsidP="00BA3B3C">
            <w:pPr>
              <w:spacing w:line="360" w:lineRule="auto"/>
              <w:jc w:val="both"/>
              <w:rPr>
                <w:rFonts w:ascii="inherit" w:eastAsia="Times New Roman" w:hAnsi="inherit" w:cs="Times New Roman"/>
                <w:b/>
                <w:bCs/>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(3) Dacă liberalitatea are ca obiect drepturi supuse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formalităţilor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 </w:t>
            </w:r>
            <w:r w:rsidRPr="00F66975">
              <w:rPr>
                <w:rFonts w:ascii="inherit" w:eastAsia="Times New Roman" w:hAnsi="inherit" w:cs="Times New Roman"/>
                <w:color w:val="000000"/>
                <w:sz w:val="23"/>
                <w:szCs w:val="23"/>
                <w:bdr w:val="none" w:sz="0" w:space="0" w:color="auto" w:frame="1"/>
                <w:shd w:val="clear" w:color="auto" w:fill="FFFFFF"/>
                <w:lang w:val="ro-RO"/>
              </w:rPr>
              <w:lastRenderedPageBreak/>
              <w:t xml:space="preserve">publicitate, sarcina trebuie să respecte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aceleaşi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formalităţi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În cazul imobilelor, sarcina este supusă notării în cartea funciară.</w:t>
            </w:r>
          </w:p>
        </w:tc>
        <w:tc>
          <w:tcPr>
            <w:tcW w:w="5600" w:type="dxa"/>
          </w:tcPr>
          <w:p w:rsidR="00BA3B3C" w:rsidRPr="00F66975" w:rsidRDefault="00BA3B3C" w:rsidP="00BA3B3C">
            <w:pPr>
              <w:spacing w:line="259" w:lineRule="auto"/>
              <w:jc w:val="both"/>
              <w:rPr>
                <w:rFonts w:ascii="inherit" w:eastAsia="Times New Roman" w:hAnsi="inherit" w:cs="Times New Roman"/>
                <w:bCs/>
                <w:color w:val="000000"/>
                <w:sz w:val="23"/>
                <w:szCs w:val="23"/>
                <w:bdr w:val="none" w:sz="0" w:space="0" w:color="auto" w:frame="1"/>
                <w:shd w:val="clear" w:color="auto" w:fill="FFFFFF"/>
                <w:lang w:val="ro-RO"/>
              </w:rPr>
            </w:pPr>
            <w:r w:rsidRPr="00F66975">
              <w:rPr>
                <w:rFonts w:ascii="inherit" w:eastAsia="Times New Roman" w:hAnsi="inherit" w:cs="Times New Roman"/>
                <w:bCs/>
                <w:color w:val="000000"/>
                <w:sz w:val="23"/>
                <w:szCs w:val="23"/>
                <w:bdr w:val="none" w:sz="0" w:space="0" w:color="auto" w:frame="1"/>
                <w:shd w:val="clear" w:color="auto" w:fill="FFFFFF"/>
                <w:lang w:val="ro-RO"/>
              </w:rPr>
              <w:lastRenderedPageBreak/>
              <w:t>- art. 1</w:t>
            </w:r>
            <w:r w:rsidR="00164C34" w:rsidRPr="00F66975">
              <w:rPr>
                <w:rFonts w:ascii="inherit" w:eastAsia="Times New Roman" w:hAnsi="inherit" w:cs="Times New Roman"/>
                <w:bCs/>
                <w:color w:val="000000"/>
                <w:sz w:val="23"/>
                <w:szCs w:val="23"/>
                <w:bdr w:val="none" w:sz="0" w:space="0" w:color="auto" w:frame="1"/>
                <w:shd w:val="clear" w:color="auto" w:fill="FFFFFF"/>
                <w:lang w:val="ro-RO"/>
              </w:rPr>
              <w:t>.</w:t>
            </w:r>
            <w:r w:rsidRPr="00F66975">
              <w:rPr>
                <w:rFonts w:ascii="inherit" w:eastAsia="Times New Roman" w:hAnsi="inherit" w:cs="Times New Roman"/>
                <w:bCs/>
                <w:color w:val="000000"/>
                <w:sz w:val="23"/>
                <w:szCs w:val="23"/>
                <w:bdr w:val="none" w:sz="0" w:space="0" w:color="auto" w:frame="1"/>
                <w:shd w:val="clear" w:color="auto" w:fill="FFFFFF"/>
                <w:lang w:val="ro-RO"/>
              </w:rPr>
              <w:t xml:space="preserve">049 fr. : La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libéralité</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ainsi</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consentie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ne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peut</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produire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son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effet</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que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sur des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biens</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ou des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droits</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identifiables</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à la date de la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transmission</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et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subsistant</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en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nature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au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décès</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du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grevé</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w:t>
            </w:r>
          </w:p>
          <w:p w:rsidR="00BA3B3C" w:rsidRPr="00F66975" w:rsidRDefault="00BA3B3C" w:rsidP="00BA3B3C">
            <w:pPr>
              <w:spacing w:line="259" w:lineRule="auto"/>
              <w:jc w:val="both"/>
              <w:rPr>
                <w:rFonts w:ascii="inherit" w:eastAsia="Times New Roman" w:hAnsi="inherit" w:cs="Times New Roman"/>
                <w:bCs/>
                <w:color w:val="000000"/>
                <w:sz w:val="23"/>
                <w:szCs w:val="23"/>
                <w:bdr w:val="none" w:sz="0" w:space="0" w:color="auto" w:frame="1"/>
                <w:shd w:val="clear" w:color="auto" w:fill="FFFFFF"/>
                <w:lang w:val="ro-RO"/>
              </w:rPr>
            </w:pP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Lorsqu'elle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porte sur des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valeurs</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mobilières</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la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libéralité</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produit</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également</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son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effet</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en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cas</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d'aliénation</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sur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les</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valeurs</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mobilières</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qui</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y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ont</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été</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subrogées</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w:t>
            </w:r>
          </w:p>
          <w:p w:rsidR="00BA3B3C" w:rsidRPr="00F66975" w:rsidRDefault="00BA3B3C" w:rsidP="00BA3B3C">
            <w:pPr>
              <w:spacing w:line="259" w:lineRule="auto"/>
              <w:jc w:val="both"/>
              <w:rPr>
                <w:rFonts w:ascii="inherit" w:eastAsia="Times New Roman" w:hAnsi="inherit" w:cs="Times New Roman"/>
                <w:bCs/>
                <w:color w:val="000000"/>
                <w:sz w:val="23"/>
                <w:szCs w:val="23"/>
                <w:bdr w:val="none" w:sz="0" w:space="0" w:color="auto" w:frame="1"/>
                <w:shd w:val="clear" w:color="auto" w:fill="FFFFFF"/>
                <w:lang w:val="ro-RO"/>
              </w:rPr>
            </w:pP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Lorsqu'elle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concerne un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immeuble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la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charge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grevant</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la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libéralité</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est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soumise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à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publicité</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996 </w:t>
            </w:r>
            <w:r w:rsidRPr="00F66975">
              <w:rPr>
                <w:rFonts w:ascii="inherit" w:eastAsia="Times New Roman" w:hAnsi="inherit" w:cs="Times New Roman"/>
                <w:b/>
                <w:color w:val="000000"/>
                <w:sz w:val="23"/>
                <w:szCs w:val="23"/>
                <w:bdr w:val="none" w:sz="0" w:space="0" w:color="auto" w:frame="1"/>
                <w:shd w:val="clear" w:color="auto" w:fill="FFFFFF"/>
                <w:lang w:val="ro-RO"/>
              </w:rPr>
              <w:t>Drepturile substituitului</w:t>
            </w:r>
          </w:p>
          <w:p w:rsidR="00BA3B3C" w:rsidRPr="00F66975" w:rsidRDefault="00BA3B3C" w:rsidP="00BA3B3C">
            <w:pPr>
              <w:spacing w:line="360" w:lineRule="auto"/>
              <w:ind w:firstLine="720"/>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(1) Drepturile substituitului se nasc la moartea instituitului.</w:t>
            </w:r>
          </w:p>
        </w:tc>
        <w:tc>
          <w:tcPr>
            <w:tcW w:w="5600" w:type="dxa"/>
          </w:tcPr>
          <w:p w:rsidR="00BA3B3C" w:rsidRPr="00F66975" w:rsidRDefault="00BA3B3C" w:rsidP="00BA3B3C">
            <w:pPr>
              <w:spacing w:line="259" w:lineRule="auto"/>
              <w:jc w:val="both"/>
              <w:rPr>
                <w:rFonts w:ascii="inherit" w:eastAsia="Times New Roman" w:hAnsi="inherit" w:cs="Times New Roman"/>
                <w:bCs/>
                <w:color w:val="000000"/>
                <w:sz w:val="23"/>
                <w:szCs w:val="23"/>
                <w:bdr w:val="none" w:sz="0" w:space="0" w:color="auto" w:frame="1"/>
                <w:shd w:val="clear" w:color="auto" w:fill="FFFFFF"/>
                <w:lang w:val="ro-RO"/>
              </w:rPr>
            </w:pPr>
            <w:r w:rsidRPr="00F66975">
              <w:rPr>
                <w:rFonts w:ascii="inherit" w:eastAsia="Times New Roman" w:hAnsi="inherit" w:cs="Times New Roman"/>
                <w:bCs/>
                <w:color w:val="000000"/>
                <w:sz w:val="23"/>
                <w:szCs w:val="23"/>
                <w:bdr w:val="none" w:sz="0" w:space="0" w:color="auto" w:frame="1"/>
                <w:shd w:val="clear" w:color="auto" w:fill="FFFFFF"/>
                <w:lang w:val="ro-RO"/>
              </w:rPr>
              <w:t>- art. 1</w:t>
            </w:r>
            <w:r w:rsidR="00164C34" w:rsidRPr="00F66975">
              <w:rPr>
                <w:rFonts w:ascii="inherit" w:eastAsia="Times New Roman" w:hAnsi="inherit" w:cs="Times New Roman"/>
                <w:bCs/>
                <w:color w:val="000000"/>
                <w:sz w:val="23"/>
                <w:szCs w:val="23"/>
                <w:bdr w:val="none" w:sz="0" w:space="0" w:color="auto" w:frame="1"/>
                <w:shd w:val="clear" w:color="auto" w:fill="FFFFFF"/>
                <w:lang w:val="ro-RO"/>
              </w:rPr>
              <w:t>.</w:t>
            </w:r>
            <w:r w:rsidRPr="00F66975">
              <w:rPr>
                <w:rFonts w:ascii="inherit" w:eastAsia="Times New Roman" w:hAnsi="inherit" w:cs="Times New Roman"/>
                <w:bCs/>
                <w:color w:val="000000"/>
                <w:sz w:val="23"/>
                <w:szCs w:val="23"/>
                <w:bdr w:val="none" w:sz="0" w:space="0" w:color="auto" w:frame="1"/>
                <w:shd w:val="clear" w:color="auto" w:fill="FFFFFF"/>
                <w:lang w:val="ro-RO"/>
              </w:rPr>
              <w:t xml:space="preserve">050 alin. 1 fr.: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Les</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droits</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du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second</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gratifié</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s'ouvrent</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à la mort du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grevé</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w:t>
            </w:r>
          </w:p>
        </w:tc>
      </w:tr>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(2) Substituitul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dobândeşte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bunurile care constituie obiectul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ca efect al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voinţei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dispunătorului.</w:t>
            </w:r>
          </w:p>
        </w:tc>
        <w:tc>
          <w:tcPr>
            <w:tcW w:w="5600" w:type="dxa"/>
          </w:tcPr>
          <w:p w:rsidR="00BA3B3C" w:rsidRPr="00F66975" w:rsidRDefault="00BA3B3C" w:rsidP="00BA3B3C">
            <w:pPr>
              <w:spacing w:line="259" w:lineRule="auto"/>
              <w:jc w:val="both"/>
              <w:rPr>
                <w:rFonts w:ascii="inherit" w:eastAsia="Times New Roman" w:hAnsi="inherit" w:cs="Times New Roman"/>
                <w:bCs/>
                <w:color w:val="000000"/>
                <w:sz w:val="23"/>
                <w:szCs w:val="23"/>
                <w:bdr w:val="none" w:sz="0" w:space="0" w:color="auto" w:frame="1"/>
                <w:shd w:val="clear" w:color="auto" w:fill="FFFFFF"/>
                <w:lang w:val="ro-RO"/>
              </w:rPr>
            </w:pPr>
            <w:r w:rsidRPr="00F66975">
              <w:rPr>
                <w:rFonts w:ascii="inherit" w:eastAsia="Times New Roman" w:hAnsi="inherit" w:cs="Times New Roman"/>
                <w:bCs/>
                <w:color w:val="000000"/>
                <w:sz w:val="23"/>
                <w:szCs w:val="23"/>
                <w:bdr w:val="none" w:sz="0" w:space="0" w:color="auto" w:frame="1"/>
                <w:shd w:val="clear" w:color="auto" w:fill="FFFFFF"/>
                <w:lang w:val="ro-RO"/>
              </w:rPr>
              <w:t xml:space="preserve">- art. </w:t>
            </w:r>
            <w:r w:rsidR="00164C34" w:rsidRPr="00F66975">
              <w:rPr>
                <w:rFonts w:ascii="inherit" w:eastAsia="Times New Roman" w:hAnsi="inherit" w:cs="Times New Roman"/>
                <w:bCs/>
                <w:color w:val="000000"/>
                <w:sz w:val="23"/>
                <w:szCs w:val="23"/>
                <w:bdr w:val="none" w:sz="0" w:space="0" w:color="auto" w:frame="1"/>
                <w:shd w:val="clear" w:color="auto" w:fill="FFFFFF"/>
                <w:lang w:val="ro-RO"/>
              </w:rPr>
              <w:t>.</w:t>
            </w:r>
            <w:r w:rsidRPr="00F66975">
              <w:rPr>
                <w:rFonts w:ascii="inherit" w:eastAsia="Times New Roman" w:hAnsi="inherit" w:cs="Times New Roman"/>
                <w:bCs/>
                <w:color w:val="000000"/>
                <w:sz w:val="23"/>
                <w:szCs w:val="23"/>
                <w:bdr w:val="none" w:sz="0" w:space="0" w:color="auto" w:frame="1"/>
                <w:shd w:val="clear" w:color="auto" w:fill="FFFFFF"/>
                <w:lang w:val="ro-RO"/>
              </w:rPr>
              <w:t xml:space="preserve">1051 teza I fr.: Le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second</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gratifié</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est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réputé</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tenir</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ses</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droits</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de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l'auteur</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de la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libéralité</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w:t>
            </w:r>
          </w:p>
        </w:tc>
      </w:tr>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(3) Substituitul nu poate fi, la rândul său, supus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obligaţiei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 administrare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 transmitere a bunurilor.</w:t>
            </w:r>
          </w:p>
        </w:tc>
        <w:tc>
          <w:tcPr>
            <w:tcW w:w="5600" w:type="dxa"/>
          </w:tcPr>
          <w:p w:rsidR="00BA3B3C" w:rsidRPr="00F66975" w:rsidRDefault="00BA3B3C" w:rsidP="00BA3B3C">
            <w:pPr>
              <w:spacing w:line="259" w:lineRule="auto"/>
              <w:jc w:val="both"/>
              <w:rPr>
                <w:rFonts w:ascii="inherit" w:eastAsia="Times New Roman" w:hAnsi="inherit" w:cs="Times New Roman"/>
                <w:bCs/>
                <w:color w:val="000000"/>
                <w:sz w:val="23"/>
                <w:szCs w:val="23"/>
                <w:bdr w:val="none" w:sz="0" w:space="0" w:color="auto" w:frame="1"/>
                <w:shd w:val="clear" w:color="auto" w:fill="FFFFFF"/>
                <w:lang w:val="ro-RO"/>
              </w:rPr>
            </w:pPr>
            <w:r w:rsidRPr="00F66975">
              <w:rPr>
                <w:rFonts w:ascii="inherit" w:eastAsia="Times New Roman" w:hAnsi="inherit" w:cs="Times New Roman"/>
                <w:bCs/>
                <w:color w:val="000000"/>
                <w:sz w:val="23"/>
                <w:szCs w:val="23"/>
                <w:bdr w:val="none" w:sz="0" w:space="0" w:color="auto" w:frame="1"/>
                <w:shd w:val="clear" w:color="auto" w:fill="FFFFFF"/>
                <w:lang w:val="ro-RO"/>
              </w:rPr>
              <w:t>- art. 1</w:t>
            </w:r>
            <w:r w:rsidR="00164C34" w:rsidRPr="00F66975">
              <w:rPr>
                <w:rFonts w:ascii="inherit" w:eastAsia="Times New Roman" w:hAnsi="inherit" w:cs="Times New Roman"/>
                <w:bCs/>
                <w:color w:val="000000"/>
                <w:sz w:val="23"/>
                <w:szCs w:val="23"/>
                <w:bdr w:val="none" w:sz="0" w:space="0" w:color="auto" w:frame="1"/>
                <w:shd w:val="clear" w:color="auto" w:fill="FFFFFF"/>
                <w:lang w:val="ro-RO"/>
              </w:rPr>
              <w:t>.</w:t>
            </w:r>
            <w:r w:rsidRPr="00F66975">
              <w:rPr>
                <w:rFonts w:ascii="inherit" w:eastAsia="Times New Roman" w:hAnsi="inherit" w:cs="Times New Roman"/>
                <w:bCs/>
                <w:color w:val="000000"/>
                <w:sz w:val="23"/>
                <w:szCs w:val="23"/>
                <w:bdr w:val="none" w:sz="0" w:space="0" w:color="auto" w:frame="1"/>
                <w:shd w:val="clear" w:color="auto" w:fill="FFFFFF"/>
                <w:lang w:val="ro-RO"/>
              </w:rPr>
              <w:t xml:space="preserve">053 alin. 1 fr.: Le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second</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gratifié</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ne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peut</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être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soumis</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à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l’obligation</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de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conserver</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et de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transmettre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997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Garanţiile</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asigurările</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În vederea executării sarcinii, dispunătorul poate impune instituitului constituirea de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garanţii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încheierea unor contracte de asigurare.</w:t>
            </w:r>
          </w:p>
        </w:tc>
        <w:tc>
          <w:tcPr>
            <w:tcW w:w="5600" w:type="dxa"/>
          </w:tcPr>
          <w:p w:rsidR="00BA3B3C" w:rsidRPr="00F66975" w:rsidRDefault="00BA3B3C" w:rsidP="00BA3B3C">
            <w:pPr>
              <w:spacing w:line="259" w:lineRule="auto"/>
              <w:jc w:val="both"/>
              <w:rPr>
                <w:rFonts w:ascii="inherit" w:eastAsia="Times New Roman" w:hAnsi="inherit" w:cs="Times New Roman"/>
                <w:bCs/>
                <w:color w:val="000000"/>
                <w:sz w:val="23"/>
                <w:szCs w:val="23"/>
                <w:bdr w:val="none" w:sz="0" w:space="0" w:color="auto" w:frame="1"/>
                <w:shd w:val="clear" w:color="auto" w:fill="FFFFFF"/>
                <w:lang w:val="ro-RO"/>
              </w:rPr>
            </w:pPr>
            <w:r w:rsidRPr="00F66975">
              <w:rPr>
                <w:rFonts w:ascii="inherit" w:eastAsia="Times New Roman" w:hAnsi="inherit" w:cs="Times New Roman"/>
                <w:bCs/>
                <w:color w:val="000000"/>
                <w:sz w:val="23"/>
                <w:szCs w:val="23"/>
                <w:bdr w:val="none" w:sz="0" w:space="0" w:color="auto" w:frame="1"/>
                <w:shd w:val="clear" w:color="auto" w:fill="FFFFFF"/>
                <w:lang w:val="ro-RO"/>
              </w:rPr>
              <w:t>- art. 1</w:t>
            </w:r>
            <w:r w:rsidR="00164C34" w:rsidRPr="00F66975">
              <w:rPr>
                <w:rFonts w:ascii="inherit" w:eastAsia="Times New Roman" w:hAnsi="inherit" w:cs="Times New Roman"/>
                <w:bCs/>
                <w:color w:val="000000"/>
                <w:sz w:val="23"/>
                <w:szCs w:val="23"/>
                <w:bdr w:val="none" w:sz="0" w:space="0" w:color="auto" w:frame="1"/>
                <w:shd w:val="clear" w:color="auto" w:fill="FFFFFF"/>
                <w:lang w:val="ro-RO"/>
              </w:rPr>
              <w:t>.</w:t>
            </w:r>
            <w:r w:rsidRPr="00F66975">
              <w:rPr>
                <w:rFonts w:ascii="inherit" w:eastAsia="Times New Roman" w:hAnsi="inherit" w:cs="Times New Roman"/>
                <w:bCs/>
                <w:color w:val="000000"/>
                <w:sz w:val="23"/>
                <w:szCs w:val="23"/>
                <w:bdr w:val="none" w:sz="0" w:space="0" w:color="auto" w:frame="1"/>
                <w:shd w:val="clear" w:color="auto" w:fill="FFFFFF"/>
                <w:lang w:val="ro-RO"/>
              </w:rPr>
              <w:t xml:space="preserve">052 fr.: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Il</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appartient</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au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disposant</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de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prescrire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des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garanties</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et des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sûretés</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pour</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la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bonne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exécution</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de la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charge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F66975"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998 </w:t>
            </w:r>
            <w:r w:rsidRPr="00F66975">
              <w:rPr>
                <w:rFonts w:ascii="inherit" w:eastAsia="Times New Roman" w:hAnsi="inherit" w:cs="Times New Roman"/>
                <w:b/>
                <w:color w:val="000000"/>
                <w:sz w:val="23"/>
                <w:szCs w:val="23"/>
                <w:bdr w:val="none" w:sz="0" w:space="0" w:color="auto" w:frame="1"/>
                <w:shd w:val="clear" w:color="auto" w:fill="FFFFFF"/>
                <w:lang w:val="ro-RO"/>
              </w:rPr>
              <w:t xml:space="preserve">Imputarea sarcinii asupra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cotităţii</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disponibile. </w:t>
            </w:r>
            <w:r w:rsidRPr="00F66975">
              <w:rPr>
                <w:rFonts w:ascii="inherit" w:eastAsia="Times New Roman" w:hAnsi="inherit" w:cs="Times New Roman"/>
                <w:color w:val="000000"/>
                <w:sz w:val="23"/>
                <w:szCs w:val="23"/>
                <w:bdr w:val="none" w:sz="0" w:space="0" w:color="auto" w:frame="1"/>
                <w:shd w:val="clear" w:color="auto" w:fill="FFFFFF"/>
                <w:lang w:val="ro-RO"/>
              </w:rPr>
              <w:t xml:space="preserve">Dacă instituitul este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moştenitor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rezervatar al dispunătorului, sarcina nu poate încălca rezerva sa succesorală.</w:t>
            </w:r>
          </w:p>
        </w:tc>
        <w:tc>
          <w:tcPr>
            <w:tcW w:w="5600" w:type="dxa"/>
          </w:tcPr>
          <w:p w:rsidR="00BA3B3C" w:rsidRPr="00F66975" w:rsidRDefault="00BA3B3C" w:rsidP="00BA3B3C">
            <w:pPr>
              <w:spacing w:line="259" w:lineRule="auto"/>
              <w:jc w:val="both"/>
              <w:rPr>
                <w:rFonts w:ascii="inherit" w:eastAsia="Times New Roman" w:hAnsi="inherit" w:cs="Times New Roman"/>
                <w:bCs/>
                <w:color w:val="000000"/>
                <w:sz w:val="23"/>
                <w:szCs w:val="23"/>
                <w:bdr w:val="none" w:sz="0" w:space="0" w:color="auto" w:frame="1"/>
                <w:shd w:val="clear" w:color="auto" w:fill="FFFFFF"/>
                <w:lang w:val="ro-RO"/>
              </w:rPr>
            </w:pPr>
            <w:r w:rsidRPr="00F66975">
              <w:rPr>
                <w:rFonts w:ascii="inherit" w:eastAsia="Times New Roman" w:hAnsi="inherit" w:cs="Times New Roman"/>
                <w:bCs/>
                <w:color w:val="000000"/>
                <w:sz w:val="23"/>
                <w:szCs w:val="23"/>
                <w:bdr w:val="none" w:sz="0" w:space="0" w:color="auto" w:frame="1"/>
                <w:shd w:val="clear" w:color="auto" w:fill="FFFFFF"/>
                <w:lang w:val="ro-RO"/>
              </w:rPr>
              <w:t>- art. 1</w:t>
            </w:r>
            <w:r w:rsidR="00164C34" w:rsidRPr="00F66975">
              <w:rPr>
                <w:rFonts w:ascii="inherit" w:eastAsia="Times New Roman" w:hAnsi="inherit" w:cs="Times New Roman"/>
                <w:bCs/>
                <w:color w:val="000000"/>
                <w:sz w:val="23"/>
                <w:szCs w:val="23"/>
                <w:bdr w:val="none" w:sz="0" w:space="0" w:color="auto" w:frame="1"/>
                <w:shd w:val="clear" w:color="auto" w:fill="FFFFFF"/>
                <w:lang w:val="ro-RO"/>
              </w:rPr>
              <w:t>.</w:t>
            </w:r>
            <w:r w:rsidRPr="00F66975">
              <w:rPr>
                <w:rFonts w:ascii="inherit" w:eastAsia="Times New Roman" w:hAnsi="inherit" w:cs="Times New Roman"/>
                <w:bCs/>
                <w:color w:val="000000"/>
                <w:sz w:val="23"/>
                <w:szCs w:val="23"/>
                <w:bdr w:val="none" w:sz="0" w:space="0" w:color="auto" w:frame="1"/>
                <w:shd w:val="clear" w:color="auto" w:fill="FFFFFF"/>
                <w:lang w:val="ro-RO"/>
              </w:rPr>
              <w:t xml:space="preserve">054 alin. 1 fr.: Si le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grevé</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est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héritier</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réservataire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du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disposant</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la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charge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ne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peut</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être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imposée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que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sur la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quotité</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disponible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w:t>
            </w:r>
          </w:p>
          <w:p w:rsidR="00BA3B3C" w:rsidRPr="00F66975" w:rsidRDefault="00BA3B3C" w:rsidP="00BA3B3C">
            <w:pPr>
              <w:spacing w:line="259" w:lineRule="auto"/>
              <w:jc w:val="both"/>
              <w:rPr>
                <w:rFonts w:ascii="inherit" w:eastAsia="Times New Roman" w:hAnsi="inherit" w:cs="Times New Roman"/>
                <w:bCs/>
                <w:color w:val="000000"/>
                <w:sz w:val="23"/>
                <w:szCs w:val="23"/>
                <w:bdr w:val="none" w:sz="0" w:space="0" w:color="auto" w:frame="1"/>
                <w:shd w:val="clear" w:color="auto" w:fill="FFFFFF"/>
                <w:lang w:val="ro-RO"/>
              </w:rPr>
            </w:pPr>
            <w:r w:rsidRPr="00F66975">
              <w:rPr>
                <w:rFonts w:ascii="inherit" w:eastAsia="Times New Roman" w:hAnsi="inherit" w:cs="Times New Roman"/>
                <w:bCs/>
                <w:color w:val="000000"/>
                <w:sz w:val="23"/>
                <w:szCs w:val="23"/>
                <w:bdr w:val="none" w:sz="0" w:space="0" w:color="auto" w:frame="1"/>
                <w:shd w:val="clear" w:color="auto" w:fill="FFFFFF"/>
                <w:lang w:val="ro-RO"/>
              </w:rPr>
              <w:t xml:space="preserve">- art. 1.086-1.089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1.099 civ.</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999 </w:t>
            </w:r>
            <w:r w:rsidRPr="00F66975">
              <w:rPr>
                <w:rFonts w:ascii="inherit" w:eastAsia="Times New Roman" w:hAnsi="inherit" w:cs="Times New Roman"/>
                <w:b/>
                <w:color w:val="000000"/>
                <w:sz w:val="23"/>
                <w:szCs w:val="23"/>
                <w:bdr w:val="none" w:sz="0" w:space="0" w:color="auto" w:frame="1"/>
                <w:shd w:val="clear" w:color="auto" w:fill="FFFFFF"/>
                <w:lang w:val="ro-RO"/>
              </w:rPr>
              <w:t xml:space="preserve">Acceptarea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donaţiei</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după decesul dispunătorului. </w:t>
            </w:r>
            <w:r w:rsidRPr="00F66975">
              <w:rPr>
                <w:rFonts w:ascii="inherit" w:eastAsia="Times New Roman" w:hAnsi="inherit" w:cs="Times New Roman"/>
                <w:color w:val="000000"/>
                <w:sz w:val="23"/>
                <w:szCs w:val="23"/>
                <w:bdr w:val="none" w:sz="0" w:space="0" w:color="auto" w:frame="1"/>
                <w:shd w:val="clear" w:color="auto" w:fill="FFFFFF"/>
                <w:lang w:val="ro-RO"/>
              </w:rPr>
              <w:t xml:space="preserve">Oferta </w:t>
            </w:r>
            <w:r w:rsidRPr="00F66975">
              <w:rPr>
                <w:rFonts w:ascii="inherit" w:eastAsia="Times New Roman" w:hAnsi="inherit" w:cs="Times New Roman"/>
                <w:color w:val="000000"/>
                <w:sz w:val="23"/>
                <w:szCs w:val="23"/>
                <w:bdr w:val="none" w:sz="0" w:space="0" w:color="auto" w:frame="1"/>
                <w:shd w:val="clear" w:color="auto" w:fill="FFFFFF"/>
                <w:lang w:val="ro-RO"/>
              </w:rPr>
              <w:lastRenderedPageBreak/>
              <w:t xml:space="preserve">de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făcută substituitului poate fi acceptată de acesta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după decesul dispunătorului.</w:t>
            </w:r>
          </w:p>
        </w:tc>
        <w:tc>
          <w:tcPr>
            <w:tcW w:w="5600" w:type="dxa"/>
          </w:tcPr>
          <w:p w:rsidR="00BA3B3C" w:rsidRPr="00F66975" w:rsidRDefault="00BA3B3C" w:rsidP="00BA3B3C">
            <w:pPr>
              <w:spacing w:line="259" w:lineRule="auto"/>
              <w:jc w:val="both"/>
              <w:rPr>
                <w:rFonts w:ascii="inherit" w:eastAsia="Times New Roman" w:hAnsi="inherit" w:cs="Times New Roman"/>
                <w:bCs/>
                <w:color w:val="000000"/>
                <w:sz w:val="23"/>
                <w:szCs w:val="23"/>
                <w:bdr w:val="none" w:sz="0" w:space="0" w:color="auto" w:frame="1"/>
                <w:shd w:val="clear" w:color="auto" w:fill="FFFFFF"/>
                <w:lang w:val="ro-RO"/>
              </w:rPr>
            </w:pPr>
            <w:r w:rsidRPr="00F66975">
              <w:rPr>
                <w:rFonts w:ascii="inherit" w:eastAsia="Times New Roman" w:hAnsi="inherit" w:cs="Times New Roman"/>
                <w:bCs/>
                <w:color w:val="000000"/>
                <w:sz w:val="23"/>
                <w:szCs w:val="23"/>
                <w:bdr w:val="none" w:sz="0" w:space="0" w:color="auto" w:frame="1"/>
                <w:shd w:val="clear" w:color="auto" w:fill="FFFFFF"/>
                <w:lang w:val="ro-RO"/>
              </w:rPr>
              <w:lastRenderedPageBreak/>
              <w:t>- art. 1</w:t>
            </w:r>
            <w:r w:rsidR="00164C34" w:rsidRPr="00F66975">
              <w:rPr>
                <w:rFonts w:ascii="inherit" w:eastAsia="Times New Roman" w:hAnsi="inherit" w:cs="Times New Roman"/>
                <w:bCs/>
                <w:color w:val="000000"/>
                <w:sz w:val="23"/>
                <w:szCs w:val="23"/>
                <w:bdr w:val="none" w:sz="0" w:space="0" w:color="auto" w:frame="1"/>
                <w:shd w:val="clear" w:color="auto" w:fill="FFFFFF"/>
                <w:lang w:val="ro-RO"/>
              </w:rPr>
              <w:t>.</w:t>
            </w:r>
            <w:r w:rsidRPr="00F66975">
              <w:rPr>
                <w:rFonts w:ascii="inherit" w:eastAsia="Times New Roman" w:hAnsi="inherit" w:cs="Times New Roman"/>
                <w:bCs/>
                <w:color w:val="000000"/>
                <w:sz w:val="23"/>
                <w:szCs w:val="23"/>
                <w:bdr w:val="none" w:sz="0" w:space="0" w:color="auto" w:frame="1"/>
                <w:shd w:val="clear" w:color="auto" w:fill="FFFFFF"/>
                <w:lang w:val="ro-RO"/>
              </w:rPr>
              <w:t xml:space="preserve">055 fr.: Par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dérogation</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de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l’art</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932, la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donation</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graduelle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peut</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être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acceptée</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par le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second</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gratifié</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après</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le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décès</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 xml:space="preserve"> du </w:t>
            </w:r>
            <w:proofErr w:type="spellStart"/>
            <w:r w:rsidRPr="00F66975">
              <w:rPr>
                <w:rFonts w:ascii="inherit" w:eastAsia="Times New Roman" w:hAnsi="inherit" w:cs="Times New Roman"/>
                <w:bCs/>
                <w:color w:val="000000"/>
                <w:sz w:val="23"/>
                <w:szCs w:val="23"/>
                <w:bdr w:val="none" w:sz="0" w:space="0" w:color="auto" w:frame="1"/>
                <w:shd w:val="clear" w:color="auto" w:fill="FFFFFF"/>
                <w:lang w:val="ro-RO"/>
              </w:rPr>
              <w:t>donateur</w:t>
            </w:r>
            <w:proofErr w:type="spellEnd"/>
            <w:r w:rsidRPr="00F66975">
              <w:rPr>
                <w:rFonts w:ascii="inherit" w:eastAsia="Times New Roman" w:hAnsi="inherit" w:cs="Times New Roman"/>
                <w:bCs/>
                <w:color w:val="000000"/>
                <w:sz w:val="23"/>
                <w:szCs w:val="23"/>
                <w:bdr w:val="none" w:sz="0" w:space="0" w:color="auto" w:frame="1"/>
                <w:shd w:val="clear" w:color="auto" w:fill="FFFFFF"/>
                <w:lang w:val="ro-RO"/>
              </w:rPr>
              <w:t>.</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1.000 </w:t>
            </w:r>
            <w:r w:rsidRPr="00F66975">
              <w:rPr>
                <w:rFonts w:ascii="inherit" w:eastAsia="Times New Roman" w:hAnsi="inherit" w:cs="Times New Roman"/>
                <w:b/>
                <w:color w:val="000000"/>
                <w:sz w:val="23"/>
                <w:szCs w:val="23"/>
                <w:bdr w:val="none" w:sz="0" w:space="0" w:color="auto" w:frame="1"/>
                <w:shd w:val="clear" w:color="auto" w:fill="FFFFFF"/>
                <w:lang w:val="ro-RO"/>
              </w:rPr>
              <w:t xml:space="preserve">Ineficacitatea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substituţiei</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w:t>
            </w:r>
            <w:r w:rsidRPr="00F66975">
              <w:rPr>
                <w:rFonts w:ascii="inherit" w:eastAsia="Times New Roman" w:hAnsi="inherit" w:cs="Times New Roman"/>
                <w:color w:val="000000"/>
                <w:sz w:val="23"/>
                <w:szCs w:val="23"/>
                <w:bdr w:val="none" w:sz="0" w:space="0" w:color="auto" w:frame="1"/>
                <w:shd w:val="clear" w:color="auto" w:fill="FFFFFF"/>
                <w:lang w:val="ro-RO"/>
              </w:rPr>
              <w:t xml:space="preserve">Atunci când substituitul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predecedează</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instituitului sau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renunţă</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la beneficiul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bunul revine instituitului, cu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excepţia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cazului în care s-a prevăzut că bunul va fi cules de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moştenitorii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substituitului ori a fost desemnat un al doilea substituit.</w:t>
            </w:r>
          </w:p>
        </w:tc>
        <w:tc>
          <w:tcPr>
            <w:tcW w:w="5600" w:type="dxa"/>
          </w:tcPr>
          <w:p w:rsidR="00BA3B3C" w:rsidRPr="00F66975" w:rsidRDefault="00BA3B3C" w:rsidP="00BA3B3C">
            <w:pPr>
              <w:spacing w:line="259" w:lineRule="auto"/>
              <w:jc w:val="both"/>
              <w:rPr>
                <w:rFonts w:ascii="inherit" w:eastAsia="Times New Roman" w:hAnsi="inherit" w:cs="Times New Roman"/>
                <w:bCs/>
                <w:color w:val="000000"/>
                <w:sz w:val="23"/>
                <w:szCs w:val="23"/>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 art. 1.056 fr.: </w:t>
            </w:r>
            <w:proofErr w:type="spellStart"/>
            <w:r w:rsidRPr="00F66975">
              <w:rPr>
                <w:rFonts w:ascii="Calibri" w:eastAsia="Times New Roman" w:hAnsi="Calibri" w:cs="Times New Roman"/>
                <w:color w:val="000000"/>
                <w:bdr w:val="none" w:sz="0" w:space="0" w:color="auto" w:frame="1"/>
                <w:shd w:val="clear" w:color="auto" w:fill="FFFFFF"/>
                <w:lang w:val="ro-RO"/>
              </w:rPr>
              <w:t>Lorsque</w:t>
            </w:r>
            <w:proofErr w:type="spellEnd"/>
            <w:r w:rsidRPr="00F66975">
              <w:rPr>
                <w:rFonts w:ascii="Calibri" w:eastAsia="Times New Roman" w:hAnsi="Calibri" w:cs="Times New Roman"/>
                <w:color w:val="000000"/>
                <w:bdr w:val="none" w:sz="0" w:space="0" w:color="auto" w:frame="1"/>
                <w:shd w:val="clear" w:color="auto" w:fill="FFFFFF"/>
                <w:lang w:val="ro-RO"/>
              </w:rPr>
              <w:t xml:space="preserve"> le </w:t>
            </w:r>
            <w:proofErr w:type="spellStart"/>
            <w:r w:rsidRPr="00F66975">
              <w:rPr>
                <w:rFonts w:ascii="Calibri" w:eastAsia="Times New Roman" w:hAnsi="Calibri" w:cs="Times New Roman"/>
                <w:color w:val="000000"/>
                <w:bdr w:val="none" w:sz="0" w:space="0" w:color="auto" w:frame="1"/>
                <w:shd w:val="clear" w:color="auto" w:fill="FFFFFF"/>
                <w:lang w:val="ro-RO"/>
              </w:rPr>
              <w:t>second</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gratifié</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prédécède</w:t>
            </w:r>
            <w:proofErr w:type="spellEnd"/>
            <w:r w:rsidRPr="00F66975">
              <w:rPr>
                <w:rFonts w:ascii="Calibri" w:eastAsia="Times New Roman" w:hAnsi="Calibri" w:cs="Times New Roman"/>
                <w:color w:val="000000"/>
                <w:bdr w:val="none" w:sz="0" w:space="0" w:color="auto" w:frame="1"/>
                <w:shd w:val="clear" w:color="auto" w:fill="FFFFFF"/>
                <w:lang w:val="ro-RO"/>
              </w:rPr>
              <w:t xml:space="preserve"> au </w:t>
            </w:r>
            <w:proofErr w:type="spellStart"/>
            <w:r w:rsidRPr="00F66975">
              <w:rPr>
                <w:rFonts w:ascii="Calibri" w:eastAsia="Times New Roman" w:hAnsi="Calibri" w:cs="Times New Roman"/>
                <w:color w:val="000000"/>
                <w:bdr w:val="none" w:sz="0" w:space="0" w:color="auto" w:frame="1"/>
                <w:shd w:val="clear" w:color="auto" w:fill="FFFFFF"/>
                <w:lang w:val="ro-RO"/>
              </w:rPr>
              <w:t>grevé</w:t>
            </w:r>
            <w:proofErr w:type="spellEnd"/>
            <w:r w:rsidRPr="00F66975">
              <w:rPr>
                <w:rFonts w:ascii="Calibri" w:eastAsia="Times New Roman" w:hAnsi="Calibri" w:cs="Times New Roman"/>
                <w:color w:val="000000"/>
                <w:bdr w:val="none" w:sz="0" w:space="0" w:color="auto" w:frame="1"/>
                <w:shd w:val="clear" w:color="auto" w:fill="FFFFFF"/>
                <w:lang w:val="ro-RO"/>
              </w:rPr>
              <w:t xml:space="preserve"> ou </w:t>
            </w:r>
            <w:proofErr w:type="spellStart"/>
            <w:r w:rsidRPr="00F66975">
              <w:rPr>
                <w:rFonts w:ascii="Calibri" w:eastAsia="Times New Roman" w:hAnsi="Calibri" w:cs="Times New Roman"/>
                <w:color w:val="000000"/>
                <w:bdr w:val="none" w:sz="0" w:space="0" w:color="auto" w:frame="1"/>
                <w:shd w:val="clear" w:color="auto" w:fill="FFFFFF"/>
                <w:lang w:val="ro-RO"/>
              </w:rPr>
              <w:t>renonce</w:t>
            </w:r>
            <w:proofErr w:type="spellEnd"/>
            <w:r w:rsidRPr="00F66975">
              <w:rPr>
                <w:rFonts w:ascii="Calibri" w:eastAsia="Times New Roman" w:hAnsi="Calibri" w:cs="Times New Roman"/>
                <w:color w:val="000000"/>
                <w:bdr w:val="none" w:sz="0" w:space="0" w:color="auto" w:frame="1"/>
                <w:shd w:val="clear" w:color="auto" w:fill="FFFFFF"/>
                <w:lang w:val="ro-RO"/>
              </w:rPr>
              <w:t xml:space="preserve"> au </w:t>
            </w:r>
            <w:proofErr w:type="spellStart"/>
            <w:r w:rsidRPr="00F66975">
              <w:rPr>
                <w:rFonts w:ascii="Calibri" w:eastAsia="Times New Roman" w:hAnsi="Calibri" w:cs="Times New Roman"/>
                <w:color w:val="000000"/>
                <w:bdr w:val="none" w:sz="0" w:space="0" w:color="auto" w:frame="1"/>
                <w:shd w:val="clear" w:color="auto" w:fill="FFFFFF"/>
                <w:lang w:val="ro-RO"/>
              </w:rPr>
              <w:t>bénéfice</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la </w:t>
            </w:r>
            <w:proofErr w:type="spellStart"/>
            <w:r w:rsidRPr="00F66975">
              <w:rPr>
                <w:rFonts w:ascii="Calibri" w:eastAsia="Times New Roman" w:hAnsi="Calibri" w:cs="Times New Roman"/>
                <w:color w:val="000000"/>
                <w:bdr w:val="none" w:sz="0" w:space="0" w:color="auto" w:frame="1"/>
                <w:shd w:val="clear" w:color="auto" w:fill="FFFFFF"/>
                <w:lang w:val="ro-RO"/>
              </w:rPr>
              <w:t>libéralité</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graduelle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biens</w:t>
            </w:r>
            <w:proofErr w:type="spellEnd"/>
            <w:r w:rsidRPr="00F66975">
              <w:rPr>
                <w:rFonts w:ascii="Calibri" w:eastAsia="Times New Roman" w:hAnsi="Calibri" w:cs="Times New Roman"/>
                <w:color w:val="000000"/>
                <w:bdr w:val="none" w:sz="0" w:space="0" w:color="auto" w:frame="1"/>
                <w:shd w:val="clear" w:color="auto" w:fill="FFFFFF"/>
                <w:lang w:val="ro-RO"/>
              </w:rPr>
              <w:t xml:space="preserve"> ou </w:t>
            </w:r>
            <w:proofErr w:type="spellStart"/>
            <w:r w:rsidRPr="00F66975">
              <w:rPr>
                <w:rFonts w:ascii="Calibri" w:eastAsia="Times New Roman" w:hAnsi="Calibri" w:cs="Times New Roman"/>
                <w:color w:val="000000"/>
                <w:bdr w:val="none" w:sz="0" w:space="0" w:color="auto" w:frame="1"/>
                <w:shd w:val="clear" w:color="auto" w:fill="FFFFFF"/>
                <w:lang w:val="ro-RO"/>
              </w:rPr>
              <w:t>droits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qui</w:t>
            </w:r>
            <w:proofErr w:type="spellEnd"/>
            <w:r w:rsidRPr="00F66975">
              <w:rPr>
                <w:rFonts w:ascii="Calibri" w:eastAsia="Times New Roman" w:hAnsi="Calibri" w:cs="Times New Roman"/>
                <w:color w:val="000000"/>
                <w:bdr w:val="none" w:sz="0" w:space="0" w:color="auto" w:frame="1"/>
                <w:shd w:val="clear" w:color="auto" w:fill="FFFFFF"/>
                <w:lang w:val="ro-RO"/>
              </w:rPr>
              <w:t xml:space="preserve"> en </w:t>
            </w:r>
            <w:proofErr w:type="spellStart"/>
            <w:r w:rsidRPr="00F66975">
              <w:rPr>
                <w:rFonts w:ascii="Calibri" w:eastAsia="Times New Roman" w:hAnsi="Calibri" w:cs="Times New Roman"/>
                <w:color w:val="000000"/>
                <w:bdr w:val="none" w:sz="0" w:space="0" w:color="auto" w:frame="1"/>
                <w:shd w:val="clear" w:color="auto" w:fill="FFFFFF"/>
                <w:lang w:val="ro-RO"/>
              </w:rPr>
              <w:t>faisaient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l'objet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dépendent</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la </w:t>
            </w:r>
            <w:proofErr w:type="spellStart"/>
            <w:r w:rsidRPr="00F66975">
              <w:rPr>
                <w:rFonts w:ascii="Calibri" w:eastAsia="Times New Roman" w:hAnsi="Calibri" w:cs="Times New Roman"/>
                <w:color w:val="000000"/>
                <w:bdr w:val="none" w:sz="0" w:space="0" w:color="auto" w:frame="1"/>
                <w:shd w:val="clear" w:color="auto" w:fill="FFFFFF"/>
                <w:lang w:val="ro-RO"/>
              </w:rPr>
              <w:t>succession</w:t>
            </w:r>
            <w:proofErr w:type="spellEnd"/>
            <w:r w:rsidRPr="00F66975">
              <w:rPr>
                <w:rFonts w:ascii="Calibri" w:eastAsia="Times New Roman" w:hAnsi="Calibri" w:cs="Times New Roman"/>
                <w:color w:val="000000"/>
                <w:bdr w:val="none" w:sz="0" w:space="0" w:color="auto" w:frame="1"/>
                <w:shd w:val="clear" w:color="auto" w:fill="FFFFFF"/>
                <w:lang w:val="ro-RO"/>
              </w:rPr>
              <w:t xml:space="preserve"> du </w:t>
            </w:r>
            <w:proofErr w:type="spellStart"/>
            <w:r w:rsidRPr="00F66975">
              <w:rPr>
                <w:rFonts w:ascii="Calibri" w:eastAsia="Times New Roman" w:hAnsi="Calibri" w:cs="Times New Roman"/>
                <w:color w:val="000000"/>
                <w:bdr w:val="none" w:sz="0" w:space="0" w:color="auto" w:frame="1"/>
                <w:shd w:val="clear" w:color="auto" w:fill="FFFFFF"/>
                <w:lang w:val="ro-RO"/>
              </w:rPr>
              <w:t>grevé</w:t>
            </w:r>
            <w:proofErr w:type="spellEnd"/>
            <w:r w:rsidRPr="00F66975">
              <w:rPr>
                <w:rFonts w:ascii="Calibri" w:eastAsia="Times New Roman" w:hAnsi="Calibri" w:cs="Times New Roman"/>
                <w:color w:val="000000"/>
                <w:bdr w:val="none" w:sz="0" w:space="0" w:color="auto" w:frame="1"/>
                <w:shd w:val="clear" w:color="auto" w:fill="FFFFFF"/>
                <w:lang w:val="ro-RO"/>
              </w:rPr>
              <w:t xml:space="preserve">, à </w:t>
            </w:r>
            <w:proofErr w:type="spellStart"/>
            <w:r w:rsidRPr="00F66975">
              <w:rPr>
                <w:rFonts w:ascii="Calibri" w:eastAsia="Times New Roman" w:hAnsi="Calibri" w:cs="Times New Roman"/>
                <w:color w:val="000000"/>
                <w:bdr w:val="none" w:sz="0" w:space="0" w:color="auto" w:frame="1"/>
                <w:shd w:val="clear" w:color="auto" w:fill="FFFFFF"/>
                <w:lang w:val="ro-RO"/>
              </w:rPr>
              <w:t>moins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que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l'acte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prévoit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expressément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que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ses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héritiers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pourront</w:t>
            </w:r>
            <w:proofErr w:type="spellEnd"/>
            <w:r w:rsidRPr="00F66975">
              <w:rPr>
                <w:rFonts w:ascii="Calibri" w:eastAsia="Times New Roman" w:hAnsi="Calibri" w:cs="Times New Roman"/>
                <w:color w:val="000000"/>
                <w:bdr w:val="none" w:sz="0" w:space="0" w:color="auto" w:frame="1"/>
                <w:shd w:val="clear" w:color="auto" w:fill="FFFFFF"/>
                <w:lang w:val="ro-RO"/>
              </w:rPr>
              <w:t xml:space="preserve"> la </w:t>
            </w:r>
            <w:proofErr w:type="spellStart"/>
            <w:r w:rsidRPr="00F66975">
              <w:rPr>
                <w:rFonts w:ascii="Calibri" w:eastAsia="Times New Roman" w:hAnsi="Calibri" w:cs="Times New Roman"/>
                <w:color w:val="000000"/>
                <w:bdr w:val="none" w:sz="0" w:space="0" w:color="auto" w:frame="1"/>
                <w:shd w:val="clear" w:color="auto" w:fill="FFFFFF"/>
                <w:lang w:val="ro-RO"/>
              </w:rPr>
              <w:t>recueillir</w:t>
            </w:r>
            <w:proofErr w:type="spellEnd"/>
            <w:r w:rsidRPr="00F66975">
              <w:rPr>
                <w:rFonts w:ascii="Calibri" w:eastAsia="Times New Roman" w:hAnsi="Calibri" w:cs="Times New Roman"/>
                <w:color w:val="000000"/>
                <w:bdr w:val="none" w:sz="0" w:space="0" w:color="auto" w:frame="1"/>
                <w:shd w:val="clear" w:color="auto" w:fill="FFFFFF"/>
                <w:lang w:val="ro-RO"/>
              </w:rPr>
              <w:t xml:space="preserve"> ou </w:t>
            </w:r>
            <w:proofErr w:type="spellStart"/>
            <w:r w:rsidRPr="00F66975">
              <w:rPr>
                <w:rFonts w:ascii="Calibri" w:eastAsia="Times New Roman" w:hAnsi="Calibri" w:cs="Times New Roman"/>
                <w:color w:val="000000"/>
                <w:bdr w:val="none" w:sz="0" w:space="0" w:color="auto" w:frame="1"/>
                <w:shd w:val="clear" w:color="auto" w:fill="FFFFFF"/>
                <w:lang w:val="ro-RO"/>
              </w:rPr>
              <w:t>désigne</w:t>
            </w:r>
            <w:proofErr w:type="spellEnd"/>
            <w:r w:rsidRPr="00F66975">
              <w:rPr>
                <w:rFonts w:ascii="Calibri" w:eastAsia="Times New Roman" w:hAnsi="Calibri" w:cs="Times New Roman"/>
                <w:color w:val="000000"/>
                <w:bdr w:val="none" w:sz="0" w:space="0" w:color="auto" w:frame="1"/>
                <w:shd w:val="clear" w:color="auto" w:fill="FFFFFF"/>
                <w:lang w:val="ro-RO"/>
              </w:rPr>
              <w:t xml:space="preserve"> un </w:t>
            </w:r>
            <w:proofErr w:type="spellStart"/>
            <w:r w:rsidRPr="00F66975">
              <w:rPr>
                <w:rFonts w:ascii="Calibri" w:eastAsia="Times New Roman" w:hAnsi="Calibri" w:cs="Times New Roman"/>
                <w:color w:val="000000"/>
                <w:bdr w:val="none" w:sz="0" w:space="0" w:color="auto" w:frame="1"/>
                <w:shd w:val="clear" w:color="auto" w:fill="FFFFFF"/>
                <w:lang w:val="ro-RO"/>
              </w:rPr>
              <w:t>autre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second</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gratifié</w:t>
            </w:r>
            <w:proofErr w:type="spellEnd"/>
            <w:r w:rsidRPr="00F66975">
              <w:rPr>
                <w:rFonts w:ascii="Calibri" w:eastAsia="Times New Roman" w:hAnsi="Calibri" w:cs="Times New Roman"/>
                <w:color w:val="000000"/>
                <w:bdr w:val="none" w:sz="0" w:space="0" w:color="auto" w:frame="1"/>
                <w:shd w:val="clear" w:color="auto" w:fill="FFFFFF"/>
                <w:lang w:val="ro-RO"/>
              </w:rPr>
              <w:t>.</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ind w:firstLine="720"/>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Secţiunea</w:t>
      </w:r>
      <w:proofErr w:type="spellEnd"/>
      <w:r w:rsidRPr="00F66975">
        <w:rPr>
          <w:rFonts w:ascii="Verdana" w:eastAsia="Calibri" w:hAnsi="Verdana" w:cs="Times New Roman"/>
          <w:b/>
          <w:bCs/>
          <w:color w:val="000000"/>
          <w:sz w:val="20"/>
          <w:szCs w:val="20"/>
          <w:bdr w:val="none" w:sz="0" w:space="0" w:color="auto" w:frame="1"/>
          <w:shd w:val="clear" w:color="auto" w:fill="FFFFFF"/>
          <w:lang w:val="ro-RO"/>
        </w:rPr>
        <w:t xml:space="preserve"> a 4-a </w:t>
      </w: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Liberalităţile</w:t>
      </w:r>
      <w:proofErr w:type="spellEnd"/>
      <w:r w:rsidRPr="00F66975">
        <w:rPr>
          <w:rFonts w:ascii="Verdana" w:eastAsia="Calibri" w:hAnsi="Verdana" w:cs="Times New Roman"/>
          <w:b/>
          <w:bCs/>
          <w:color w:val="000000"/>
          <w:sz w:val="20"/>
          <w:szCs w:val="20"/>
          <w:bdr w:val="none" w:sz="0" w:space="0" w:color="auto" w:frame="1"/>
          <w:shd w:val="clear" w:color="auto" w:fill="FFFFFF"/>
          <w:lang w:val="ro-RO"/>
        </w:rPr>
        <w:t xml:space="preserve"> reziduale</w:t>
      </w:r>
    </w:p>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1.001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Noţiune</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w:t>
            </w:r>
            <w:r w:rsidRPr="00F66975">
              <w:rPr>
                <w:rFonts w:ascii="inherit" w:eastAsia="Times New Roman" w:hAnsi="inherit" w:cs="Times New Roman"/>
                <w:color w:val="000000"/>
                <w:sz w:val="23"/>
                <w:szCs w:val="23"/>
                <w:bdr w:val="none" w:sz="0" w:space="0" w:color="auto" w:frame="1"/>
                <w:shd w:val="clear" w:color="auto" w:fill="FFFFFF"/>
                <w:lang w:val="ro-RO"/>
              </w:rPr>
              <w:t xml:space="preserve">Dispunătorul poate stipula ca substituitul să fie gratificat cu ceea ce rămâne, la data decesului instituitului, din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donaţiile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sau legatele făcute în favoarea acestuia din urmă.</w:t>
            </w:r>
          </w:p>
        </w:tc>
        <w:tc>
          <w:tcPr>
            <w:tcW w:w="5600" w:type="dxa"/>
          </w:tcPr>
          <w:p w:rsidR="00BA3B3C" w:rsidRPr="00F66975" w:rsidRDefault="00BA3B3C" w:rsidP="00164C34">
            <w:pPr>
              <w:spacing w:line="259" w:lineRule="auto"/>
              <w:jc w:val="both"/>
              <w:rPr>
                <w:rFonts w:ascii="inherit" w:eastAsia="Times New Roman" w:hAnsi="inherit" w:cs="Times New Roman"/>
                <w:bCs/>
                <w:color w:val="000000"/>
                <w:sz w:val="23"/>
                <w:szCs w:val="23"/>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art. 1.05</w:t>
            </w:r>
            <w:r w:rsidR="00164C34" w:rsidRPr="00F66975">
              <w:rPr>
                <w:rFonts w:ascii="Calibri" w:eastAsia="Times New Roman" w:hAnsi="Calibri" w:cs="Times New Roman"/>
                <w:color w:val="000000"/>
                <w:bdr w:val="none" w:sz="0" w:space="0" w:color="auto" w:frame="1"/>
                <w:shd w:val="clear" w:color="auto" w:fill="FFFFFF"/>
                <w:lang w:val="ro-RO"/>
              </w:rPr>
              <w:t>7</w:t>
            </w:r>
            <w:r w:rsidRPr="00F66975">
              <w:rPr>
                <w:rFonts w:ascii="Calibri" w:eastAsia="Times New Roman" w:hAnsi="Calibri" w:cs="Times New Roman"/>
                <w:color w:val="000000"/>
                <w:bdr w:val="none" w:sz="0" w:space="0" w:color="auto" w:frame="1"/>
                <w:shd w:val="clear" w:color="auto" w:fill="FFFFFF"/>
                <w:lang w:val="ro-RO"/>
              </w:rPr>
              <w:t xml:space="preserve"> fr.: </w:t>
            </w:r>
            <w:proofErr w:type="spellStart"/>
            <w:r w:rsidRPr="00F66975">
              <w:rPr>
                <w:rFonts w:ascii="Calibri" w:eastAsia="Times New Roman" w:hAnsi="Calibri" w:cs="Times New Roman"/>
                <w:color w:val="000000"/>
                <w:bdr w:val="none" w:sz="0" w:space="0" w:color="auto" w:frame="1"/>
                <w:shd w:val="clear" w:color="auto" w:fill="FFFFFF"/>
                <w:lang w:val="ro-RO"/>
              </w:rPr>
              <w:t>Il</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peut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être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prévu</w:t>
            </w:r>
            <w:proofErr w:type="spellEnd"/>
            <w:r w:rsidRPr="00F66975">
              <w:rPr>
                <w:rFonts w:ascii="Calibri" w:eastAsia="Times New Roman" w:hAnsi="Calibri" w:cs="Times New Roman"/>
                <w:color w:val="000000"/>
                <w:bdr w:val="none" w:sz="0" w:space="0" w:color="auto" w:frame="1"/>
                <w:shd w:val="clear" w:color="auto" w:fill="FFFFFF"/>
                <w:lang w:val="ro-RO"/>
              </w:rPr>
              <w:t xml:space="preserve"> dans </w:t>
            </w:r>
            <w:proofErr w:type="spellStart"/>
            <w:r w:rsidRPr="00F66975">
              <w:rPr>
                <w:rFonts w:ascii="Calibri" w:eastAsia="Times New Roman" w:hAnsi="Calibri" w:cs="Times New Roman"/>
                <w:color w:val="000000"/>
                <w:bdr w:val="none" w:sz="0" w:space="0" w:color="auto" w:frame="1"/>
                <w:shd w:val="clear" w:color="auto" w:fill="FFFFFF"/>
                <w:lang w:val="ro-RO"/>
              </w:rPr>
              <w:t>une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libéralité</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qu'une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personne</w:t>
            </w:r>
            <w:proofErr w:type="spellEnd"/>
            <w:r w:rsidRPr="00F66975">
              <w:rPr>
                <w:rFonts w:ascii="Calibri" w:eastAsia="Times New Roman" w:hAnsi="Calibri" w:cs="Times New Roman"/>
                <w:color w:val="000000"/>
                <w:bdr w:val="none" w:sz="0" w:space="0" w:color="auto" w:frame="1"/>
                <w:shd w:val="clear" w:color="auto" w:fill="FFFFFF"/>
                <w:lang w:val="ro-RO"/>
              </w:rPr>
              <w:t xml:space="preserve"> sera </w:t>
            </w:r>
            <w:proofErr w:type="spellStart"/>
            <w:r w:rsidRPr="00F66975">
              <w:rPr>
                <w:rFonts w:ascii="Calibri" w:eastAsia="Times New Roman" w:hAnsi="Calibri" w:cs="Times New Roman"/>
                <w:color w:val="000000"/>
                <w:bdr w:val="none" w:sz="0" w:space="0" w:color="auto" w:frame="1"/>
                <w:shd w:val="clear" w:color="auto" w:fill="FFFFFF"/>
                <w:lang w:val="ro-RO"/>
              </w:rPr>
              <w:t>appelée</w:t>
            </w:r>
            <w:proofErr w:type="spellEnd"/>
            <w:r w:rsidRPr="00F66975">
              <w:rPr>
                <w:rFonts w:ascii="Calibri" w:eastAsia="Times New Roman" w:hAnsi="Calibri" w:cs="Times New Roman"/>
                <w:color w:val="000000"/>
                <w:bdr w:val="none" w:sz="0" w:space="0" w:color="auto" w:frame="1"/>
                <w:shd w:val="clear" w:color="auto" w:fill="FFFFFF"/>
                <w:lang w:val="ro-RO"/>
              </w:rPr>
              <w:t xml:space="preserve"> à </w:t>
            </w:r>
            <w:proofErr w:type="spellStart"/>
            <w:r w:rsidRPr="00F66975">
              <w:rPr>
                <w:rFonts w:ascii="Calibri" w:eastAsia="Times New Roman" w:hAnsi="Calibri" w:cs="Times New Roman"/>
                <w:color w:val="000000"/>
                <w:bdr w:val="none" w:sz="0" w:space="0" w:color="auto" w:frame="1"/>
                <w:shd w:val="clear" w:color="auto" w:fill="FFFFFF"/>
                <w:lang w:val="ro-RO"/>
              </w:rPr>
              <w:t>recueillir</w:t>
            </w:r>
            <w:proofErr w:type="spellEnd"/>
            <w:r w:rsidRPr="00F66975">
              <w:rPr>
                <w:rFonts w:ascii="Calibri" w:eastAsia="Times New Roman" w:hAnsi="Calibri" w:cs="Times New Roman"/>
                <w:color w:val="000000"/>
                <w:bdr w:val="none" w:sz="0" w:space="0" w:color="auto" w:frame="1"/>
                <w:shd w:val="clear" w:color="auto" w:fill="FFFFFF"/>
                <w:lang w:val="ro-RO"/>
              </w:rPr>
              <w:t xml:space="preserve"> ce </w:t>
            </w:r>
            <w:proofErr w:type="spellStart"/>
            <w:r w:rsidRPr="00F66975">
              <w:rPr>
                <w:rFonts w:ascii="Calibri" w:eastAsia="Times New Roman" w:hAnsi="Calibri" w:cs="Times New Roman"/>
                <w:color w:val="000000"/>
                <w:bdr w:val="none" w:sz="0" w:space="0" w:color="auto" w:frame="1"/>
                <w:shd w:val="clear" w:color="auto" w:fill="FFFFFF"/>
                <w:lang w:val="ro-RO"/>
              </w:rPr>
              <w:t>qui</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subsistera</w:t>
            </w:r>
            <w:proofErr w:type="spellEnd"/>
            <w:r w:rsidRPr="00F66975">
              <w:rPr>
                <w:rFonts w:ascii="Calibri" w:eastAsia="Times New Roman" w:hAnsi="Calibri" w:cs="Times New Roman"/>
                <w:color w:val="000000"/>
                <w:bdr w:val="none" w:sz="0" w:space="0" w:color="auto" w:frame="1"/>
                <w:shd w:val="clear" w:color="auto" w:fill="FFFFFF"/>
                <w:lang w:val="ro-RO"/>
              </w:rPr>
              <w:t xml:space="preserve"> du don ou </w:t>
            </w:r>
            <w:proofErr w:type="spellStart"/>
            <w:r w:rsidRPr="00F66975">
              <w:rPr>
                <w:rFonts w:ascii="Calibri" w:eastAsia="Times New Roman" w:hAnsi="Calibri" w:cs="Times New Roman"/>
                <w:color w:val="000000"/>
                <w:bdr w:val="none" w:sz="0" w:space="0" w:color="auto" w:frame="1"/>
                <w:shd w:val="clear" w:color="auto" w:fill="FFFFFF"/>
                <w:lang w:val="ro-RO"/>
              </w:rPr>
              <w:t>legs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fait</w:t>
            </w:r>
            <w:proofErr w:type="spellEnd"/>
            <w:r w:rsidRPr="00F66975">
              <w:rPr>
                <w:rFonts w:ascii="Calibri" w:eastAsia="Times New Roman" w:hAnsi="Calibri" w:cs="Times New Roman"/>
                <w:color w:val="000000"/>
                <w:bdr w:val="none" w:sz="0" w:space="0" w:color="auto" w:frame="1"/>
                <w:shd w:val="clear" w:color="auto" w:fill="FFFFFF"/>
                <w:lang w:val="ro-RO"/>
              </w:rPr>
              <w:t xml:space="preserve"> à un premier </w:t>
            </w:r>
            <w:proofErr w:type="spellStart"/>
            <w:r w:rsidRPr="00F66975">
              <w:rPr>
                <w:rFonts w:ascii="Calibri" w:eastAsia="Times New Roman" w:hAnsi="Calibri" w:cs="Times New Roman"/>
                <w:color w:val="000000"/>
                <w:bdr w:val="none" w:sz="0" w:space="0" w:color="auto" w:frame="1"/>
                <w:shd w:val="clear" w:color="auto" w:fill="FFFFFF"/>
                <w:lang w:val="ro-RO"/>
              </w:rPr>
              <w:t>gratifié</w:t>
            </w:r>
            <w:proofErr w:type="spellEnd"/>
            <w:r w:rsidRPr="00F66975">
              <w:rPr>
                <w:rFonts w:ascii="Calibri" w:eastAsia="Times New Roman" w:hAnsi="Calibri" w:cs="Times New Roman"/>
                <w:color w:val="000000"/>
                <w:bdr w:val="none" w:sz="0" w:space="0" w:color="auto" w:frame="1"/>
                <w:shd w:val="clear" w:color="auto" w:fill="FFFFFF"/>
                <w:lang w:val="ro-RO"/>
              </w:rPr>
              <w:t xml:space="preserve"> à la mort de celui-ci.</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F66975"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1.002 </w:t>
            </w:r>
            <w:r w:rsidRPr="00F66975">
              <w:rPr>
                <w:rFonts w:ascii="inherit" w:eastAsia="Times New Roman" w:hAnsi="inherit" w:cs="Times New Roman"/>
                <w:b/>
                <w:color w:val="000000"/>
                <w:sz w:val="23"/>
                <w:szCs w:val="23"/>
                <w:bdr w:val="none" w:sz="0" w:space="0" w:color="auto" w:frame="1"/>
                <w:shd w:val="clear" w:color="auto" w:fill="FFFFFF"/>
                <w:lang w:val="ro-RO"/>
              </w:rPr>
              <w:t xml:space="preserve">Dreptul de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dispoziţie</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al instituitului</w:t>
            </w:r>
            <w:r w:rsidRPr="00F66975">
              <w:rPr>
                <w:rFonts w:ascii="inherit" w:eastAsia="Times New Roman" w:hAnsi="inherit" w:cs="Times New Roman"/>
                <w:color w:val="000000"/>
                <w:sz w:val="23"/>
                <w:szCs w:val="23"/>
                <w:bdr w:val="none" w:sz="0" w:space="0" w:color="auto" w:frame="1"/>
                <w:shd w:val="clear" w:color="auto" w:fill="FFFFFF"/>
                <w:lang w:val="ro-RO"/>
              </w:rPr>
              <w:t xml:space="preserve">. Liberalitatea reziduală nu îl împiedică pe instituit să încheie acte cu titlu oneros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nici să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reţină</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bunurile ori sumele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obţinute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în urma încheierii acestora.</w:t>
            </w:r>
          </w:p>
        </w:tc>
        <w:tc>
          <w:tcPr>
            <w:tcW w:w="5600" w:type="dxa"/>
          </w:tcPr>
          <w:p w:rsidR="00BA3B3C" w:rsidRPr="00F66975" w:rsidRDefault="00BA3B3C" w:rsidP="00BA3B3C">
            <w:pPr>
              <w:spacing w:line="259" w:lineRule="auto"/>
              <w:jc w:val="both"/>
              <w:rPr>
                <w:rFonts w:ascii="inherit" w:eastAsia="Times New Roman" w:hAnsi="inherit" w:cs="Times New Roman"/>
                <w:bCs/>
                <w:color w:val="000000"/>
                <w:sz w:val="23"/>
                <w:szCs w:val="23"/>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1.058 alin. 1 fr.: La </w:t>
            </w:r>
            <w:proofErr w:type="spellStart"/>
            <w:r w:rsidRPr="00F66975">
              <w:rPr>
                <w:rFonts w:ascii="Calibri" w:eastAsia="Times New Roman" w:hAnsi="Calibri" w:cs="Times New Roman"/>
                <w:color w:val="000000"/>
                <w:bdr w:val="none" w:sz="0" w:space="0" w:color="auto" w:frame="1"/>
                <w:shd w:val="clear" w:color="auto" w:fill="FFFFFF"/>
                <w:lang w:val="ro-RO"/>
              </w:rPr>
              <w:t>libéralité</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résiduelle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n'oblige</w:t>
            </w:r>
            <w:proofErr w:type="spellEnd"/>
            <w:r w:rsidRPr="00F66975">
              <w:rPr>
                <w:rFonts w:ascii="Calibri" w:eastAsia="Times New Roman" w:hAnsi="Calibri" w:cs="Times New Roman"/>
                <w:color w:val="000000"/>
                <w:bdr w:val="none" w:sz="0" w:space="0" w:color="auto" w:frame="1"/>
                <w:shd w:val="clear" w:color="auto" w:fill="FFFFFF"/>
                <w:lang w:val="ro-RO"/>
              </w:rPr>
              <w:t xml:space="preserve"> pas le premier </w:t>
            </w:r>
            <w:proofErr w:type="spellStart"/>
            <w:r w:rsidRPr="00F66975">
              <w:rPr>
                <w:rFonts w:ascii="Calibri" w:eastAsia="Times New Roman" w:hAnsi="Calibri" w:cs="Times New Roman"/>
                <w:color w:val="000000"/>
                <w:bdr w:val="none" w:sz="0" w:space="0" w:color="auto" w:frame="1"/>
                <w:shd w:val="clear" w:color="auto" w:fill="FFFFFF"/>
                <w:lang w:val="ro-RO"/>
              </w:rPr>
              <w:t>gratifié</w:t>
            </w:r>
            <w:proofErr w:type="spellEnd"/>
            <w:r w:rsidRPr="00F66975">
              <w:rPr>
                <w:rFonts w:ascii="Calibri" w:eastAsia="Times New Roman" w:hAnsi="Calibri" w:cs="Times New Roman"/>
                <w:color w:val="000000"/>
                <w:bdr w:val="none" w:sz="0" w:space="0" w:color="auto" w:frame="1"/>
                <w:shd w:val="clear" w:color="auto" w:fill="FFFFFF"/>
                <w:lang w:val="ro-RO"/>
              </w:rPr>
              <w:t xml:space="preserve"> à </w:t>
            </w:r>
            <w:proofErr w:type="spellStart"/>
            <w:r w:rsidRPr="00F66975">
              <w:rPr>
                <w:rFonts w:ascii="Calibri" w:eastAsia="Times New Roman" w:hAnsi="Calibri" w:cs="Times New Roman"/>
                <w:color w:val="000000"/>
                <w:bdr w:val="none" w:sz="0" w:space="0" w:color="auto" w:frame="1"/>
                <w:shd w:val="clear" w:color="auto" w:fill="FFFFFF"/>
                <w:lang w:val="ro-RO"/>
              </w:rPr>
              <w:t>conserver</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biens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reçus</w:t>
            </w:r>
            <w:proofErr w:type="spellEnd"/>
            <w:r w:rsidRPr="00F66975">
              <w:rPr>
                <w:rFonts w:ascii="Calibri" w:eastAsia="Times New Roman" w:hAnsi="Calibri" w:cs="Times New Roman"/>
                <w:color w:val="000000"/>
                <w:bdr w:val="none" w:sz="0" w:space="0" w:color="auto" w:frame="1"/>
                <w:shd w:val="clear" w:color="auto" w:fill="FFFFFF"/>
                <w:lang w:val="ro-RO"/>
              </w:rPr>
              <w:t xml:space="preserve">. Elle </w:t>
            </w:r>
            <w:proofErr w:type="spellStart"/>
            <w:r w:rsidRPr="00F66975">
              <w:rPr>
                <w:rFonts w:ascii="Calibri" w:eastAsia="Times New Roman" w:hAnsi="Calibri" w:cs="Times New Roman"/>
                <w:color w:val="000000"/>
                <w:bdr w:val="none" w:sz="0" w:space="0" w:color="auto" w:frame="1"/>
                <w:shd w:val="clear" w:color="auto" w:fill="FFFFFF"/>
                <w:lang w:val="ro-RO"/>
              </w:rPr>
              <w:t>l'oblige</w:t>
            </w:r>
            <w:proofErr w:type="spellEnd"/>
            <w:r w:rsidRPr="00F66975">
              <w:rPr>
                <w:rFonts w:ascii="Calibri" w:eastAsia="Times New Roman" w:hAnsi="Calibri" w:cs="Times New Roman"/>
                <w:color w:val="000000"/>
                <w:bdr w:val="none" w:sz="0" w:space="0" w:color="auto" w:frame="1"/>
                <w:shd w:val="clear" w:color="auto" w:fill="FFFFFF"/>
                <w:lang w:val="ro-RO"/>
              </w:rPr>
              <w:t xml:space="preserve"> à </w:t>
            </w:r>
            <w:proofErr w:type="spellStart"/>
            <w:r w:rsidRPr="00F66975">
              <w:rPr>
                <w:rFonts w:ascii="Calibri" w:eastAsia="Times New Roman" w:hAnsi="Calibri" w:cs="Times New Roman"/>
                <w:color w:val="000000"/>
                <w:bdr w:val="none" w:sz="0" w:space="0" w:color="auto" w:frame="1"/>
                <w:shd w:val="clear" w:color="auto" w:fill="FFFFFF"/>
                <w:lang w:val="ro-RO"/>
              </w:rPr>
              <w:t>transmettre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biens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subsistants</w:t>
            </w:r>
            <w:proofErr w:type="spellEnd"/>
            <w:r w:rsidRPr="00F66975">
              <w:rPr>
                <w:rFonts w:ascii="Calibri" w:eastAsia="Times New Roman" w:hAnsi="Calibri" w:cs="Times New Roman"/>
                <w:color w:val="000000"/>
                <w:bdr w:val="none" w:sz="0" w:space="0" w:color="auto" w:frame="1"/>
                <w:shd w:val="clear" w:color="auto" w:fill="FFFFFF"/>
                <w:lang w:val="ro-RO"/>
              </w:rPr>
              <w:t>.</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1.003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Interdicţia</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de a dispune cu titlu gratuit</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(1) Instituitul nu poate dispune prin testament de bunurile care au constituit obiectul unei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reziduale.</w:t>
            </w:r>
          </w:p>
        </w:tc>
        <w:tc>
          <w:tcPr>
            <w:tcW w:w="5600" w:type="dxa"/>
          </w:tcPr>
          <w:p w:rsidR="00BA3B3C" w:rsidRPr="00F66975" w:rsidRDefault="00BA3B3C" w:rsidP="00BA3B3C">
            <w:pPr>
              <w:spacing w:line="259" w:lineRule="auto"/>
              <w:jc w:val="both"/>
              <w:rPr>
                <w:rFonts w:ascii="inherit" w:eastAsia="Times New Roman" w:hAnsi="inherit" w:cs="Times New Roman"/>
                <w:bCs/>
                <w:color w:val="000000"/>
                <w:sz w:val="23"/>
                <w:szCs w:val="23"/>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1.059 alin. 1 fr.: Le premier </w:t>
            </w:r>
            <w:proofErr w:type="spellStart"/>
            <w:r w:rsidRPr="00F66975">
              <w:rPr>
                <w:rFonts w:ascii="Calibri" w:eastAsia="Times New Roman" w:hAnsi="Calibri" w:cs="Times New Roman"/>
                <w:color w:val="000000"/>
                <w:bdr w:val="none" w:sz="0" w:space="0" w:color="auto" w:frame="1"/>
                <w:shd w:val="clear" w:color="auto" w:fill="FFFFFF"/>
                <w:lang w:val="ro-RO"/>
              </w:rPr>
              <w:t>gratifié</w:t>
            </w:r>
            <w:proofErr w:type="spellEnd"/>
            <w:r w:rsidRPr="00F66975">
              <w:rPr>
                <w:rFonts w:ascii="Calibri" w:eastAsia="Times New Roman" w:hAnsi="Calibri" w:cs="Times New Roman"/>
                <w:color w:val="000000"/>
                <w:bdr w:val="none" w:sz="0" w:space="0" w:color="auto" w:frame="1"/>
                <w:shd w:val="clear" w:color="auto" w:fill="FFFFFF"/>
                <w:lang w:val="ro-RO"/>
              </w:rPr>
              <w:t xml:space="preserve"> ne </w:t>
            </w:r>
            <w:proofErr w:type="spellStart"/>
            <w:r w:rsidRPr="00F66975">
              <w:rPr>
                <w:rFonts w:ascii="Calibri" w:eastAsia="Times New Roman" w:hAnsi="Calibri" w:cs="Times New Roman"/>
                <w:color w:val="000000"/>
                <w:bdr w:val="none" w:sz="0" w:space="0" w:color="auto" w:frame="1"/>
                <w:shd w:val="clear" w:color="auto" w:fill="FFFFFF"/>
                <w:lang w:val="ro-RO"/>
              </w:rPr>
              <w:t>peut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disposer</w:t>
            </w:r>
            <w:proofErr w:type="spellEnd"/>
            <w:r w:rsidRPr="00F66975">
              <w:rPr>
                <w:rFonts w:ascii="Calibri" w:eastAsia="Times New Roman" w:hAnsi="Calibri" w:cs="Times New Roman"/>
                <w:color w:val="000000"/>
                <w:bdr w:val="none" w:sz="0" w:space="0" w:color="auto" w:frame="1"/>
                <w:shd w:val="clear" w:color="auto" w:fill="FFFFFF"/>
                <w:lang w:val="ro-RO"/>
              </w:rPr>
              <w:t xml:space="preserve"> par testament des </w:t>
            </w:r>
            <w:proofErr w:type="spellStart"/>
            <w:r w:rsidRPr="00F66975">
              <w:rPr>
                <w:rFonts w:ascii="Calibri" w:eastAsia="Times New Roman" w:hAnsi="Calibri" w:cs="Times New Roman"/>
                <w:color w:val="000000"/>
                <w:bdr w:val="none" w:sz="0" w:space="0" w:color="auto" w:frame="1"/>
                <w:shd w:val="clear" w:color="auto" w:fill="FFFFFF"/>
                <w:lang w:val="ro-RO"/>
              </w:rPr>
              <w:t>biens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donnés</w:t>
            </w:r>
            <w:proofErr w:type="spellEnd"/>
            <w:r w:rsidRPr="00F66975">
              <w:rPr>
                <w:rFonts w:ascii="Calibri" w:eastAsia="Times New Roman" w:hAnsi="Calibri" w:cs="Times New Roman"/>
                <w:color w:val="000000"/>
                <w:bdr w:val="none" w:sz="0" w:space="0" w:color="auto" w:frame="1"/>
                <w:shd w:val="clear" w:color="auto" w:fill="FFFFFF"/>
                <w:lang w:val="ro-RO"/>
              </w:rPr>
              <w:t xml:space="preserve"> ou </w:t>
            </w:r>
            <w:proofErr w:type="spellStart"/>
            <w:r w:rsidRPr="00F66975">
              <w:rPr>
                <w:rFonts w:ascii="Calibri" w:eastAsia="Times New Roman" w:hAnsi="Calibri" w:cs="Times New Roman"/>
                <w:color w:val="000000"/>
                <w:bdr w:val="none" w:sz="0" w:space="0" w:color="auto" w:frame="1"/>
                <w:shd w:val="clear" w:color="auto" w:fill="FFFFFF"/>
                <w:lang w:val="ro-RO"/>
              </w:rPr>
              <w:t>légués</w:t>
            </w:r>
            <w:proofErr w:type="spellEnd"/>
            <w:r w:rsidRPr="00F66975">
              <w:rPr>
                <w:rFonts w:ascii="Calibri" w:eastAsia="Times New Roman" w:hAnsi="Calibri" w:cs="Times New Roman"/>
                <w:color w:val="000000"/>
                <w:bdr w:val="none" w:sz="0" w:space="0" w:color="auto" w:frame="1"/>
                <w:shd w:val="clear" w:color="auto" w:fill="FFFFFF"/>
                <w:lang w:val="ro-RO"/>
              </w:rPr>
              <w:t xml:space="preserve"> à titre </w:t>
            </w:r>
            <w:proofErr w:type="spellStart"/>
            <w:r w:rsidRPr="00F66975">
              <w:rPr>
                <w:rFonts w:ascii="Calibri" w:eastAsia="Times New Roman" w:hAnsi="Calibri" w:cs="Times New Roman"/>
                <w:color w:val="000000"/>
                <w:bdr w:val="none" w:sz="0" w:space="0" w:color="auto" w:frame="1"/>
                <w:shd w:val="clear" w:color="auto" w:fill="FFFFFF"/>
                <w:lang w:val="ro-RO"/>
              </w:rPr>
              <w:t>résiduel</w:t>
            </w:r>
            <w:proofErr w:type="spellEnd"/>
            <w:r w:rsidRPr="00F66975">
              <w:rPr>
                <w:rFonts w:ascii="Calibri" w:eastAsia="Times New Roman" w:hAnsi="Calibri" w:cs="Times New Roman"/>
                <w:color w:val="000000"/>
                <w:bdr w:val="none" w:sz="0" w:space="0" w:color="auto" w:frame="1"/>
                <w:shd w:val="clear" w:color="auto" w:fill="FFFFFF"/>
                <w:lang w:val="ro-RO"/>
              </w:rPr>
              <w:t>.</w:t>
            </w:r>
          </w:p>
        </w:tc>
      </w:tr>
      <w:tr w:rsidR="00BA3B3C" w:rsidRPr="009847D7" w:rsidTr="002D7F0A">
        <w:tc>
          <w:tcPr>
            <w:tcW w:w="3750" w:type="dxa"/>
          </w:tcPr>
          <w:p w:rsidR="00BA3B3C" w:rsidRPr="00F66975" w:rsidRDefault="00BA3B3C" w:rsidP="00BA3B3C">
            <w:pPr>
              <w:spacing w:line="360" w:lineRule="auto"/>
              <w:jc w:val="both"/>
              <w:rPr>
                <w:rFonts w:ascii="Verdana" w:eastAsia="Times New Roman" w:hAnsi="Verdana" w:cs="Times New Roman"/>
                <w:b/>
                <w:bCs/>
                <w:color w:val="00008B"/>
                <w:sz w:val="17"/>
                <w:szCs w:val="17"/>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(2) Dispunătorul poate interzice instituitului să dispună de bunuri prin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Cu toate acestea, atunci când este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moştenitor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rezervatar al dispunătorului, instituitul păstrează posibilitatea de a dispune prin acte între vii sau pentru cauză de moarte de bunurile care au constituit obiectul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imputate asupra rezervei sale succesorale.</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1.059 alin. 2-3 fr.: La </w:t>
            </w:r>
            <w:proofErr w:type="spellStart"/>
            <w:r w:rsidRPr="00F66975">
              <w:rPr>
                <w:rFonts w:ascii="Calibri" w:eastAsia="Times New Roman" w:hAnsi="Calibri" w:cs="Times New Roman"/>
                <w:color w:val="000000"/>
                <w:bdr w:val="none" w:sz="0" w:space="0" w:color="auto" w:frame="1"/>
                <w:shd w:val="clear" w:color="auto" w:fill="FFFFFF"/>
                <w:lang w:val="ro-RO"/>
              </w:rPr>
              <w:t>libéralité</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résiduelle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peut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interdire</w:t>
            </w:r>
            <w:proofErr w:type="spellEnd"/>
            <w:r w:rsidRPr="00F66975">
              <w:rPr>
                <w:rFonts w:ascii="Calibri" w:eastAsia="Times New Roman" w:hAnsi="Calibri" w:cs="Times New Roman"/>
                <w:color w:val="000000"/>
                <w:bdr w:val="none" w:sz="0" w:space="0" w:color="auto" w:frame="1"/>
                <w:shd w:val="clear" w:color="auto" w:fill="FFFFFF"/>
                <w:lang w:val="ro-RO"/>
              </w:rPr>
              <w:t xml:space="preserve"> au premier </w:t>
            </w:r>
            <w:proofErr w:type="spellStart"/>
            <w:r w:rsidRPr="00F66975">
              <w:rPr>
                <w:rFonts w:ascii="Calibri" w:eastAsia="Times New Roman" w:hAnsi="Calibri" w:cs="Times New Roman"/>
                <w:color w:val="000000"/>
                <w:bdr w:val="none" w:sz="0" w:space="0" w:color="auto" w:frame="1"/>
                <w:shd w:val="clear" w:color="auto" w:fill="FFFFFF"/>
                <w:lang w:val="ro-RO"/>
              </w:rPr>
              <w:t>gratifié</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w:t>
            </w:r>
            <w:proofErr w:type="spellStart"/>
            <w:r w:rsidRPr="00F66975">
              <w:rPr>
                <w:rFonts w:ascii="Calibri" w:eastAsia="Times New Roman" w:hAnsi="Calibri" w:cs="Times New Roman"/>
                <w:color w:val="000000"/>
                <w:bdr w:val="none" w:sz="0" w:space="0" w:color="auto" w:frame="1"/>
                <w:shd w:val="clear" w:color="auto" w:fill="FFFFFF"/>
                <w:lang w:val="ro-RO"/>
              </w:rPr>
              <w:t>disposer</w:t>
            </w:r>
            <w:proofErr w:type="spellEnd"/>
            <w:r w:rsidRPr="00F66975">
              <w:rPr>
                <w:rFonts w:ascii="Calibri" w:eastAsia="Times New Roman" w:hAnsi="Calibri" w:cs="Times New Roman"/>
                <w:color w:val="000000"/>
                <w:bdr w:val="none" w:sz="0" w:space="0" w:color="auto" w:frame="1"/>
                <w:shd w:val="clear" w:color="auto" w:fill="FFFFFF"/>
                <w:lang w:val="ro-RO"/>
              </w:rPr>
              <w:t xml:space="preserve"> des </w:t>
            </w:r>
            <w:proofErr w:type="spellStart"/>
            <w:r w:rsidRPr="00F66975">
              <w:rPr>
                <w:rFonts w:ascii="Calibri" w:eastAsia="Times New Roman" w:hAnsi="Calibri" w:cs="Times New Roman"/>
                <w:color w:val="000000"/>
                <w:bdr w:val="none" w:sz="0" w:space="0" w:color="auto" w:frame="1"/>
                <w:shd w:val="clear" w:color="auto" w:fill="FFFFFF"/>
                <w:lang w:val="ro-RO"/>
              </w:rPr>
              <w:t>biens</w:t>
            </w:r>
            <w:proofErr w:type="spellEnd"/>
            <w:r w:rsidRPr="00F66975">
              <w:rPr>
                <w:rFonts w:ascii="Calibri" w:eastAsia="Times New Roman" w:hAnsi="Calibri" w:cs="Times New Roman"/>
                <w:color w:val="000000"/>
                <w:bdr w:val="none" w:sz="0" w:space="0" w:color="auto" w:frame="1"/>
                <w:shd w:val="clear" w:color="auto" w:fill="FFFFFF"/>
                <w:lang w:val="ro-RO"/>
              </w:rPr>
              <w:t xml:space="preserve"> par </w:t>
            </w:r>
            <w:proofErr w:type="spellStart"/>
            <w:r w:rsidRPr="00F66975">
              <w:rPr>
                <w:rFonts w:ascii="Calibri" w:eastAsia="Times New Roman" w:hAnsi="Calibri" w:cs="Times New Roman"/>
                <w:color w:val="000000"/>
                <w:bdr w:val="none" w:sz="0" w:space="0" w:color="auto" w:frame="1"/>
                <w:shd w:val="clear" w:color="auto" w:fill="FFFFFF"/>
                <w:lang w:val="ro-RO"/>
              </w:rPr>
              <w:t>donation</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entre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vifs</w:t>
            </w:r>
            <w:proofErr w:type="spellEnd"/>
            <w:r w:rsidRPr="00F66975">
              <w:rPr>
                <w:rFonts w:ascii="Calibri" w:eastAsia="Times New Roman" w:hAnsi="Calibri" w:cs="Times New Roman"/>
                <w:color w:val="000000"/>
                <w:bdr w:val="none" w:sz="0" w:space="0" w:color="auto" w:frame="1"/>
                <w:shd w:val="clear" w:color="auto" w:fill="FFFFFF"/>
                <w:lang w:val="ro-RO"/>
              </w:rPr>
              <w:t>.</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proofErr w:type="spellStart"/>
            <w:r w:rsidRPr="00F66975">
              <w:rPr>
                <w:rFonts w:ascii="Calibri" w:eastAsia="Times New Roman" w:hAnsi="Calibri" w:cs="Times New Roman"/>
                <w:color w:val="000000"/>
                <w:bdr w:val="none" w:sz="0" w:space="0" w:color="auto" w:frame="1"/>
                <w:shd w:val="clear" w:color="auto" w:fill="FFFFFF"/>
                <w:lang w:val="ro-RO"/>
              </w:rPr>
              <w:t>Toutefois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lorsqu'il</w:t>
            </w:r>
            <w:proofErr w:type="spellEnd"/>
            <w:r w:rsidRPr="00F66975">
              <w:rPr>
                <w:rFonts w:ascii="Calibri" w:eastAsia="Times New Roman" w:hAnsi="Calibri" w:cs="Times New Roman"/>
                <w:color w:val="000000"/>
                <w:bdr w:val="none" w:sz="0" w:space="0" w:color="auto" w:frame="1"/>
                <w:shd w:val="clear" w:color="auto" w:fill="FFFFFF"/>
                <w:lang w:val="ro-RO"/>
              </w:rPr>
              <w:t xml:space="preserve"> est </w:t>
            </w:r>
            <w:proofErr w:type="spellStart"/>
            <w:r w:rsidRPr="00F66975">
              <w:rPr>
                <w:rFonts w:ascii="Calibri" w:eastAsia="Times New Roman" w:hAnsi="Calibri" w:cs="Times New Roman"/>
                <w:color w:val="000000"/>
                <w:bdr w:val="none" w:sz="0" w:space="0" w:color="auto" w:frame="1"/>
                <w:shd w:val="clear" w:color="auto" w:fill="FFFFFF"/>
                <w:lang w:val="ro-RO"/>
              </w:rPr>
              <w:t>héritier</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réservataire</w:t>
            </w:r>
            <w:proofErr w:type="spellEnd"/>
            <w:r w:rsidRPr="00F66975">
              <w:rPr>
                <w:rFonts w:ascii="Calibri" w:eastAsia="Times New Roman" w:hAnsi="Calibri" w:cs="Times New Roman"/>
                <w:color w:val="000000"/>
                <w:bdr w:val="none" w:sz="0" w:space="0" w:color="auto" w:frame="1"/>
                <w:shd w:val="clear" w:color="auto" w:fill="FFFFFF"/>
                <w:lang w:val="ro-RO"/>
              </w:rPr>
              <w:t xml:space="preserve">, le premier </w:t>
            </w:r>
            <w:proofErr w:type="spellStart"/>
            <w:r w:rsidRPr="00F66975">
              <w:rPr>
                <w:rFonts w:ascii="Calibri" w:eastAsia="Times New Roman" w:hAnsi="Calibri" w:cs="Times New Roman"/>
                <w:color w:val="000000"/>
                <w:bdr w:val="none" w:sz="0" w:space="0" w:color="auto" w:frame="1"/>
                <w:shd w:val="clear" w:color="auto" w:fill="FFFFFF"/>
                <w:lang w:val="ro-RO"/>
              </w:rPr>
              <w:t>gratifié</w:t>
            </w:r>
            <w:proofErr w:type="spellEnd"/>
            <w:r w:rsidRPr="00F66975">
              <w:rPr>
                <w:rFonts w:ascii="Calibri" w:eastAsia="Times New Roman" w:hAnsi="Calibri" w:cs="Times New Roman"/>
                <w:color w:val="000000"/>
                <w:bdr w:val="none" w:sz="0" w:space="0" w:color="auto" w:frame="1"/>
                <w:shd w:val="clear" w:color="auto" w:fill="FFFFFF"/>
                <w:lang w:val="ro-RO"/>
              </w:rPr>
              <w:t xml:space="preserve"> conserve la </w:t>
            </w:r>
            <w:proofErr w:type="spellStart"/>
            <w:r w:rsidRPr="00F66975">
              <w:rPr>
                <w:rFonts w:ascii="Calibri" w:eastAsia="Times New Roman" w:hAnsi="Calibri" w:cs="Times New Roman"/>
                <w:color w:val="000000"/>
                <w:bdr w:val="none" w:sz="0" w:space="0" w:color="auto" w:frame="1"/>
                <w:shd w:val="clear" w:color="auto" w:fill="FFFFFF"/>
                <w:lang w:val="ro-RO"/>
              </w:rPr>
              <w:t>possibilité</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w:t>
            </w:r>
            <w:proofErr w:type="spellStart"/>
            <w:r w:rsidRPr="00F66975">
              <w:rPr>
                <w:rFonts w:ascii="Calibri" w:eastAsia="Times New Roman" w:hAnsi="Calibri" w:cs="Times New Roman"/>
                <w:color w:val="000000"/>
                <w:bdr w:val="none" w:sz="0" w:space="0" w:color="auto" w:frame="1"/>
                <w:shd w:val="clear" w:color="auto" w:fill="FFFFFF"/>
                <w:lang w:val="ro-RO"/>
              </w:rPr>
              <w:t>disposer</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entre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vifs</w:t>
            </w:r>
            <w:proofErr w:type="spellEnd"/>
            <w:r w:rsidRPr="00F66975">
              <w:rPr>
                <w:rFonts w:ascii="Calibri" w:eastAsia="Times New Roman" w:hAnsi="Calibri" w:cs="Times New Roman"/>
                <w:color w:val="000000"/>
                <w:bdr w:val="none" w:sz="0" w:space="0" w:color="auto" w:frame="1"/>
                <w:shd w:val="clear" w:color="auto" w:fill="FFFFFF"/>
                <w:lang w:val="ro-RO"/>
              </w:rPr>
              <w:t xml:space="preserve"> ou à </w:t>
            </w:r>
            <w:proofErr w:type="spellStart"/>
            <w:r w:rsidRPr="00F66975">
              <w:rPr>
                <w:rFonts w:ascii="Calibri" w:eastAsia="Times New Roman" w:hAnsi="Calibri" w:cs="Times New Roman"/>
                <w:color w:val="000000"/>
                <w:bdr w:val="none" w:sz="0" w:space="0" w:color="auto" w:frame="1"/>
                <w:shd w:val="clear" w:color="auto" w:fill="FFFFFF"/>
                <w:lang w:val="ro-RO"/>
              </w:rPr>
              <w:t>cause</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mort des </w:t>
            </w:r>
            <w:proofErr w:type="spellStart"/>
            <w:r w:rsidRPr="00F66975">
              <w:rPr>
                <w:rFonts w:ascii="Calibri" w:eastAsia="Times New Roman" w:hAnsi="Calibri" w:cs="Times New Roman"/>
                <w:color w:val="000000"/>
                <w:bdr w:val="none" w:sz="0" w:space="0" w:color="auto" w:frame="1"/>
                <w:shd w:val="clear" w:color="auto" w:fill="FFFFFF"/>
                <w:lang w:val="ro-RO"/>
              </w:rPr>
              <w:t>biens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qui</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ont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été</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donnés</w:t>
            </w:r>
            <w:proofErr w:type="spellEnd"/>
            <w:r w:rsidRPr="00F66975">
              <w:rPr>
                <w:rFonts w:ascii="Calibri" w:eastAsia="Times New Roman" w:hAnsi="Calibri" w:cs="Times New Roman"/>
                <w:color w:val="000000"/>
                <w:bdr w:val="none" w:sz="0" w:space="0" w:color="auto" w:frame="1"/>
                <w:shd w:val="clear" w:color="auto" w:fill="FFFFFF"/>
                <w:lang w:val="ro-RO"/>
              </w:rPr>
              <w:t xml:space="preserve"> en </w:t>
            </w:r>
            <w:proofErr w:type="spellStart"/>
            <w:r w:rsidRPr="00F66975">
              <w:rPr>
                <w:rFonts w:ascii="Calibri" w:eastAsia="Times New Roman" w:hAnsi="Calibri" w:cs="Times New Roman"/>
                <w:color w:val="000000"/>
                <w:bdr w:val="none" w:sz="0" w:space="0" w:color="auto" w:frame="1"/>
                <w:shd w:val="clear" w:color="auto" w:fill="FFFFFF"/>
                <w:lang w:val="ro-RO"/>
              </w:rPr>
              <w:t>avancement</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part </w:t>
            </w:r>
            <w:proofErr w:type="spellStart"/>
            <w:r w:rsidRPr="00F66975">
              <w:rPr>
                <w:rFonts w:ascii="Calibri" w:eastAsia="Times New Roman" w:hAnsi="Calibri" w:cs="Times New Roman"/>
                <w:color w:val="000000"/>
                <w:bdr w:val="none" w:sz="0" w:space="0" w:color="auto" w:frame="1"/>
                <w:shd w:val="clear" w:color="auto" w:fill="FFFFFF"/>
                <w:lang w:val="ro-RO"/>
              </w:rPr>
              <w:t>successorale</w:t>
            </w:r>
            <w:proofErr w:type="spellEnd"/>
            <w:r w:rsidRPr="00F66975">
              <w:rPr>
                <w:rFonts w:ascii="Calibri" w:eastAsia="Times New Roman" w:hAnsi="Calibri" w:cs="Times New Roman"/>
                <w:color w:val="000000"/>
                <w:bdr w:val="none" w:sz="0" w:space="0" w:color="auto" w:frame="1"/>
                <w:shd w:val="clear" w:color="auto" w:fill="FFFFFF"/>
                <w:lang w:val="ro-RO"/>
              </w:rPr>
              <w:t>.</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1.004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Independenţa</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patrimonială a instituitului. </w:t>
            </w:r>
            <w:r w:rsidRPr="00F66975">
              <w:rPr>
                <w:rFonts w:ascii="inherit" w:eastAsia="Times New Roman" w:hAnsi="inherit" w:cs="Times New Roman"/>
                <w:color w:val="000000"/>
                <w:sz w:val="23"/>
                <w:szCs w:val="23"/>
                <w:bdr w:val="none" w:sz="0" w:space="0" w:color="auto" w:frame="1"/>
                <w:shd w:val="clear" w:color="auto" w:fill="FFFFFF"/>
                <w:lang w:val="ro-RO"/>
              </w:rPr>
              <w:t xml:space="preserve">Instituitul nu este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ţinut</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să dea socoteală dispunătorului ori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moştenitorilor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acestuia.</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1.060 fr.: Le premier </w:t>
            </w:r>
            <w:proofErr w:type="spellStart"/>
            <w:r w:rsidRPr="00F66975">
              <w:rPr>
                <w:rFonts w:ascii="Calibri" w:eastAsia="Times New Roman" w:hAnsi="Calibri" w:cs="Times New Roman"/>
                <w:color w:val="000000"/>
                <w:bdr w:val="none" w:sz="0" w:space="0" w:color="auto" w:frame="1"/>
                <w:shd w:val="clear" w:color="auto" w:fill="FFFFFF"/>
                <w:lang w:val="ro-RO"/>
              </w:rPr>
              <w:t>gratifié</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n'est</w:t>
            </w:r>
            <w:proofErr w:type="spellEnd"/>
            <w:r w:rsidRPr="00F66975">
              <w:rPr>
                <w:rFonts w:ascii="Calibri" w:eastAsia="Times New Roman" w:hAnsi="Calibri" w:cs="Times New Roman"/>
                <w:color w:val="000000"/>
                <w:bdr w:val="none" w:sz="0" w:space="0" w:color="auto" w:frame="1"/>
                <w:shd w:val="clear" w:color="auto" w:fill="FFFFFF"/>
                <w:lang w:val="ro-RO"/>
              </w:rPr>
              <w:t xml:space="preserve"> pas </w:t>
            </w:r>
            <w:proofErr w:type="spellStart"/>
            <w:r w:rsidRPr="00F66975">
              <w:rPr>
                <w:rFonts w:ascii="Calibri" w:eastAsia="Times New Roman" w:hAnsi="Calibri" w:cs="Times New Roman"/>
                <w:color w:val="000000"/>
                <w:bdr w:val="none" w:sz="0" w:space="0" w:color="auto" w:frame="1"/>
                <w:shd w:val="clear" w:color="auto" w:fill="FFFFFF"/>
                <w:lang w:val="ro-RO"/>
              </w:rPr>
              <w:t>tenu</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w:t>
            </w:r>
            <w:proofErr w:type="spellStart"/>
            <w:r w:rsidRPr="00F66975">
              <w:rPr>
                <w:rFonts w:ascii="Calibri" w:eastAsia="Times New Roman" w:hAnsi="Calibri" w:cs="Times New Roman"/>
                <w:color w:val="000000"/>
                <w:bdr w:val="none" w:sz="0" w:space="0" w:color="auto" w:frame="1"/>
                <w:shd w:val="clear" w:color="auto" w:fill="FFFFFF"/>
                <w:lang w:val="ro-RO"/>
              </w:rPr>
              <w:t>rendre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compte</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sa </w:t>
            </w:r>
            <w:proofErr w:type="spellStart"/>
            <w:r w:rsidRPr="00F66975">
              <w:rPr>
                <w:rFonts w:ascii="Calibri" w:eastAsia="Times New Roman" w:hAnsi="Calibri" w:cs="Times New Roman"/>
                <w:color w:val="000000"/>
                <w:bdr w:val="none" w:sz="0" w:space="0" w:color="auto" w:frame="1"/>
                <w:shd w:val="clear" w:color="auto" w:fill="FFFFFF"/>
                <w:lang w:val="ro-RO"/>
              </w:rPr>
              <w:t>gestion</w:t>
            </w:r>
            <w:proofErr w:type="spellEnd"/>
            <w:r w:rsidRPr="00F66975">
              <w:rPr>
                <w:rFonts w:ascii="Calibri" w:eastAsia="Times New Roman" w:hAnsi="Calibri" w:cs="Times New Roman"/>
                <w:color w:val="000000"/>
                <w:bdr w:val="none" w:sz="0" w:space="0" w:color="auto" w:frame="1"/>
                <w:shd w:val="clear" w:color="auto" w:fill="FFFFFF"/>
                <w:lang w:val="ro-RO"/>
              </w:rPr>
              <w:t xml:space="preserve"> au </w:t>
            </w:r>
            <w:proofErr w:type="spellStart"/>
            <w:r w:rsidRPr="00F66975">
              <w:rPr>
                <w:rFonts w:ascii="Calibri" w:eastAsia="Times New Roman" w:hAnsi="Calibri" w:cs="Times New Roman"/>
                <w:color w:val="000000"/>
                <w:bdr w:val="none" w:sz="0" w:space="0" w:color="auto" w:frame="1"/>
                <w:shd w:val="clear" w:color="auto" w:fill="FFFFFF"/>
                <w:lang w:val="ro-RO"/>
              </w:rPr>
              <w:t>disposant</w:t>
            </w:r>
            <w:proofErr w:type="spellEnd"/>
            <w:r w:rsidRPr="00F66975">
              <w:rPr>
                <w:rFonts w:ascii="Calibri" w:eastAsia="Times New Roman" w:hAnsi="Calibri" w:cs="Times New Roman"/>
                <w:color w:val="000000"/>
                <w:bdr w:val="none" w:sz="0" w:space="0" w:color="auto" w:frame="1"/>
                <w:shd w:val="clear" w:color="auto" w:fill="FFFFFF"/>
                <w:lang w:val="ro-RO"/>
              </w:rPr>
              <w:t xml:space="preserve"> ou à </w:t>
            </w:r>
            <w:proofErr w:type="spellStart"/>
            <w:r w:rsidRPr="00F66975">
              <w:rPr>
                <w:rFonts w:ascii="Calibri" w:eastAsia="Times New Roman" w:hAnsi="Calibri" w:cs="Times New Roman"/>
                <w:color w:val="000000"/>
                <w:bdr w:val="none" w:sz="0" w:space="0" w:color="auto" w:frame="1"/>
                <w:shd w:val="clear" w:color="auto" w:fill="FFFFFF"/>
                <w:lang w:val="ro-RO"/>
              </w:rPr>
              <w:t>ses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héritiers</w:t>
            </w:r>
            <w:proofErr w:type="spellEnd"/>
            <w:r w:rsidRPr="00F66975">
              <w:rPr>
                <w:rFonts w:ascii="Calibri" w:eastAsia="Times New Roman" w:hAnsi="Calibri" w:cs="Times New Roman"/>
                <w:color w:val="000000"/>
                <w:bdr w:val="none" w:sz="0" w:space="0" w:color="auto" w:frame="1"/>
                <w:shd w:val="clear" w:color="auto" w:fill="FFFFFF"/>
                <w:lang w:val="ro-RO"/>
              </w:rPr>
              <w:t>.</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1.005 </w:t>
            </w:r>
            <w:r w:rsidRPr="00F66975">
              <w:rPr>
                <w:rFonts w:ascii="inherit" w:eastAsia="Times New Roman" w:hAnsi="inherit" w:cs="Times New Roman"/>
                <w:b/>
                <w:color w:val="000000"/>
                <w:sz w:val="23"/>
                <w:szCs w:val="23"/>
                <w:bdr w:val="none" w:sz="0" w:space="0" w:color="auto" w:frame="1"/>
                <w:shd w:val="clear" w:color="auto" w:fill="FFFFFF"/>
                <w:lang w:val="ro-RO"/>
              </w:rPr>
              <w:t xml:space="preserve">Aplicarea regulilor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substituţiei</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fideicomisare.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Dispoziţiile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prevăzute la art. 995, art. 996 alin. (2), art. 997, 999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1.000 sunt aplicabile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reziduale.</w:t>
            </w:r>
          </w:p>
        </w:tc>
        <w:tc>
          <w:tcPr>
            <w:tcW w:w="5600" w:type="dxa"/>
          </w:tcPr>
          <w:p w:rsidR="00BA3B3C" w:rsidRPr="00F66975" w:rsidRDefault="00BA3B3C" w:rsidP="00BA3B3C">
            <w:pPr>
              <w:spacing w:line="259" w:lineRule="auto"/>
              <w:jc w:val="both"/>
              <w:rPr>
                <w:rFonts w:ascii="inherit" w:eastAsia="Times New Roman" w:hAnsi="inherit" w:cs="Times New Roman"/>
                <w:bCs/>
                <w:color w:val="000000"/>
                <w:sz w:val="23"/>
                <w:szCs w:val="23"/>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1.061 fr.: </w:t>
            </w:r>
            <w:proofErr w:type="spellStart"/>
            <w:r w:rsidRPr="00F66975">
              <w:rPr>
                <w:rFonts w:ascii="Calibri" w:eastAsia="Times New Roman" w:hAnsi="Calibri" w:cs="Times New Roman"/>
                <w:color w:val="000000"/>
                <w:bdr w:val="none" w:sz="0" w:space="0" w:color="auto" w:frame="1"/>
                <w:shd w:val="clear" w:color="auto" w:fill="FFFFFF"/>
                <w:lang w:val="ro-RO"/>
              </w:rPr>
              <w:t>Les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dispositions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prévues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aux</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articles</w:t>
            </w:r>
            <w:proofErr w:type="spellEnd"/>
            <w:r w:rsidRPr="00F66975">
              <w:rPr>
                <w:rFonts w:ascii="Calibri" w:eastAsia="Times New Roman" w:hAnsi="Calibri" w:cs="Times New Roman"/>
                <w:color w:val="000000"/>
                <w:bdr w:val="none" w:sz="0" w:space="0" w:color="auto" w:frame="1"/>
                <w:shd w:val="clear" w:color="auto" w:fill="FFFFFF"/>
                <w:lang w:val="ro-RO"/>
              </w:rPr>
              <w:t> 1.049, 1.051, 1.052, 1.055 et 1.056 </w:t>
            </w:r>
            <w:proofErr w:type="spellStart"/>
            <w:r w:rsidRPr="00F66975">
              <w:rPr>
                <w:rFonts w:ascii="Calibri" w:eastAsia="Times New Roman" w:hAnsi="Calibri" w:cs="Times New Roman"/>
                <w:color w:val="000000"/>
                <w:bdr w:val="none" w:sz="0" w:space="0" w:color="auto" w:frame="1"/>
                <w:shd w:val="clear" w:color="auto" w:fill="FFFFFF"/>
                <w:lang w:val="ro-RO"/>
              </w:rPr>
              <w:t>sont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applicables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aux</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libéralités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résiduelles</w:t>
            </w:r>
            <w:proofErr w:type="spellEnd"/>
            <w:r w:rsidRPr="00F66975">
              <w:rPr>
                <w:rFonts w:ascii="Calibri" w:eastAsia="Times New Roman" w:hAnsi="Calibri" w:cs="Times New Roman"/>
                <w:color w:val="000000"/>
                <w:bdr w:val="none" w:sz="0" w:space="0" w:color="auto" w:frame="1"/>
                <w:shd w:val="clear" w:color="auto" w:fill="FFFFFF"/>
                <w:lang w:val="ro-RO"/>
              </w:rPr>
              <w:t>.</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lastRenderedPageBreak/>
        <w:tab/>
      </w:r>
      <w:proofErr w:type="spellStart"/>
      <w:r w:rsidRPr="00F66975">
        <w:rPr>
          <w:rFonts w:ascii="Calibri" w:eastAsia="Calibri" w:hAnsi="Calibri" w:cs="Times New Roman"/>
          <w:color w:val="000000"/>
          <w:bdr w:val="none" w:sz="0" w:space="0" w:color="auto" w:frame="1"/>
          <w:shd w:val="clear" w:color="auto" w:fill="FFFFFF"/>
          <w:lang w:val="ro-RO"/>
        </w:rPr>
        <w:t>Secţiunea</w:t>
      </w:r>
      <w:proofErr w:type="spellEnd"/>
      <w:r w:rsidRPr="00F66975">
        <w:rPr>
          <w:rFonts w:ascii="Calibri" w:eastAsia="Calibri" w:hAnsi="Calibri" w:cs="Times New Roman"/>
          <w:color w:val="000000"/>
          <w:bdr w:val="none" w:sz="0" w:space="0" w:color="auto" w:frame="1"/>
          <w:shd w:val="clear" w:color="auto" w:fill="FFFFFF"/>
          <w:lang w:val="ro-RO"/>
        </w:rPr>
        <w:t xml:space="preserve"> referitoare la </w:t>
      </w:r>
      <w:proofErr w:type="spellStart"/>
      <w:r w:rsidRPr="00F66975">
        <w:rPr>
          <w:rFonts w:ascii="Calibri" w:eastAsia="Calibri" w:hAnsi="Calibri" w:cs="Times New Roman"/>
          <w:color w:val="000000"/>
          <w:bdr w:val="none" w:sz="0" w:space="0" w:color="auto" w:frame="1"/>
          <w:shd w:val="clear" w:color="auto" w:fill="FFFFFF"/>
          <w:lang w:val="ro-RO"/>
        </w:rPr>
        <w:t>liberalităţile</w:t>
      </w:r>
      <w:proofErr w:type="spellEnd"/>
      <w:r w:rsidRPr="00F66975">
        <w:rPr>
          <w:rFonts w:ascii="Calibri" w:eastAsia="Calibri" w:hAnsi="Calibri" w:cs="Times New Roman"/>
          <w:color w:val="000000"/>
          <w:bdr w:val="none" w:sz="0" w:space="0" w:color="auto" w:frame="1"/>
          <w:shd w:val="clear" w:color="auto" w:fill="FFFFFF"/>
          <w:lang w:val="ro-RO"/>
        </w:rPr>
        <w:t xml:space="preserve"> reziduale are caracter de noutate în raport cu vechiul cod civil. Textele au fost modelate după reforma succesorală franceză din 2006, dar sunt pe fond rezultatul unor dezbateri doctrinare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jurisprudenţiale</w:t>
      </w:r>
      <w:proofErr w:type="spellEnd"/>
      <w:r w:rsidRPr="00F66975">
        <w:rPr>
          <w:rFonts w:ascii="Calibri" w:eastAsia="Calibri" w:hAnsi="Calibri" w:cs="Times New Roman"/>
          <w:color w:val="000000"/>
          <w:bdr w:val="none" w:sz="0" w:space="0" w:color="auto" w:frame="1"/>
          <w:shd w:val="clear" w:color="auto" w:fill="FFFFFF"/>
          <w:lang w:val="ro-RO"/>
        </w:rPr>
        <w:t>.</w:t>
      </w: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Secţiunea</w:t>
      </w:r>
      <w:proofErr w:type="spellEnd"/>
      <w:r w:rsidRPr="00F66975">
        <w:rPr>
          <w:rFonts w:ascii="Verdana" w:eastAsia="Calibri" w:hAnsi="Verdana" w:cs="Times New Roman"/>
          <w:b/>
          <w:bCs/>
          <w:color w:val="000000"/>
          <w:sz w:val="20"/>
          <w:szCs w:val="20"/>
          <w:bdr w:val="none" w:sz="0" w:space="0" w:color="auto" w:frame="1"/>
          <w:shd w:val="clear" w:color="auto" w:fill="FFFFFF"/>
          <w:lang w:val="ro-RO"/>
        </w:rPr>
        <w:t xml:space="preserve"> a 5-a Revizuirea </w:t>
      </w: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condiţiilor</w:t>
      </w:r>
      <w:proofErr w:type="spellEnd"/>
      <w:r w:rsidRPr="00F66975">
        <w:rPr>
          <w:rFonts w:ascii="Verdana" w:eastAsia="Calibri" w:hAnsi="Verdana" w:cs="Times New Roman"/>
          <w:b/>
          <w:bCs/>
          <w:color w:val="000000"/>
          <w:sz w:val="20"/>
          <w:szCs w:val="20"/>
          <w:bdr w:val="none" w:sz="0" w:space="0" w:color="auto" w:frame="1"/>
          <w:shd w:val="clear" w:color="auto" w:fill="FFFFFF"/>
          <w:lang w:val="ro-RO"/>
        </w:rPr>
        <w:t xml:space="preserve"> </w:t>
      </w: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şi</w:t>
      </w:r>
      <w:proofErr w:type="spellEnd"/>
      <w:r w:rsidRPr="00F66975">
        <w:rPr>
          <w:rFonts w:ascii="Verdana" w:eastAsia="Calibri" w:hAnsi="Verdana" w:cs="Times New Roman"/>
          <w:b/>
          <w:bCs/>
          <w:color w:val="000000"/>
          <w:sz w:val="20"/>
          <w:szCs w:val="20"/>
          <w:bdr w:val="none" w:sz="0" w:space="0" w:color="auto" w:frame="1"/>
          <w:shd w:val="clear" w:color="auto" w:fill="FFFFFF"/>
          <w:lang w:val="ro-RO"/>
        </w:rPr>
        <w:t xml:space="preserve"> sarcinilor</w:t>
      </w:r>
    </w:p>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1.006 </w:t>
            </w:r>
            <w:r w:rsidRPr="00F66975">
              <w:rPr>
                <w:rFonts w:ascii="inherit" w:eastAsia="Times New Roman" w:hAnsi="inherit" w:cs="Times New Roman"/>
                <w:b/>
                <w:color w:val="000000"/>
                <w:sz w:val="23"/>
                <w:szCs w:val="23"/>
                <w:bdr w:val="none" w:sz="0" w:space="0" w:color="auto" w:frame="1"/>
                <w:shd w:val="clear" w:color="auto" w:fill="FFFFFF"/>
                <w:lang w:val="ro-RO"/>
              </w:rPr>
              <w:t>Domeniul de aplicare</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Dacă, din cauza unor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situaţii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imprevizibile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neimputabile beneficiarului, survenite acceptării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îndeplinirea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condiţiilor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sau executarea sarcinilor care afectează liberalitatea a devenit extrem de dificilă ori excesiv de oneroasă pentru beneficiar, acesta poate cere revizuirea sarcinilor sau 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condiţiilor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900-2 fr.: </w:t>
            </w:r>
            <w:proofErr w:type="spellStart"/>
            <w:r w:rsidRPr="00F66975">
              <w:rPr>
                <w:rFonts w:ascii="Calibri" w:eastAsia="Times New Roman" w:hAnsi="Calibri" w:cs="Times New Roman"/>
                <w:color w:val="000000"/>
                <w:bdr w:val="none" w:sz="0" w:space="0" w:color="auto" w:frame="1"/>
                <w:shd w:val="clear" w:color="auto" w:fill="FFFFFF"/>
                <w:lang w:val="ro-RO"/>
              </w:rPr>
              <w:t>Tout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gratifié</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peut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demander</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que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soient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révisées</w:t>
            </w:r>
            <w:proofErr w:type="spellEnd"/>
            <w:r w:rsidRPr="00F66975">
              <w:rPr>
                <w:rFonts w:ascii="Calibri" w:eastAsia="Times New Roman" w:hAnsi="Calibri" w:cs="Times New Roman"/>
                <w:color w:val="000000"/>
                <w:bdr w:val="none" w:sz="0" w:space="0" w:color="auto" w:frame="1"/>
                <w:shd w:val="clear" w:color="auto" w:fill="FFFFFF"/>
                <w:lang w:val="ro-RO"/>
              </w:rPr>
              <w:t xml:space="preserve"> en </w:t>
            </w:r>
            <w:proofErr w:type="spellStart"/>
            <w:r w:rsidRPr="00F66975">
              <w:rPr>
                <w:rFonts w:ascii="Calibri" w:eastAsia="Times New Roman" w:hAnsi="Calibri" w:cs="Times New Roman"/>
                <w:color w:val="000000"/>
                <w:bdr w:val="none" w:sz="0" w:space="0" w:color="auto" w:frame="1"/>
                <w:shd w:val="clear" w:color="auto" w:fill="FFFFFF"/>
                <w:lang w:val="ro-RO"/>
              </w:rPr>
              <w:t>justice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conditions</w:t>
            </w:r>
            <w:proofErr w:type="spellEnd"/>
            <w:r w:rsidRPr="00F66975">
              <w:rPr>
                <w:rFonts w:ascii="Calibri" w:eastAsia="Times New Roman" w:hAnsi="Calibri" w:cs="Times New Roman"/>
                <w:color w:val="000000"/>
                <w:bdr w:val="none" w:sz="0" w:space="0" w:color="auto" w:frame="1"/>
                <w:shd w:val="clear" w:color="auto" w:fill="FFFFFF"/>
                <w:lang w:val="ro-RO"/>
              </w:rPr>
              <w:t xml:space="preserve"> et </w:t>
            </w:r>
            <w:proofErr w:type="spellStart"/>
            <w:r w:rsidRPr="00F66975">
              <w:rPr>
                <w:rFonts w:ascii="Calibri" w:eastAsia="Times New Roman" w:hAnsi="Calibri" w:cs="Times New Roman"/>
                <w:color w:val="000000"/>
                <w:bdr w:val="none" w:sz="0" w:space="0" w:color="auto" w:frame="1"/>
                <w:shd w:val="clear" w:color="auto" w:fill="FFFFFF"/>
                <w:lang w:val="ro-RO"/>
              </w:rPr>
              <w:t>charges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grevant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donations</w:t>
            </w:r>
            <w:proofErr w:type="spellEnd"/>
            <w:r w:rsidRPr="00F66975">
              <w:rPr>
                <w:rFonts w:ascii="Calibri" w:eastAsia="Times New Roman" w:hAnsi="Calibri" w:cs="Times New Roman"/>
                <w:color w:val="000000"/>
                <w:bdr w:val="none" w:sz="0" w:space="0" w:color="auto" w:frame="1"/>
                <w:shd w:val="clear" w:color="auto" w:fill="FFFFFF"/>
                <w:lang w:val="ro-RO"/>
              </w:rPr>
              <w:t xml:space="preserve"> ou </w:t>
            </w:r>
            <w:proofErr w:type="spellStart"/>
            <w:r w:rsidRPr="00F66975">
              <w:rPr>
                <w:rFonts w:ascii="Calibri" w:eastAsia="Times New Roman" w:hAnsi="Calibri" w:cs="Times New Roman"/>
                <w:color w:val="000000"/>
                <w:bdr w:val="none" w:sz="0" w:space="0" w:color="auto" w:frame="1"/>
                <w:shd w:val="clear" w:color="auto" w:fill="FFFFFF"/>
                <w:lang w:val="ro-RO"/>
              </w:rPr>
              <w:t>legs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qu'il</w:t>
            </w:r>
            <w:proofErr w:type="spellEnd"/>
            <w:r w:rsidRPr="00F66975">
              <w:rPr>
                <w:rFonts w:ascii="Calibri" w:eastAsia="Times New Roman" w:hAnsi="Calibri" w:cs="Times New Roman"/>
                <w:color w:val="000000"/>
                <w:bdr w:val="none" w:sz="0" w:space="0" w:color="auto" w:frame="1"/>
                <w:shd w:val="clear" w:color="auto" w:fill="FFFFFF"/>
                <w:lang w:val="ro-RO"/>
              </w:rPr>
              <w:t xml:space="preserve"> a </w:t>
            </w:r>
            <w:proofErr w:type="spellStart"/>
            <w:r w:rsidRPr="00F66975">
              <w:rPr>
                <w:rFonts w:ascii="Calibri" w:eastAsia="Times New Roman" w:hAnsi="Calibri" w:cs="Times New Roman"/>
                <w:color w:val="000000"/>
                <w:bdr w:val="none" w:sz="0" w:space="0" w:color="auto" w:frame="1"/>
                <w:shd w:val="clear" w:color="auto" w:fill="FFFFFF"/>
                <w:lang w:val="ro-RO"/>
              </w:rPr>
              <w:t>reçus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lorsque</w:t>
            </w:r>
            <w:proofErr w:type="spellEnd"/>
            <w:r w:rsidRPr="00F66975">
              <w:rPr>
                <w:rFonts w:ascii="Calibri" w:eastAsia="Times New Roman" w:hAnsi="Calibri" w:cs="Times New Roman"/>
                <w:color w:val="000000"/>
                <w:bdr w:val="none" w:sz="0" w:space="0" w:color="auto" w:frame="1"/>
                <w:shd w:val="clear" w:color="auto" w:fill="FFFFFF"/>
                <w:lang w:val="ro-RO"/>
              </w:rPr>
              <w:t xml:space="preserve">, par suite </w:t>
            </w:r>
            <w:proofErr w:type="spellStart"/>
            <w:r w:rsidRPr="00F66975">
              <w:rPr>
                <w:rFonts w:ascii="Calibri" w:eastAsia="Times New Roman" w:hAnsi="Calibri" w:cs="Times New Roman"/>
                <w:color w:val="000000"/>
                <w:bdr w:val="none" w:sz="0" w:space="0" w:color="auto" w:frame="1"/>
                <w:shd w:val="clear" w:color="auto" w:fill="FFFFFF"/>
                <w:lang w:val="ro-RO"/>
              </w:rPr>
              <w:t>d'un</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changement</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w:t>
            </w:r>
            <w:proofErr w:type="spellStart"/>
            <w:r w:rsidRPr="00F66975">
              <w:rPr>
                <w:rFonts w:ascii="Calibri" w:eastAsia="Times New Roman" w:hAnsi="Calibri" w:cs="Times New Roman"/>
                <w:color w:val="000000"/>
                <w:bdr w:val="none" w:sz="0" w:space="0" w:color="auto" w:frame="1"/>
                <w:shd w:val="clear" w:color="auto" w:fill="FFFFFF"/>
                <w:lang w:val="ro-RO"/>
              </w:rPr>
              <w:t>circonstances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l'exécution</w:t>
            </w:r>
            <w:proofErr w:type="spellEnd"/>
            <w:r w:rsidRPr="00F66975">
              <w:rPr>
                <w:rFonts w:ascii="Calibri" w:eastAsia="Times New Roman" w:hAnsi="Calibri" w:cs="Times New Roman"/>
                <w:color w:val="000000"/>
                <w:bdr w:val="none" w:sz="0" w:space="0" w:color="auto" w:frame="1"/>
                <w:shd w:val="clear" w:color="auto" w:fill="FFFFFF"/>
                <w:lang w:val="ro-RO"/>
              </w:rPr>
              <w:t xml:space="preserve"> en est </w:t>
            </w:r>
            <w:proofErr w:type="spellStart"/>
            <w:r w:rsidRPr="00F66975">
              <w:rPr>
                <w:rFonts w:ascii="Calibri" w:eastAsia="Times New Roman" w:hAnsi="Calibri" w:cs="Times New Roman"/>
                <w:color w:val="000000"/>
                <w:bdr w:val="none" w:sz="0" w:space="0" w:color="auto" w:frame="1"/>
                <w:shd w:val="clear" w:color="auto" w:fill="FFFFFF"/>
                <w:lang w:val="ro-RO"/>
              </w:rPr>
              <w:t>devenue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pour</w:t>
            </w:r>
            <w:proofErr w:type="spellEnd"/>
            <w:r w:rsidRPr="00F66975">
              <w:rPr>
                <w:rFonts w:ascii="Calibri" w:eastAsia="Times New Roman" w:hAnsi="Calibri" w:cs="Times New Roman"/>
                <w:color w:val="000000"/>
                <w:bdr w:val="none" w:sz="0" w:space="0" w:color="auto" w:frame="1"/>
                <w:shd w:val="clear" w:color="auto" w:fill="FFFFFF"/>
                <w:lang w:val="ro-RO"/>
              </w:rPr>
              <w:t xml:space="preserve"> lui soit </w:t>
            </w:r>
            <w:proofErr w:type="spellStart"/>
            <w:r w:rsidRPr="00F66975">
              <w:rPr>
                <w:rFonts w:ascii="Calibri" w:eastAsia="Times New Roman" w:hAnsi="Calibri" w:cs="Times New Roman"/>
                <w:color w:val="000000"/>
                <w:bdr w:val="none" w:sz="0" w:space="0" w:color="auto" w:frame="1"/>
                <w:shd w:val="clear" w:color="auto" w:fill="FFFFFF"/>
                <w:lang w:val="ro-RO"/>
              </w:rPr>
              <w:t>extrêmement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difficile</w:t>
            </w:r>
            <w:proofErr w:type="spellEnd"/>
            <w:r w:rsidRPr="00F66975">
              <w:rPr>
                <w:rFonts w:ascii="Calibri" w:eastAsia="Times New Roman" w:hAnsi="Calibri" w:cs="Times New Roman"/>
                <w:color w:val="000000"/>
                <w:bdr w:val="none" w:sz="0" w:space="0" w:color="auto" w:frame="1"/>
                <w:shd w:val="clear" w:color="auto" w:fill="FFFFFF"/>
                <w:lang w:val="ro-RO"/>
              </w:rPr>
              <w:t xml:space="preserve">, soit </w:t>
            </w:r>
            <w:proofErr w:type="spellStart"/>
            <w:r w:rsidRPr="00F66975">
              <w:rPr>
                <w:rFonts w:ascii="Calibri" w:eastAsia="Times New Roman" w:hAnsi="Calibri" w:cs="Times New Roman"/>
                <w:color w:val="000000"/>
                <w:bdr w:val="none" w:sz="0" w:space="0" w:color="auto" w:frame="1"/>
                <w:shd w:val="clear" w:color="auto" w:fill="FFFFFF"/>
                <w:lang w:val="ro-RO"/>
              </w:rPr>
              <w:t>sérieusement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dommageable</w:t>
            </w:r>
            <w:proofErr w:type="spellEnd"/>
            <w:r w:rsidRPr="00F66975">
              <w:rPr>
                <w:rFonts w:ascii="Calibri" w:eastAsia="Times New Roman" w:hAnsi="Calibri" w:cs="Times New Roman"/>
                <w:color w:val="000000"/>
                <w:bdr w:val="none" w:sz="0" w:space="0" w:color="auto" w:frame="1"/>
                <w:shd w:val="clear" w:color="auto" w:fill="FFFFFF"/>
                <w:lang w:val="ro-RO"/>
              </w:rPr>
              <w:t>.</w:t>
            </w:r>
          </w:p>
        </w:tc>
      </w:tr>
    </w:tbl>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1.007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Soluţionarea</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cererii de revizuire</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(1) Cu respectarea, pe cât posibil, 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voinţei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dispunătorului,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instanţa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 judecată sesizată cu cererea de revizuire poate să dispună modificări cantitative sau calitative ale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condiţiilor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sau ale sarcinilor care afectează liberalitatea ori să le grupeze cu acelea similare provenind din alte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(2)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Instanţa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 judecată poate autoriza </w:t>
            </w:r>
            <w:r w:rsidRPr="00F66975">
              <w:rPr>
                <w:rFonts w:ascii="inherit" w:eastAsia="Times New Roman" w:hAnsi="inherit" w:cs="Times New Roman"/>
                <w:color w:val="000000"/>
                <w:sz w:val="23"/>
                <w:szCs w:val="23"/>
                <w:bdr w:val="none" w:sz="0" w:space="0" w:color="auto" w:frame="1"/>
                <w:shd w:val="clear" w:color="auto" w:fill="FFFFFF"/>
                <w:lang w:val="ro-RO"/>
              </w:rPr>
              <w:lastRenderedPageBreak/>
              <w:t xml:space="preserve">înstrăinarea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parţială</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sau totală a obiectului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stabilind ca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preţul</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să fie folosit în scopuri conforme cu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voinţa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dispunătorului, precum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orice alte măsuri care să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menţină</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pe cât posibil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destinaţia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urmărită de acesta.</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lastRenderedPageBreak/>
              <w:t xml:space="preserve">- art. 900-4 fr.: Le </w:t>
            </w:r>
            <w:proofErr w:type="spellStart"/>
            <w:r w:rsidRPr="00F66975">
              <w:rPr>
                <w:rFonts w:ascii="Calibri" w:eastAsia="Times New Roman" w:hAnsi="Calibri" w:cs="Times New Roman"/>
                <w:color w:val="000000"/>
                <w:bdr w:val="none" w:sz="0" w:space="0" w:color="auto" w:frame="1"/>
                <w:shd w:val="clear" w:color="auto" w:fill="FFFFFF"/>
                <w:lang w:val="ro-RO"/>
              </w:rPr>
              <w:t>juge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saisi</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la </w:t>
            </w:r>
            <w:proofErr w:type="spellStart"/>
            <w:r w:rsidRPr="00F66975">
              <w:rPr>
                <w:rFonts w:ascii="Calibri" w:eastAsia="Times New Roman" w:hAnsi="Calibri" w:cs="Times New Roman"/>
                <w:color w:val="000000"/>
                <w:bdr w:val="none" w:sz="0" w:space="0" w:color="auto" w:frame="1"/>
                <w:shd w:val="clear" w:color="auto" w:fill="FFFFFF"/>
                <w:lang w:val="ro-RO"/>
              </w:rPr>
              <w:t>demande</w:t>
            </w:r>
            <w:proofErr w:type="spellEnd"/>
            <w:r w:rsidRPr="00F66975">
              <w:rPr>
                <w:rFonts w:ascii="Calibri" w:eastAsia="Times New Roman" w:hAnsi="Calibri" w:cs="Times New Roman"/>
                <w:color w:val="000000"/>
                <w:bdr w:val="none" w:sz="0" w:space="0" w:color="auto" w:frame="1"/>
                <w:shd w:val="clear" w:color="auto" w:fill="FFFFFF"/>
                <w:lang w:val="ro-RO"/>
              </w:rPr>
              <w:t xml:space="preserve"> en </w:t>
            </w:r>
            <w:proofErr w:type="spellStart"/>
            <w:r w:rsidRPr="00F66975">
              <w:rPr>
                <w:rFonts w:ascii="Calibri" w:eastAsia="Times New Roman" w:hAnsi="Calibri" w:cs="Times New Roman"/>
                <w:bCs/>
                <w:color w:val="000000"/>
                <w:bdr w:val="none" w:sz="0" w:space="0" w:color="auto" w:frame="1"/>
                <w:shd w:val="clear" w:color="auto" w:fill="FFFFFF"/>
                <w:lang w:val="ro-RO"/>
              </w:rPr>
              <w:t>révision</w:t>
            </w:r>
            <w:proofErr w:type="spellEnd"/>
            <w:r w:rsidRPr="00F66975">
              <w:rPr>
                <w:rFonts w:ascii="Calibri" w:eastAsia="Times New Roman" w:hAnsi="Calibri" w:cs="Times New Roman"/>
                <w:color w:val="000000"/>
                <w:bdr w:val="none" w:sz="0" w:space="0" w:color="auto" w:frame="1"/>
                <w:shd w:val="clear" w:color="auto" w:fill="FFFFFF"/>
                <w:lang w:val="ro-RO"/>
              </w:rPr>
              <w:t> </w:t>
            </w:r>
            <w:proofErr w:type="spellStart"/>
            <w:r w:rsidRPr="00F66975">
              <w:rPr>
                <w:rFonts w:ascii="Calibri" w:eastAsia="Times New Roman" w:hAnsi="Calibri" w:cs="Times New Roman"/>
                <w:color w:val="000000"/>
                <w:bdr w:val="none" w:sz="0" w:space="0" w:color="auto" w:frame="1"/>
                <w:shd w:val="clear" w:color="auto" w:fill="FFFFFF"/>
                <w:lang w:val="ro-RO"/>
              </w:rPr>
              <w:t>peut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selon</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cas</w:t>
            </w:r>
            <w:proofErr w:type="spellEnd"/>
            <w:r w:rsidRPr="00F66975">
              <w:rPr>
                <w:rFonts w:ascii="Calibri" w:eastAsia="Times New Roman" w:hAnsi="Calibri" w:cs="Times New Roman"/>
                <w:color w:val="000000"/>
                <w:bdr w:val="none" w:sz="0" w:space="0" w:color="auto" w:frame="1"/>
                <w:shd w:val="clear" w:color="auto" w:fill="FFFFFF"/>
                <w:lang w:val="ro-RO"/>
              </w:rPr>
              <w:t xml:space="preserve"> et </w:t>
            </w:r>
            <w:proofErr w:type="spellStart"/>
            <w:r w:rsidRPr="00F66975">
              <w:rPr>
                <w:rFonts w:ascii="Calibri" w:eastAsia="Times New Roman" w:hAnsi="Calibri" w:cs="Times New Roman"/>
                <w:color w:val="000000"/>
                <w:bdr w:val="none" w:sz="0" w:space="0" w:color="auto" w:frame="1"/>
                <w:shd w:val="clear" w:color="auto" w:fill="FFFFFF"/>
                <w:lang w:val="ro-RO"/>
              </w:rPr>
              <w:t>même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d'office</w:t>
            </w:r>
            <w:proofErr w:type="spellEnd"/>
            <w:r w:rsidRPr="00F66975">
              <w:rPr>
                <w:rFonts w:ascii="Calibri" w:eastAsia="Times New Roman" w:hAnsi="Calibri" w:cs="Times New Roman"/>
                <w:color w:val="000000"/>
                <w:bdr w:val="none" w:sz="0" w:space="0" w:color="auto" w:frame="1"/>
                <w:shd w:val="clear" w:color="auto" w:fill="FFFFFF"/>
                <w:lang w:val="ro-RO"/>
              </w:rPr>
              <w:t xml:space="preserve">, soit </w:t>
            </w:r>
            <w:proofErr w:type="spellStart"/>
            <w:r w:rsidRPr="00F66975">
              <w:rPr>
                <w:rFonts w:ascii="Calibri" w:eastAsia="Times New Roman" w:hAnsi="Calibri" w:cs="Times New Roman"/>
                <w:color w:val="000000"/>
                <w:bdr w:val="none" w:sz="0" w:space="0" w:color="auto" w:frame="1"/>
                <w:shd w:val="clear" w:color="auto" w:fill="FFFFFF"/>
                <w:lang w:val="ro-RO"/>
              </w:rPr>
              <w:t>réduire</w:t>
            </w:r>
            <w:proofErr w:type="spellEnd"/>
            <w:r w:rsidRPr="00F66975">
              <w:rPr>
                <w:rFonts w:ascii="Calibri" w:eastAsia="Times New Roman" w:hAnsi="Calibri" w:cs="Times New Roman"/>
                <w:color w:val="000000"/>
                <w:bdr w:val="none" w:sz="0" w:space="0" w:color="auto" w:frame="1"/>
                <w:shd w:val="clear" w:color="auto" w:fill="FFFFFF"/>
                <w:lang w:val="ro-RO"/>
              </w:rPr>
              <w:t xml:space="preserve"> en </w:t>
            </w:r>
            <w:proofErr w:type="spellStart"/>
            <w:r w:rsidRPr="00F66975">
              <w:rPr>
                <w:rFonts w:ascii="Calibri" w:eastAsia="Times New Roman" w:hAnsi="Calibri" w:cs="Times New Roman"/>
                <w:color w:val="000000"/>
                <w:bdr w:val="none" w:sz="0" w:space="0" w:color="auto" w:frame="1"/>
                <w:shd w:val="clear" w:color="auto" w:fill="FFFFFF"/>
                <w:lang w:val="ro-RO"/>
              </w:rPr>
              <w:t>quantité</w:t>
            </w:r>
            <w:proofErr w:type="spellEnd"/>
            <w:r w:rsidRPr="00F66975">
              <w:rPr>
                <w:rFonts w:ascii="Calibri" w:eastAsia="Times New Roman" w:hAnsi="Calibri" w:cs="Times New Roman"/>
                <w:color w:val="000000"/>
                <w:bdr w:val="none" w:sz="0" w:space="0" w:color="auto" w:frame="1"/>
                <w:shd w:val="clear" w:color="auto" w:fill="FFFFFF"/>
                <w:lang w:val="ro-RO"/>
              </w:rPr>
              <w:t xml:space="preserve"> ou </w:t>
            </w:r>
            <w:proofErr w:type="spellStart"/>
            <w:r w:rsidRPr="00F66975">
              <w:rPr>
                <w:rFonts w:ascii="Calibri" w:eastAsia="Times New Roman" w:hAnsi="Calibri" w:cs="Times New Roman"/>
                <w:color w:val="000000"/>
                <w:bdr w:val="none" w:sz="0" w:space="0" w:color="auto" w:frame="1"/>
                <w:shd w:val="clear" w:color="auto" w:fill="FFFFFF"/>
                <w:lang w:val="ro-RO"/>
              </w:rPr>
              <w:t>périodicité</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prestations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grevant</w:t>
            </w:r>
            <w:proofErr w:type="spellEnd"/>
            <w:r w:rsidRPr="00F66975">
              <w:rPr>
                <w:rFonts w:ascii="Calibri" w:eastAsia="Times New Roman" w:hAnsi="Calibri" w:cs="Times New Roman"/>
                <w:color w:val="000000"/>
                <w:bdr w:val="none" w:sz="0" w:space="0" w:color="auto" w:frame="1"/>
                <w:shd w:val="clear" w:color="auto" w:fill="FFFFFF"/>
                <w:lang w:val="ro-RO"/>
              </w:rPr>
              <w:t xml:space="preserve"> la </w:t>
            </w:r>
            <w:proofErr w:type="spellStart"/>
            <w:r w:rsidRPr="00F66975">
              <w:rPr>
                <w:rFonts w:ascii="Calibri" w:eastAsia="Times New Roman" w:hAnsi="Calibri" w:cs="Times New Roman"/>
                <w:color w:val="000000"/>
                <w:bdr w:val="none" w:sz="0" w:space="0" w:color="auto" w:frame="1"/>
                <w:shd w:val="clear" w:color="auto" w:fill="FFFFFF"/>
                <w:lang w:val="ro-RO"/>
              </w:rPr>
              <w:t>libéralité</w:t>
            </w:r>
            <w:proofErr w:type="spellEnd"/>
            <w:r w:rsidRPr="00F66975">
              <w:rPr>
                <w:rFonts w:ascii="Calibri" w:eastAsia="Times New Roman" w:hAnsi="Calibri" w:cs="Times New Roman"/>
                <w:color w:val="000000"/>
                <w:bdr w:val="none" w:sz="0" w:space="0" w:color="auto" w:frame="1"/>
                <w:shd w:val="clear" w:color="auto" w:fill="FFFFFF"/>
                <w:lang w:val="ro-RO"/>
              </w:rPr>
              <w:t xml:space="preserve">, soit en </w:t>
            </w:r>
            <w:proofErr w:type="spellStart"/>
            <w:r w:rsidRPr="00F66975">
              <w:rPr>
                <w:rFonts w:ascii="Calibri" w:eastAsia="Times New Roman" w:hAnsi="Calibri" w:cs="Times New Roman"/>
                <w:color w:val="000000"/>
                <w:bdr w:val="none" w:sz="0" w:space="0" w:color="auto" w:frame="1"/>
                <w:shd w:val="clear" w:color="auto" w:fill="FFFFFF"/>
                <w:lang w:val="ro-RO"/>
              </w:rPr>
              <w:t>modifier</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l'objet</w:t>
            </w:r>
            <w:proofErr w:type="spellEnd"/>
            <w:r w:rsidRPr="00F66975">
              <w:rPr>
                <w:rFonts w:ascii="Calibri" w:eastAsia="Times New Roman" w:hAnsi="Calibri" w:cs="Times New Roman"/>
                <w:color w:val="000000"/>
                <w:bdr w:val="none" w:sz="0" w:space="0" w:color="auto" w:frame="1"/>
                <w:shd w:val="clear" w:color="auto" w:fill="FFFFFF"/>
                <w:lang w:val="ro-RO"/>
              </w:rPr>
              <w:t xml:space="preserve"> en </w:t>
            </w:r>
            <w:proofErr w:type="spellStart"/>
            <w:r w:rsidRPr="00F66975">
              <w:rPr>
                <w:rFonts w:ascii="Calibri" w:eastAsia="Times New Roman" w:hAnsi="Calibri" w:cs="Times New Roman"/>
                <w:color w:val="000000"/>
                <w:bdr w:val="none" w:sz="0" w:space="0" w:color="auto" w:frame="1"/>
                <w:shd w:val="clear" w:color="auto" w:fill="FFFFFF"/>
                <w:lang w:val="ro-RO"/>
              </w:rPr>
              <w:t>s'inspirant</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w:t>
            </w:r>
            <w:proofErr w:type="spellStart"/>
            <w:r w:rsidRPr="00F66975">
              <w:rPr>
                <w:rFonts w:ascii="Calibri" w:eastAsia="Times New Roman" w:hAnsi="Calibri" w:cs="Times New Roman"/>
                <w:color w:val="000000"/>
                <w:bdr w:val="none" w:sz="0" w:space="0" w:color="auto" w:frame="1"/>
                <w:shd w:val="clear" w:color="auto" w:fill="FFFFFF"/>
                <w:lang w:val="ro-RO"/>
              </w:rPr>
              <w:t>l'intention</w:t>
            </w:r>
            <w:proofErr w:type="spellEnd"/>
            <w:r w:rsidRPr="00F66975">
              <w:rPr>
                <w:rFonts w:ascii="Calibri" w:eastAsia="Times New Roman" w:hAnsi="Calibri" w:cs="Times New Roman"/>
                <w:color w:val="000000"/>
                <w:bdr w:val="none" w:sz="0" w:space="0" w:color="auto" w:frame="1"/>
                <w:shd w:val="clear" w:color="auto" w:fill="FFFFFF"/>
                <w:lang w:val="ro-RO"/>
              </w:rPr>
              <w:t xml:space="preserve"> du </w:t>
            </w:r>
            <w:proofErr w:type="spellStart"/>
            <w:r w:rsidRPr="00F66975">
              <w:rPr>
                <w:rFonts w:ascii="Calibri" w:eastAsia="Times New Roman" w:hAnsi="Calibri" w:cs="Times New Roman"/>
                <w:color w:val="000000"/>
                <w:bdr w:val="none" w:sz="0" w:space="0" w:color="auto" w:frame="1"/>
                <w:shd w:val="clear" w:color="auto" w:fill="FFFFFF"/>
                <w:lang w:val="ro-RO"/>
              </w:rPr>
              <w:t>disposant</w:t>
            </w:r>
            <w:proofErr w:type="spellEnd"/>
            <w:r w:rsidRPr="00F66975">
              <w:rPr>
                <w:rFonts w:ascii="Calibri" w:eastAsia="Times New Roman" w:hAnsi="Calibri" w:cs="Times New Roman"/>
                <w:color w:val="000000"/>
                <w:bdr w:val="none" w:sz="0" w:space="0" w:color="auto" w:frame="1"/>
                <w:shd w:val="clear" w:color="auto" w:fill="FFFFFF"/>
                <w:lang w:val="ro-RO"/>
              </w:rPr>
              <w:t xml:space="preserve">, soit </w:t>
            </w:r>
            <w:proofErr w:type="spellStart"/>
            <w:r w:rsidRPr="00F66975">
              <w:rPr>
                <w:rFonts w:ascii="Calibri" w:eastAsia="Times New Roman" w:hAnsi="Calibri" w:cs="Times New Roman"/>
                <w:color w:val="000000"/>
                <w:bdr w:val="none" w:sz="0" w:space="0" w:color="auto" w:frame="1"/>
                <w:shd w:val="clear" w:color="auto" w:fill="FFFFFF"/>
                <w:lang w:val="ro-RO"/>
              </w:rPr>
              <w:t>même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regrouper</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avec</w:t>
            </w:r>
            <w:proofErr w:type="spellEnd"/>
            <w:r w:rsidRPr="00F66975">
              <w:rPr>
                <w:rFonts w:ascii="Calibri" w:eastAsia="Times New Roman" w:hAnsi="Calibri" w:cs="Times New Roman"/>
                <w:color w:val="000000"/>
                <w:bdr w:val="none" w:sz="0" w:space="0" w:color="auto" w:frame="1"/>
                <w:shd w:val="clear" w:color="auto" w:fill="FFFFFF"/>
                <w:lang w:val="ro-RO"/>
              </w:rPr>
              <w:t xml:space="preserve"> des </w:t>
            </w:r>
            <w:proofErr w:type="spellStart"/>
            <w:r w:rsidRPr="00F66975">
              <w:rPr>
                <w:rFonts w:ascii="Calibri" w:eastAsia="Times New Roman" w:hAnsi="Calibri" w:cs="Times New Roman"/>
                <w:color w:val="000000"/>
                <w:bdr w:val="none" w:sz="0" w:space="0" w:color="auto" w:frame="1"/>
                <w:shd w:val="clear" w:color="auto" w:fill="FFFFFF"/>
                <w:lang w:val="ro-RO"/>
              </w:rPr>
              <w:t>prestations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analogues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résultant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d'autres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libéralités</w:t>
            </w:r>
            <w:proofErr w:type="spellEnd"/>
            <w:r w:rsidRPr="00F66975">
              <w:rPr>
                <w:rFonts w:ascii="Calibri" w:eastAsia="Times New Roman" w:hAnsi="Calibri" w:cs="Times New Roman"/>
                <w:color w:val="000000"/>
                <w:bdr w:val="none" w:sz="0" w:space="0" w:color="auto" w:frame="1"/>
                <w:shd w:val="clear" w:color="auto" w:fill="FFFFFF"/>
                <w:lang w:val="ro-RO"/>
              </w:rPr>
              <w:t>.</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proofErr w:type="spellStart"/>
            <w:r w:rsidRPr="00F66975">
              <w:rPr>
                <w:rFonts w:ascii="Calibri" w:eastAsia="Times New Roman" w:hAnsi="Calibri" w:cs="Times New Roman"/>
                <w:color w:val="000000"/>
                <w:bdr w:val="none" w:sz="0" w:space="0" w:color="auto" w:frame="1"/>
                <w:shd w:val="clear" w:color="auto" w:fill="FFFFFF"/>
                <w:lang w:val="ro-RO"/>
              </w:rPr>
              <w:t>Il</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peut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autoriser</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l'aliénation</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w:t>
            </w:r>
            <w:proofErr w:type="spellStart"/>
            <w:r w:rsidRPr="00F66975">
              <w:rPr>
                <w:rFonts w:ascii="Calibri" w:eastAsia="Times New Roman" w:hAnsi="Calibri" w:cs="Times New Roman"/>
                <w:color w:val="000000"/>
                <w:bdr w:val="none" w:sz="0" w:space="0" w:color="auto" w:frame="1"/>
                <w:shd w:val="clear" w:color="auto" w:fill="FFFFFF"/>
                <w:lang w:val="ro-RO"/>
              </w:rPr>
              <w:t>tout</w:t>
            </w:r>
            <w:proofErr w:type="spellEnd"/>
            <w:r w:rsidRPr="00F66975">
              <w:rPr>
                <w:rFonts w:ascii="Calibri" w:eastAsia="Times New Roman" w:hAnsi="Calibri" w:cs="Times New Roman"/>
                <w:color w:val="000000"/>
                <w:bdr w:val="none" w:sz="0" w:space="0" w:color="auto" w:frame="1"/>
                <w:shd w:val="clear" w:color="auto" w:fill="FFFFFF"/>
                <w:lang w:val="ro-RO"/>
              </w:rPr>
              <w:t xml:space="preserve"> ou </w:t>
            </w:r>
            <w:proofErr w:type="spellStart"/>
            <w:r w:rsidRPr="00F66975">
              <w:rPr>
                <w:rFonts w:ascii="Calibri" w:eastAsia="Times New Roman" w:hAnsi="Calibri" w:cs="Times New Roman"/>
                <w:color w:val="000000"/>
                <w:bdr w:val="none" w:sz="0" w:space="0" w:color="auto" w:frame="1"/>
                <w:shd w:val="clear" w:color="auto" w:fill="FFFFFF"/>
                <w:lang w:val="ro-RO"/>
              </w:rPr>
              <w:t>partie</w:t>
            </w:r>
            <w:proofErr w:type="spellEnd"/>
            <w:r w:rsidRPr="00F66975">
              <w:rPr>
                <w:rFonts w:ascii="Calibri" w:eastAsia="Times New Roman" w:hAnsi="Calibri" w:cs="Times New Roman"/>
                <w:color w:val="000000"/>
                <w:bdr w:val="none" w:sz="0" w:space="0" w:color="auto" w:frame="1"/>
                <w:shd w:val="clear" w:color="auto" w:fill="FFFFFF"/>
                <w:lang w:val="ro-RO"/>
              </w:rPr>
              <w:t xml:space="preserve"> des </w:t>
            </w:r>
            <w:proofErr w:type="spellStart"/>
            <w:r w:rsidRPr="00F66975">
              <w:rPr>
                <w:rFonts w:ascii="Calibri" w:eastAsia="Times New Roman" w:hAnsi="Calibri" w:cs="Times New Roman"/>
                <w:color w:val="000000"/>
                <w:bdr w:val="none" w:sz="0" w:space="0" w:color="auto" w:frame="1"/>
                <w:shd w:val="clear" w:color="auto" w:fill="FFFFFF"/>
                <w:lang w:val="ro-RO"/>
              </w:rPr>
              <w:t>biens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faisant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l'objet</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la </w:t>
            </w:r>
            <w:proofErr w:type="spellStart"/>
            <w:r w:rsidRPr="00F66975">
              <w:rPr>
                <w:rFonts w:ascii="Calibri" w:eastAsia="Times New Roman" w:hAnsi="Calibri" w:cs="Times New Roman"/>
                <w:color w:val="000000"/>
                <w:bdr w:val="none" w:sz="0" w:space="0" w:color="auto" w:frame="1"/>
                <w:shd w:val="clear" w:color="auto" w:fill="FFFFFF"/>
                <w:lang w:val="ro-RO"/>
              </w:rPr>
              <w:t>libéralité</w:t>
            </w:r>
            <w:proofErr w:type="spellEnd"/>
            <w:r w:rsidRPr="00F66975">
              <w:rPr>
                <w:rFonts w:ascii="Calibri" w:eastAsia="Times New Roman" w:hAnsi="Calibri" w:cs="Times New Roman"/>
                <w:color w:val="000000"/>
                <w:bdr w:val="none" w:sz="0" w:space="0" w:color="auto" w:frame="1"/>
                <w:shd w:val="clear" w:color="auto" w:fill="FFFFFF"/>
                <w:lang w:val="ro-RO"/>
              </w:rPr>
              <w:t xml:space="preserve"> en </w:t>
            </w:r>
            <w:proofErr w:type="spellStart"/>
            <w:r w:rsidRPr="00F66975">
              <w:rPr>
                <w:rFonts w:ascii="Calibri" w:eastAsia="Times New Roman" w:hAnsi="Calibri" w:cs="Times New Roman"/>
                <w:color w:val="000000"/>
                <w:bdr w:val="none" w:sz="0" w:space="0" w:color="auto" w:frame="1"/>
                <w:shd w:val="clear" w:color="auto" w:fill="FFFFFF"/>
                <w:lang w:val="ro-RO"/>
              </w:rPr>
              <w:t>ordonnant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que</w:t>
            </w:r>
            <w:proofErr w:type="spellEnd"/>
            <w:r w:rsidRPr="00F66975">
              <w:rPr>
                <w:rFonts w:ascii="Calibri" w:eastAsia="Times New Roman" w:hAnsi="Calibri" w:cs="Times New Roman"/>
                <w:color w:val="000000"/>
                <w:bdr w:val="none" w:sz="0" w:space="0" w:color="auto" w:frame="1"/>
                <w:shd w:val="clear" w:color="auto" w:fill="FFFFFF"/>
                <w:lang w:val="ro-RO"/>
              </w:rPr>
              <w:t xml:space="preserve"> le </w:t>
            </w:r>
            <w:proofErr w:type="spellStart"/>
            <w:r w:rsidRPr="00F66975">
              <w:rPr>
                <w:rFonts w:ascii="Calibri" w:eastAsia="Times New Roman" w:hAnsi="Calibri" w:cs="Times New Roman"/>
                <w:color w:val="000000"/>
                <w:bdr w:val="none" w:sz="0" w:space="0" w:color="auto" w:frame="1"/>
                <w:shd w:val="clear" w:color="auto" w:fill="FFFFFF"/>
                <w:lang w:val="ro-RO"/>
              </w:rPr>
              <w:t>prix</w:t>
            </w:r>
            <w:proofErr w:type="spellEnd"/>
            <w:r w:rsidRPr="00F66975">
              <w:rPr>
                <w:rFonts w:ascii="Calibri" w:eastAsia="Times New Roman" w:hAnsi="Calibri" w:cs="Times New Roman"/>
                <w:color w:val="000000"/>
                <w:bdr w:val="none" w:sz="0" w:space="0" w:color="auto" w:frame="1"/>
                <w:shd w:val="clear" w:color="auto" w:fill="FFFFFF"/>
                <w:lang w:val="ro-RO"/>
              </w:rPr>
              <w:t xml:space="preserve"> en sera </w:t>
            </w:r>
            <w:proofErr w:type="spellStart"/>
            <w:r w:rsidRPr="00F66975">
              <w:rPr>
                <w:rFonts w:ascii="Calibri" w:eastAsia="Times New Roman" w:hAnsi="Calibri" w:cs="Times New Roman"/>
                <w:color w:val="000000"/>
                <w:bdr w:val="none" w:sz="0" w:space="0" w:color="auto" w:frame="1"/>
                <w:shd w:val="clear" w:color="auto" w:fill="FFFFFF"/>
                <w:lang w:val="ro-RO"/>
              </w:rPr>
              <w:t>employé</w:t>
            </w:r>
            <w:proofErr w:type="spellEnd"/>
            <w:r w:rsidRPr="00F66975">
              <w:rPr>
                <w:rFonts w:ascii="Calibri" w:eastAsia="Times New Roman" w:hAnsi="Calibri" w:cs="Times New Roman"/>
                <w:color w:val="000000"/>
                <w:bdr w:val="none" w:sz="0" w:space="0" w:color="auto" w:frame="1"/>
                <w:shd w:val="clear" w:color="auto" w:fill="FFFFFF"/>
                <w:lang w:val="ro-RO"/>
              </w:rPr>
              <w:t xml:space="preserve"> à des </w:t>
            </w:r>
            <w:proofErr w:type="spellStart"/>
            <w:r w:rsidRPr="00F66975">
              <w:rPr>
                <w:rFonts w:ascii="Calibri" w:eastAsia="Times New Roman" w:hAnsi="Calibri" w:cs="Times New Roman"/>
                <w:color w:val="000000"/>
                <w:bdr w:val="none" w:sz="0" w:space="0" w:color="auto" w:frame="1"/>
                <w:shd w:val="clear" w:color="auto" w:fill="FFFFFF"/>
                <w:lang w:val="ro-RO"/>
              </w:rPr>
              <w:t>fins</w:t>
            </w:r>
            <w:proofErr w:type="spellEnd"/>
            <w:r w:rsidRPr="00F66975">
              <w:rPr>
                <w:rFonts w:ascii="Calibri" w:eastAsia="Times New Roman" w:hAnsi="Calibri" w:cs="Times New Roman"/>
                <w:color w:val="000000"/>
                <w:bdr w:val="none" w:sz="0" w:space="0" w:color="auto" w:frame="1"/>
                <w:shd w:val="clear" w:color="auto" w:fill="FFFFFF"/>
                <w:lang w:val="ro-RO"/>
              </w:rPr>
              <w:t xml:space="preserve"> en </w:t>
            </w:r>
            <w:proofErr w:type="spellStart"/>
            <w:r w:rsidRPr="00F66975">
              <w:rPr>
                <w:rFonts w:ascii="Calibri" w:eastAsia="Times New Roman" w:hAnsi="Calibri" w:cs="Times New Roman"/>
                <w:color w:val="000000"/>
                <w:bdr w:val="none" w:sz="0" w:space="0" w:color="auto" w:frame="1"/>
                <w:shd w:val="clear" w:color="auto" w:fill="FFFFFF"/>
                <w:lang w:val="ro-RO"/>
              </w:rPr>
              <w:t>rapport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avec</w:t>
            </w:r>
            <w:proofErr w:type="spellEnd"/>
            <w:r w:rsidRPr="00F66975">
              <w:rPr>
                <w:rFonts w:ascii="Calibri" w:eastAsia="Times New Roman" w:hAnsi="Calibri" w:cs="Times New Roman"/>
                <w:color w:val="000000"/>
                <w:bdr w:val="none" w:sz="0" w:space="0" w:color="auto" w:frame="1"/>
                <w:shd w:val="clear" w:color="auto" w:fill="FFFFFF"/>
                <w:lang w:val="ro-RO"/>
              </w:rPr>
              <w:t xml:space="preserve"> la </w:t>
            </w:r>
            <w:proofErr w:type="spellStart"/>
            <w:r w:rsidRPr="00F66975">
              <w:rPr>
                <w:rFonts w:ascii="Calibri" w:eastAsia="Times New Roman" w:hAnsi="Calibri" w:cs="Times New Roman"/>
                <w:color w:val="000000"/>
                <w:bdr w:val="none" w:sz="0" w:space="0" w:color="auto" w:frame="1"/>
                <w:shd w:val="clear" w:color="auto" w:fill="FFFFFF"/>
                <w:lang w:val="ro-RO"/>
              </w:rPr>
              <w:t>volonté</w:t>
            </w:r>
            <w:proofErr w:type="spellEnd"/>
            <w:r w:rsidRPr="00F66975">
              <w:rPr>
                <w:rFonts w:ascii="Calibri" w:eastAsia="Times New Roman" w:hAnsi="Calibri" w:cs="Times New Roman"/>
                <w:color w:val="000000"/>
                <w:bdr w:val="none" w:sz="0" w:space="0" w:color="auto" w:frame="1"/>
                <w:shd w:val="clear" w:color="auto" w:fill="FFFFFF"/>
                <w:lang w:val="ro-RO"/>
              </w:rPr>
              <w:t xml:space="preserve"> du </w:t>
            </w:r>
            <w:proofErr w:type="spellStart"/>
            <w:r w:rsidRPr="00F66975">
              <w:rPr>
                <w:rFonts w:ascii="Calibri" w:eastAsia="Times New Roman" w:hAnsi="Calibri" w:cs="Times New Roman"/>
                <w:color w:val="000000"/>
                <w:bdr w:val="none" w:sz="0" w:space="0" w:color="auto" w:frame="1"/>
                <w:shd w:val="clear" w:color="auto" w:fill="FFFFFF"/>
                <w:lang w:val="ro-RO"/>
              </w:rPr>
              <w:t>disposant</w:t>
            </w:r>
            <w:proofErr w:type="spellEnd"/>
            <w:r w:rsidRPr="00F66975">
              <w:rPr>
                <w:rFonts w:ascii="Calibri" w:eastAsia="Times New Roman" w:hAnsi="Calibri" w:cs="Times New Roman"/>
                <w:color w:val="000000"/>
                <w:bdr w:val="none" w:sz="0" w:space="0" w:color="auto" w:frame="1"/>
                <w:shd w:val="clear" w:color="auto" w:fill="FFFFFF"/>
                <w:lang w:val="ro-RO"/>
              </w:rPr>
              <w:t>.</w:t>
            </w:r>
          </w:p>
          <w:p w:rsidR="00BA3B3C" w:rsidRPr="00F66975" w:rsidRDefault="00BA3B3C" w:rsidP="00BA3B3C">
            <w:pPr>
              <w:spacing w:line="259" w:lineRule="auto"/>
              <w:jc w:val="both"/>
              <w:rPr>
                <w:rFonts w:ascii="inherit" w:eastAsia="Times New Roman" w:hAnsi="inherit" w:cs="Times New Roman"/>
                <w:bCs/>
                <w:color w:val="000000"/>
                <w:sz w:val="23"/>
                <w:szCs w:val="23"/>
                <w:bdr w:val="none" w:sz="0" w:space="0" w:color="auto" w:frame="1"/>
                <w:shd w:val="clear" w:color="auto" w:fill="FFFFFF"/>
                <w:lang w:val="ro-RO"/>
              </w:rPr>
            </w:pPr>
            <w:proofErr w:type="spellStart"/>
            <w:r w:rsidRPr="00F66975">
              <w:rPr>
                <w:rFonts w:ascii="Calibri" w:eastAsia="Times New Roman" w:hAnsi="Calibri" w:cs="Times New Roman"/>
                <w:color w:val="000000"/>
                <w:bdr w:val="none" w:sz="0" w:space="0" w:color="auto" w:frame="1"/>
                <w:shd w:val="clear" w:color="auto" w:fill="FFFFFF"/>
                <w:lang w:val="ro-RO"/>
              </w:rPr>
              <w:t>Il</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prescrit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mesures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propres</w:t>
            </w:r>
            <w:proofErr w:type="spellEnd"/>
            <w:r w:rsidRPr="00F66975">
              <w:rPr>
                <w:rFonts w:ascii="Calibri" w:eastAsia="Times New Roman" w:hAnsi="Calibri" w:cs="Times New Roman"/>
                <w:color w:val="000000"/>
                <w:bdr w:val="none" w:sz="0" w:space="0" w:color="auto" w:frame="1"/>
                <w:shd w:val="clear" w:color="auto" w:fill="FFFFFF"/>
                <w:lang w:val="ro-RO"/>
              </w:rPr>
              <w:t xml:space="preserve"> à </w:t>
            </w:r>
            <w:proofErr w:type="spellStart"/>
            <w:r w:rsidRPr="00F66975">
              <w:rPr>
                <w:rFonts w:ascii="Calibri" w:eastAsia="Times New Roman" w:hAnsi="Calibri" w:cs="Times New Roman"/>
                <w:color w:val="000000"/>
                <w:bdr w:val="none" w:sz="0" w:space="0" w:color="auto" w:frame="1"/>
                <w:shd w:val="clear" w:color="auto" w:fill="FFFFFF"/>
                <w:lang w:val="ro-RO"/>
              </w:rPr>
              <w:t>maintenir</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autant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qu'il</w:t>
            </w:r>
            <w:proofErr w:type="spellEnd"/>
            <w:r w:rsidRPr="00F66975">
              <w:rPr>
                <w:rFonts w:ascii="Calibri" w:eastAsia="Times New Roman" w:hAnsi="Calibri" w:cs="Times New Roman"/>
                <w:color w:val="000000"/>
                <w:bdr w:val="none" w:sz="0" w:space="0" w:color="auto" w:frame="1"/>
                <w:shd w:val="clear" w:color="auto" w:fill="FFFFFF"/>
                <w:lang w:val="ro-RO"/>
              </w:rPr>
              <w:t xml:space="preserve"> est </w:t>
            </w:r>
            <w:proofErr w:type="spellStart"/>
            <w:r w:rsidRPr="00F66975">
              <w:rPr>
                <w:rFonts w:ascii="Calibri" w:eastAsia="Times New Roman" w:hAnsi="Calibri" w:cs="Times New Roman"/>
                <w:color w:val="000000"/>
                <w:bdr w:val="none" w:sz="0" w:space="0" w:color="auto" w:frame="1"/>
                <w:shd w:val="clear" w:color="auto" w:fill="FFFFFF"/>
                <w:lang w:val="ro-RO"/>
              </w:rPr>
              <w:t>possible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l'appellation</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que</w:t>
            </w:r>
            <w:proofErr w:type="spellEnd"/>
            <w:r w:rsidRPr="00F66975">
              <w:rPr>
                <w:rFonts w:ascii="Calibri" w:eastAsia="Times New Roman" w:hAnsi="Calibri" w:cs="Times New Roman"/>
                <w:color w:val="000000"/>
                <w:bdr w:val="none" w:sz="0" w:space="0" w:color="auto" w:frame="1"/>
                <w:shd w:val="clear" w:color="auto" w:fill="FFFFFF"/>
                <w:lang w:val="ro-RO"/>
              </w:rPr>
              <w:t xml:space="preserve"> le </w:t>
            </w:r>
            <w:proofErr w:type="spellStart"/>
            <w:r w:rsidRPr="00F66975">
              <w:rPr>
                <w:rFonts w:ascii="Calibri" w:eastAsia="Times New Roman" w:hAnsi="Calibri" w:cs="Times New Roman"/>
                <w:color w:val="000000"/>
                <w:bdr w:val="none" w:sz="0" w:space="0" w:color="auto" w:frame="1"/>
                <w:shd w:val="clear" w:color="auto" w:fill="FFFFFF"/>
                <w:lang w:val="ro-RO"/>
              </w:rPr>
              <w:t>disposant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avait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entendu</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donner</w:t>
            </w:r>
            <w:proofErr w:type="spellEnd"/>
            <w:r w:rsidRPr="00F66975">
              <w:rPr>
                <w:rFonts w:ascii="Calibri" w:eastAsia="Times New Roman" w:hAnsi="Calibri" w:cs="Times New Roman"/>
                <w:color w:val="000000"/>
                <w:bdr w:val="none" w:sz="0" w:space="0" w:color="auto" w:frame="1"/>
                <w:shd w:val="clear" w:color="auto" w:fill="FFFFFF"/>
                <w:lang w:val="ro-RO"/>
              </w:rPr>
              <w:t xml:space="preserve"> à sa </w:t>
            </w:r>
            <w:proofErr w:type="spellStart"/>
            <w:r w:rsidRPr="00F66975">
              <w:rPr>
                <w:rFonts w:ascii="Calibri" w:eastAsia="Times New Roman" w:hAnsi="Calibri" w:cs="Times New Roman"/>
                <w:color w:val="000000"/>
                <w:bdr w:val="none" w:sz="0" w:space="0" w:color="auto" w:frame="1"/>
                <w:shd w:val="clear" w:color="auto" w:fill="FFFFFF"/>
                <w:lang w:val="ro-RO"/>
              </w:rPr>
              <w:t>libéralité</w:t>
            </w:r>
            <w:proofErr w:type="spellEnd"/>
            <w:r w:rsidRPr="00F66975">
              <w:rPr>
                <w:rFonts w:ascii="Calibri" w:eastAsia="Times New Roman" w:hAnsi="Calibri" w:cs="Times New Roman"/>
                <w:color w:val="000000"/>
                <w:bdr w:val="none" w:sz="0" w:space="0" w:color="auto" w:frame="1"/>
                <w:shd w:val="clear" w:color="auto" w:fill="FFFFFF"/>
                <w:lang w:val="ro-RO"/>
              </w:rPr>
              <w:t>.</w:t>
            </w:r>
          </w:p>
        </w:tc>
      </w:tr>
    </w:tbl>
    <w:p w:rsidR="00BA3B3C" w:rsidRPr="00F66975" w:rsidRDefault="00BA3B3C" w:rsidP="00BA3B3C">
      <w:pPr>
        <w:spacing w:after="0" w:line="360" w:lineRule="auto"/>
        <w:jc w:val="both"/>
        <w:rPr>
          <w:rFonts w:ascii="Calibri" w:eastAsia="Calibri" w:hAnsi="Calibri" w:cs="Times New Roman"/>
          <w:color w:val="000000"/>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1.008 </w:t>
            </w:r>
            <w:r w:rsidRPr="00F66975">
              <w:rPr>
                <w:rFonts w:ascii="inherit" w:eastAsia="Times New Roman" w:hAnsi="inherit" w:cs="Times New Roman"/>
                <w:b/>
                <w:color w:val="000000"/>
                <w:sz w:val="23"/>
                <w:szCs w:val="23"/>
                <w:bdr w:val="none" w:sz="0" w:space="0" w:color="auto" w:frame="1"/>
                <w:shd w:val="clear" w:color="auto" w:fill="FFFFFF"/>
                <w:lang w:val="ro-RO"/>
              </w:rPr>
              <w:t>Înlăturarea efectelor revizuirii</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Dacă motivele care au determinat revizuirea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condiţiilor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sau a sarcinilor nu mai subzistă, persoana interesată poate cere înlăturarea pentru viitor a efectelor revizuirii.</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900-7 fr.: Si, </w:t>
            </w:r>
            <w:proofErr w:type="spellStart"/>
            <w:r w:rsidRPr="00F66975">
              <w:rPr>
                <w:rFonts w:ascii="Calibri" w:eastAsia="Times New Roman" w:hAnsi="Calibri" w:cs="Times New Roman"/>
                <w:color w:val="000000"/>
                <w:bdr w:val="none" w:sz="0" w:space="0" w:color="auto" w:frame="1"/>
                <w:shd w:val="clear" w:color="auto" w:fill="FFFFFF"/>
                <w:lang w:val="ro-RO"/>
              </w:rPr>
              <w:t>postérieurement</w:t>
            </w:r>
            <w:proofErr w:type="spellEnd"/>
            <w:r w:rsidRPr="00F66975">
              <w:rPr>
                <w:rFonts w:ascii="Calibri" w:eastAsia="Times New Roman" w:hAnsi="Calibri" w:cs="Times New Roman"/>
                <w:color w:val="000000"/>
                <w:bdr w:val="none" w:sz="0" w:space="0" w:color="auto" w:frame="1"/>
                <w:shd w:val="clear" w:color="auto" w:fill="FFFFFF"/>
                <w:lang w:val="ro-RO"/>
              </w:rPr>
              <w:t xml:space="preserve"> à la </w:t>
            </w:r>
            <w:proofErr w:type="spellStart"/>
            <w:r w:rsidRPr="00F66975">
              <w:rPr>
                <w:rFonts w:ascii="Calibri" w:eastAsia="Times New Roman" w:hAnsi="Calibri" w:cs="Times New Roman"/>
                <w:bCs/>
                <w:color w:val="000000"/>
                <w:bdr w:val="none" w:sz="0" w:space="0" w:color="auto" w:frame="1"/>
                <w:shd w:val="clear" w:color="auto" w:fill="FFFFFF"/>
                <w:lang w:val="ro-RO"/>
              </w:rPr>
              <w:t>révision</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l'exécution</w:t>
            </w:r>
            <w:proofErr w:type="spellEnd"/>
            <w:r w:rsidRPr="00F66975">
              <w:rPr>
                <w:rFonts w:ascii="Calibri" w:eastAsia="Times New Roman" w:hAnsi="Calibri" w:cs="Times New Roman"/>
                <w:color w:val="000000"/>
                <w:bdr w:val="none" w:sz="0" w:space="0" w:color="auto" w:frame="1"/>
                <w:shd w:val="clear" w:color="auto" w:fill="FFFFFF"/>
                <w:lang w:val="ro-RO"/>
              </w:rPr>
              <w:t xml:space="preserve"> des </w:t>
            </w:r>
            <w:proofErr w:type="spellStart"/>
            <w:r w:rsidRPr="00F66975">
              <w:rPr>
                <w:rFonts w:ascii="Calibri" w:eastAsia="Times New Roman" w:hAnsi="Calibri" w:cs="Times New Roman"/>
                <w:bCs/>
                <w:color w:val="000000"/>
                <w:bdr w:val="none" w:sz="0" w:space="0" w:color="auto" w:frame="1"/>
                <w:shd w:val="clear" w:color="auto" w:fill="FFFFFF"/>
                <w:lang w:val="ro-RO"/>
              </w:rPr>
              <w:t>conditions</w:t>
            </w:r>
            <w:proofErr w:type="spellEnd"/>
            <w:r w:rsidRPr="00F66975">
              <w:rPr>
                <w:rFonts w:ascii="Calibri" w:eastAsia="Times New Roman" w:hAnsi="Calibri" w:cs="Times New Roman"/>
                <w:color w:val="000000"/>
                <w:bdr w:val="none" w:sz="0" w:space="0" w:color="auto" w:frame="1"/>
                <w:shd w:val="clear" w:color="auto" w:fill="FFFFFF"/>
                <w:lang w:val="ro-RO"/>
              </w:rPr>
              <w:t> ou des </w:t>
            </w:r>
            <w:proofErr w:type="spellStart"/>
            <w:r w:rsidRPr="00F66975">
              <w:rPr>
                <w:rFonts w:ascii="Calibri" w:eastAsia="Times New Roman" w:hAnsi="Calibri" w:cs="Times New Roman"/>
                <w:bCs/>
                <w:color w:val="000000"/>
                <w:bdr w:val="none" w:sz="0" w:space="0" w:color="auto" w:frame="1"/>
                <w:shd w:val="clear" w:color="auto" w:fill="FFFFFF"/>
                <w:lang w:val="ro-RO"/>
              </w:rPr>
              <w:t>charge</w:t>
            </w:r>
            <w:r w:rsidRPr="00F66975">
              <w:rPr>
                <w:rFonts w:ascii="Calibri" w:eastAsia="Times New Roman" w:hAnsi="Calibri" w:cs="Times New Roman"/>
                <w:color w:val="000000"/>
                <w:bdr w:val="none" w:sz="0" w:space="0" w:color="auto" w:frame="1"/>
                <w:shd w:val="clear" w:color="auto" w:fill="FFFFFF"/>
                <w:lang w:val="ro-RO"/>
              </w:rPr>
              <w:t>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telle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qu'elle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était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prévue</w:t>
            </w:r>
            <w:proofErr w:type="spellEnd"/>
            <w:r w:rsidRPr="00F66975">
              <w:rPr>
                <w:rFonts w:ascii="Calibri" w:eastAsia="Times New Roman" w:hAnsi="Calibri" w:cs="Times New Roman"/>
                <w:color w:val="000000"/>
                <w:bdr w:val="none" w:sz="0" w:space="0" w:color="auto" w:frame="1"/>
                <w:shd w:val="clear" w:color="auto" w:fill="FFFFFF"/>
                <w:lang w:val="ro-RO"/>
              </w:rPr>
              <w:t xml:space="preserve"> à </w:t>
            </w:r>
            <w:proofErr w:type="spellStart"/>
            <w:r w:rsidRPr="00F66975">
              <w:rPr>
                <w:rFonts w:ascii="Calibri" w:eastAsia="Times New Roman" w:hAnsi="Calibri" w:cs="Times New Roman"/>
                <w:color w:val="000000"/>
                <w:bdr w:val="none" w:sz="0" w:space="0" w:color="auto" w:frame="1"/>
                <w:shd w:val="clear" w:color="auto" w:fill="FFFFFF"/>
                <w:lang w:val="ro-RO"/>
              </w:rPr>
              <w:t>l'origine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redevient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possible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elle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pourra</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être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demandée</w:t>
            </w:r>
            <w:proofErr w:type="spellEnd"/>
            <w:r w:rsidRPr="00F66975">
              <w:rPr>
                <w:rFonts w:ascii="Calibri" w:eastAsia="Times New Roman" w:hAnsi="Calibri" w:cs="Times New Roman"/>
                <w:color w:val="000000"/>
                <w:bdr w:val="none" w:sz="0" w:space="0" w:color="auto" w:frame="1"/>
                <w:shd w:val="clear" w:color="auto" w:fill="FFFFFF"/>
                <w:lang w:val="ro-RO"/>
              </w:rPr>
              <w:t xml:space="preserve"> par </w:t>
            </w:r>
            <w:proofErr w:type="spellStart"/>
            <w:r w:rsidRPr="00F66975">
              <w:rPr>
                <w:rFonts w:ascii="Calibri" w:eastAsia="Times New Roman" w:hAnsi="Calibri" w:cs="Times New Roman"/>
                <w:color w:val="000000"/>
                <w:bdr w:val="none" w:sz="0" w:space="0" w:color="auto" w:frame="1"/>
                <w:shd w:val="clear" w:color="auto" w:fill="FFFFFF"/>
                <w:lang w:val="ro-RO"/>
              </w:rPr>
              <w:t>les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héritiers</w:t>
            </w:r>
            <w:proofErr w:type="spellEnd"/>
            <w:r w:rsidRPr="00F66975">
              <w:rPr>
                <w:rFonts w:ascii="Calibri" w:eastAsia="Times New Roman" w:hAnsi="Calibri" w:cs="Times New Roman"/>
                <w:color w:val="000000"/>
                <w:bdr w:val="none" w:sz="0" w:space="0" w:color="auto" w:frame="1"/>
                <w:shd w:val="clear" w:color="auto" w:fill="FFFFFF"/>
                <w:lang w:val="ro-RO"/>
              </w:rPr>
              <w:t>.</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ind w:firstLine="720"/>
        <w:jc w:val="both"/>
        <w:rPr>
          <w:rFonts w:ascii="inherit" w:eastAsia="Calibri" w:hAnsi="inherit" w:cs="Times New Roman"/>
          <w:color w:val="000000"/>
          <w:sz w:val="23"/>
          <w:szCs w:val="23"/>
          <w:bdr w:val="none" w:sz="0" w:space="0" w:color="auto" w:frame="1"/>
          <w:shd w:val="clear" w:color="auto" w:fill="FFFFFF"/>
          <w:lang w:val="ro-RO"/>
        </w:rPr>
      </w:pPr>
      <w:proofErr w:type="spellStart"/>
      <w:r w:rsidRPr="00F66975">
        <w:rPr>
          <w:rFonts w:ascii="Calibri" w:eastAsia="Calibri" w:hAnsi="Calibri" w:cs="Times New Roman"/>
          <w:color w:val="000000"/>
          <w:bdr w:val="none" w:sz="0" w:space="0" w:color="auto" w:frame="1"/>
          <w:shd w:val="clear" w:color="auto" w:fill="FFFFFF"/>
          <w:lang w:val="ro-RO"/>
        </w:rPr>
        <w:t>Secţiunea</w:t>
      </w:r>
      <w:proofErr w:type="spellEnd"/>
      <w:r w:rsidRPr="00F66975">
        <w:rPr>
          <w:rFonts w:ascii="Calibri" w:eastAsia="Calibri" w:hAnsi="Calibri" w:cs="Times New Roman"/>
          <w:color w:val="000000"/>
          <w:bdr w:val="none" w:sz="0" w:space="0" w:color="auto" w:frame="1"/>
          <w:shd w:val="clear" w:color="auto" w:fill="FFFFFF"/>
          <w:lang w:val="ro-RO"/>
        </w:rPr>
        <w:t xml:space="preserve"> referitoare la revizuirea </w:t>
      </w:r>
      <w:proofErr w:type="spellStart"/>
      <w:r w:rsidRPr="00F66975">
        <w:rPr>
          <w:rFonts w:ascii="Calibri" w:eastAsia="Calibri" w:hAnsi="Calibri" w:cs="Times New Roman"/>
          <w:color w:val="000000"/>
          <w:bdr w:val="none" w:sz="0" w:space="0" w:color="auto" w:frame="1"/>
          <w:shd w:val="clear" w:color="auto" w:fill="FFFFFF"/>
          <w:lang w:val="ro-RO"/>
        </w:rPr>
        <w:t>condiţiilor</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sarcinilor nu exista în vechiul cod civil. Textele au fost inspirate de reforma succesorală franceză din 2006.</w:t>
      </w:r>
    </w:p>
    <w:p w:rsidR="00BA3B3C" w:rsidRPr="00F66975" w:rsidRDefault="00BA3B3C" w:rsidP="00BA3B3C">
      <w:pPr>
        <w:spacing w:after="0" w:line="360" w:lineRule="auto"/>
        <w:ind w:firstLine="720"/>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Secţiunea</w:t>
      </w:r>
      <w:proofErr w:type="spellEnd"/>
      <w:r w:rsidRPr="00F66975">
        <w:rPr>
          <w:rFonts w:ascii="Verdana" w:eastAsia="Calibri" w:hAnsi="Verdana" w:cs="Times New Roman"/>
          <w:b/>
          <w:bCs/>
          <w:color w:val="000000"/>
          <w:sz w:val="20"/>
          <w:szCs w:val="20"/>
          <w:bdr w:val="none" w:sz="0" w:space="0" w:color="auto" w:frame="1"/>
          <w:shd w:val="clear" w:color="auto" w:fill="FFFFFF"/>
          <w:lang w:val="ro-RO"/>
        </w:rPr>
        <w:t xml:space="preserve"> a 6-a </w:t>
      </w: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Dispoziţii</w:t>
      </w:r>
      <w:proofErr w:type="spellEnd"/>
      <w:r w:rsidRPr="00F66975">
        <w:rPr>
          <w:rFonts w:ascii="Verdana" w:eastAsia="Calibri" w:hAnsi="Verdana" w:cs="Times New Roman"/>
          <w:b/>
          <w:bCs/>
          <w:color w:val="000000"/>
          <w:sz w:val="20"/>
          <w:szCs w:val="20"/>
          <w:bdr w:val="none" w:sz="0" w:space="0" w:color="auto" w:frame="1"/>
          <w:shd w:val="clear" w:color="auto" w:fill="FFFFFF"/>
          <w:lang w:val="ro-RO"/>
        </w:rPr>
        <w:t xml:space="preserve"> speciale</w:t>
      </w:r>
    </w:p>
    <w:p w:rsidR="00BA3B3C" w:rsidRPr="00F66975" w:rsidRDefault="00BA3B3C" w:rsidP="00BA3B3C">
      <w:pPr>
        <w:spacing w:after="0" w:line="360" w:lineRule="auto"/>
        <w:jc w:val="both"/>
        <w:rPr>
          <w:rFonts w:ascii="Verdana" w:eastAsia="Calibri" w:hAnsi="Verdana" w:cs="Times New Roman"/>
          <w:b/>
          <w:bCs/>
          <w:color w:val="00008B"/>
          <w:sz w:val="17"/>
          <w:szCs w:val="17"/>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1.009 </w:t>
            </w:r>
            <w:r w:rsidRPr="00F66975">
              <w:rPr>
                <w:rFonts w:ascii="inherit" w:eastAsia="Times New Roman" w:hAnsi="inherit" w:cs="Times New Roman"/>
                <w:b/>
                <w:color w:val="000000"/>
                <w:sz w:val="23"/>
                <w:szCs w:val="23"/>
                <w:bdr w:val="none" w:sz="0" w:space="0" w:color="auto" w:frame="1"/>
                <w:shd w:val="clear" w:color="auto" w:fill="FFFFFF"/>
                <w:lang w:val="ro-RO"/>
              </w:rPr>
              <w:t>Clauzele considerate nescrise</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(1) Este considerată nescrisă clauza prin care, sub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sancţiunea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desfiinţării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sau restituirii obiectului acesteia, beneficiarul este obligat să nu conteste validitatea unei clauze de inalienabilitate ori să nu solicite revizuirea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condiţiilor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sau a sarcinilor.</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p>
        </w:tc>
      </w:tr>
      <w:tr w:rsidR="00BA3B3C" w:rsidRPr="00F66975" w:rsidTr="002D7F0A">
        <w:tc>
          <w:tcPr>
            <w:tcW w:w="3750" w:type="dxa"/>
          </w:tcPr>
          <w:p w:rsidR="00BA3B3C" w:rsidRPr="00F66975" w:rsidRDefault="00BA3B3C" w:rsidP="00BA3B3C">
            <w:pPr>
              <w:spacing w:line="360" w:lineRule="auto"/>
              <w:jc w:val="both"/>
              <w:rPr>
                <w:rFonts w:ascii="Verdana" w:eastAsia="Times New Roman" w:hAnsi="Verdana" w:cs="Times New Roman"/>
                <w:b/>
                <w:bCs/>
                <w:color w:val="00008B"/>
                <w:sz w:val="17"/>
                <w:szCs w:val="17"/>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(2) De asemenea, este considerată </w:t>
            </w:r>
            <w:r w:rsidRPr="00F66975">
              <w:rPr>
                <w:rFonts w:ascii="inherit" w:eastAsia="Times New Roman" w:hAnsi="inherit" w:cs="Times New Roman"/>
                <w:color w:val="000000"/>
                <w:sz w:val="23"/>
                <w:szCs w:val="23"/>
                <w:bdr w:val="none" w:sz="0" w:space="0" w:color="auto" w:frame="1"/>
                <w:shd w:val="clear" w:color="auto" w:fill="FFFFFF"/>
                <w:lang w:val="ro-RO"/>
              </w:rPr>
              <w:lastRenderedPageBreak/>
              <w:t xml:space="preserve">nescrisă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dispoziţia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testamentară prin care se prevede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dezmoştenirea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ca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sancţiune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pentru încălcarea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obligaţiilor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prevăzute la alin. (1) sau pentru contestarea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dispoziţiilor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din testament care aduc atingere drepturilor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moştenitorilor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rezervatari ori sunt contrare ordinii publice sau bunelor moravuri.</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lastRenderedPageBreak/>
              <w:t>- art.1.074 civ.</w:t>
            </w:r>
          </w:p>
        </w:tc>
      </w:tr>
    </w:tbl>
    <w:p w:rsidR="00BA3B3C" w:rsidRPr="00F66975" w:rsidRDefault="00BA3B3C" w:rsidP="00BA3B3C">
      <w:pPr>
        <w:spacing w:after="0" w:line="360" w:lineRule="auto"/>
        <w:jc w:val="both"/>
        <w:rPr>
          <w:rFonts w:ascii="Verdana" w:eastAsia="Calibri" w:hAnsi="Verdana" w:cs="Times New Roman"/>
          <w:b/>
          <w:bCs/>
          <w:color w:val="00008B"/>
          <w:sz w:val="17"/>
          <w:szCs w:val="17"/>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F66975" w:rsidTr="002D7F0A">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1.010 </w:t>
            </w:r>
            <w:r w:rsidRPr="00F66975">
              <w:rPr>
                <w:rFonts w:ascii="inherit" w:eastAsia="Times New Roman" w:hAnsi="inherit" w:cs="Times New Roman"/>
                <w:b/>
                <w:color w:val="000000"/>
                <w:sz w:val="23"/>
                <w:szCs w:val="23"/>
                <w:bdr w:val="none" w:sz="0" w:space="0" w:color="auto" w:frame="1"/>
                <w:shd w:val="clear" w:color="auto" w:fill="FFFFFF"/>
                <w:lang w:val="ro-RO"/>
              </w:rPr>
              <w:t xml:space="preserve">Confirmarea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liberalităţilor</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w:t>
            </w:r>
            <w:r w:rsidRPr="00F66975">
              <w:rPr>
                <w:rFonts w:ascii="inherit" w:eastAsia="Times New Roman" w:hAnsi="inherit" w:cs="Times New Roman"/>
                <w:color w:val="000000"/>
                <w:sz w:val="23"/>
                <w:szCs w:val="23"/>
                <w:bdr w:val="none" w:sz="0" w:space="0" w:color="auto" w:frame="1"/>
                <w:shd w:val="clear" w:color="auto" w:fill="FFFFFF"/>
                <w:lang w:val="ro-RO"/>
              </w:rPr>
              <w:t xml:space="preserve">Confirmarea unei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liberalităţi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 către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moştenitorii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universali ori cu titlu universal ai dispunătorului atrage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renunţarea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la dreptul de a opune viciile de formă sau orice alte motive de nulitate, fără ca prin această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renunţare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să se prejudicieze drepturile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terţilor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1.167 alin. 3 </w:t>
            </w:r>
            <w:proofErr w:type="spellStart"/>
            <w:r w:rsidRPr="00F66975">
              <w:rPr>
                <w:rFonts w:ascii="Calibri" w:eastAsia="Times New Roman" w:hAnsi="Calibri" w:cs="Times New Roman"/>
                <w:color w:val="000000"/>
                <w:bdr w:val="none" w:sz="0" w:space="0" w:color="auto" w:frame="1"/>
                <w:shd w:val="clear" w:color="auto" w:fill="FFFFFF"/>
                <w:lang w:val="ro-RO"/>
              </w:rPr>
              <w:t>c.c.</w:t>
            </w:r>
            <w:proofErr w:type="spellEnd"/>
            <w:r w:rsidRPr="00F66975">
              <w:rPr>
                <w:rFonts w:ascii="Calibri" w:eastAsia="Times New Roman" w:hAnsi="Calibri" w:cs="Times New Roman"/>
                <w:color w:val="000000"/>
                <w:bdr w:val="none" w:sz="0" w:space="0" w:color="auto" w:frame="1"/>
                <w:shd w:val="clear" w:color="auto" w:fill="FFFFFF"/>
                <w:lang w:val="ro-RO"/>
              </w:rPr>
              <w:t xml:space="preserve">: Confirmarea sau ratificarea, sau executarea voluntară a unei donaţiuni, făcută de </w:t>
            </w:r>
            <w:proofErr w:type="spellStart"/>
            <w:r w:rsidRPr="00F66975">
              <w:rPr>
                <w:rFonts w:ascii="Calibri" w:eastAsia="Times New Roman" w:hAnsi="Calibri" w:cs="Times New Roman"/>
                <w:color w:val="000000"/>
                <w:bdr w:val="none" w:sz="0" w:space="0" w:color="auto" w:frame="1"/>
                <w:shd w:val="clear" w:color="auto" w:fill="FFFFFF"/>
                <w:lang w:val="ro-RO"/>
              </w:rPr>
              <w:t>catre</w:t>
            </w:r>
            <w:proofErr w:type="spellEnd"/>
            <w:r w:rsidRPr="00F66975">
              <w:rPr>
                <w:rFonts w:ascii="Calibri" w:eastAsia="Times New Roman" w:hAnsi="Calibri" w:cs="Times New Roman"/>
                <w:color w:val="000000"/>
                <w:bdr w:val="none" w:sz="0" w:space="0" w:color="auto" w:frame="1"/>
                <w:shd w:val="clear" w:color="auto" w:fill="FFFFFF"/>
                <w:lang w:val="ro-RO"/>
              </w:rPr>
              <w:t xml:space="preserve"> erezii sau </w:t>
            </w:r>
            <w:proofErr w:type="spellStart"/>
            <w:r w:rsidRPr="00F66975">
              <w:rPr>
                <w:rFonts w:ascii="Calibri" w:eastAsia="Times New Roman" w:hAnsi="Calibri" w:cs="Times New Roman"/>
                <w:color w:val="000000"/>
                <w:bdr w:val="none" w:sz="0" w:space="0" w:color="auto" w:frame="1"/>
                <w:shd w:val="clear" w:color="auto" w:fill="FFFFFF"/>
                <w:lang w:val="ro-RO"/>
              </w:rPr>
              <w:t>reprezentanţii</w:t>
            </w:r>
            <w:proofErr w:type="spellEnd"/>
            <w:r w:rsidRPr="00F66975">
              <w:rPr>
                <w:rFonts w:ascii="Calibri" w:eastAsia="Times New Roman" w:hAnsi="Calibri" w:cs="Times New Roman"/>
                <w:color w:val="000000"/>
                <w:bdr w:val="none" w:sz="0" w:space="0" w:color="auto" w:frame="1"/>
                <w:shd w:val="clear" w:color="auto" w:fill="FFFFFF"/>
                <w:lang w:val="ro-RO"/>
              </w:rPr>
              <w:t xml:space="preserve"> donatorului</w:t>
            </w:r>
            <w:r w:rsidRPr="00F66975">
              <w:rPr>
                <w:rFonts w:ascii="Calibri" w:eastAsia="Times New Roman" w:hAnsi="Calibri" w:cs="Times New Roman"/>
                <w:color w:val="000000"/>
                <w:bdr w:val="none" w:sz="0" w:space="0" w:color="auto" w:frame="1"/>
                <w:shd w:val="clear" w:color="auto" w:fill="FFFFFF"/>
                <w:vertAlign w:val="superscript"/>
                <w:lang w:val="ro-RO"/>
              </w:rPr>
              <w:t>*)</w:t>
            </w:r>
            <w:r w:rsidRPr="00F66975">
              <w:rPr>
                <w:rFonts w:ascii="Calibri" w:eastAsia="Times New Roman" w:hAnsi="Calibri" w:cs="Times New Roman"/>
                <w:color w:val="000000"/>
                <w:bdr w:val="none" w:sz="0" w:space="0" w:color="auto" w:frame="1"/>
                <w:shd w:val="clear" w:color="auto" w:fill="FFFFFF"/>
                <w:lang w:val="ro-RO"/>
              </w:rPr>
              <w:t xml:space="preserve">, după moartea sa, </w:t>
            </w:r>
            <w:proofErr w:type="spellStart"/>
            <w:r w:rsidRPr="00F66975">
              <w:rPr>
                <w:rFonts w:ascii="Calibri" w:eastAsia="Times New Roman" w:hAnsi="Calibri" w:cs="Times New Roman"/>
                <w:color w:val="000000"/>
                <w:bdr w:val="none" w:sz="0" w:space="0" w:color="auto" w:frame="1"/>
                <w:shd w:val="clear" w:color="auto" w:fill="FFFFFF"/>
                <w:lang w:val="ro-RO"/>
              </w:rPr>
              <w:t>ţine</w:t>
            </w:r>
            <w:proofErr w:type="spellEnd"/>
            <w:r w:rsidRPr="00F66975">
              <w:rPr>
                <w:rFonts w:ascii="Calibri" w:eastAsia="Times New Roman" w:hAnsi="Calibri" w:cs="Times New Roman"/>
                <w:color w:val="000000"/>
                <w:bdr w:val="none" w:sz="0" w:space="0" w:color="auto" w:frame="1"/>
                <w:shd w:val="clear" w:color="auto" w:fill="FFFFFF"/>
                <w:lang w:val="ro-RO"/>
              </w:rPr>
              <w:t xml:space="preserve"> loc de </w:t>
            </w:r>
            <w:proofErr w:type="spellStart"/>
            <w:r w:rsidRPr="00F66975">
              <w:rPr>
                <w:rFonts w:ascii="Calibri" w:eastAsia="Times New Roman" w:hAnsi="Calibri" w:cs="Times New Roman"/>
                <w:color w:val="000000"/>
                <w:bdr w:val="none" w:sz="0" w:space="0" w:color="auto" w:frame="1"/>
                <w:shd w:val="clear" w:color="auto" w:fill="FFFFFF"/>
                <w:lang w:val="ro-RO"/>
              </w:rPr>
              <w:t>renunţare</w:t>
            </w:r>
            <w:proofErr w:type="spellEnd"/>
            <w:r w:rsidRPr="00F66975">
              <w:rPr>
                <w:rFonts w:ascii="Calibri" w:eastAsia="Times New Roman" w:hAnsi="Calibri" w:cs="Times New Roman"/>
                <w:color w:val="000000"/>
                <w:bdr w:val="none" w:sz="0" w:space="0" w:color="auto" w:frame="1"/>
                <w:shd w:val="clear" w:color="auto" w:fill="FFFFFF"/>
                <w:lang w:val="ro-RO"/>
              </w:rPr>
              <w:t xml:space="preserve">, atât în </w:t>
            </w:r>
            <w:proofErr w:type="spellStart"/>
            <w:r w:rsidRPr="00F66975">
              <w:rPr>
                <w:rFonts w:ascii="Calibri" w:eastAsia="Times New Roman" w:hAnsi="Calibri" w:cs="Times New Roman"/>
                <w:color w:val="000000"/>
                <w:bdr w:val="none" w:sz="0" w:space="0" w:color="auto" w:frame="1"/>
                <w:shd w:val="clear" w:color="auto" w:fill="FFFFFF"/>
                <w:lang w:val="ro-RO"/>
              </w:rPr>
              <w:t>privinţa</w:t>
            </w:r>
            <w:proofErr w:type="spellEnd"/>
            <w:r w:rsidRPr="00F66975">
              <w:rPr>
                <w:rFonts w:ascii="Calibri" w:eastAsia="Times New Roman" w:hAnsi="Calibri" w:cs="Times New Roman"/>
                <w:color w:val="000000"/>
                <w:bdr w:val="none" w:sz="0" w:space="0" w:color="auto" w:frame="1"/>
                <w:shd w:val="clear" w:color="auto" w:fill="FFFFFF"/>
                <w:lang w:val="ro-RO"/>
              </w:rPr>
              <w:t xml:space="preserve"> viciilor de formă, cât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în </w:t>
            </w:r>
            <w:proofErr w:type="spellStart"/>
            <w:r w:rsidRPr="00F66975">
              <w:rPr>
                <w:rFonts w:ascii="Calibri" w:eastAsia="Times New Roman" w:hAnsi="Calibri" w:cs="Times New Roman"/>
                <w:color w:val="000000"/>
                <w:bdr w:val="none" w:sz="0" w:space="0" w:color="auto" w:frame="1"/>
                <w:shd w:val="clear" w:color="auto" w:fill="FFFFFF"/>
                <w:lang w:val="ro-RO"/>
              </w:rPr>
              <w:t>privinţa</w:t>
            </w:r>
            <w:proofErr w:type="spellEnd"/>
            <w:r w:rsidRPr="00F66975">
              <w:rPr>
                <w:rFonts w:ascii="Calibri" w:eastAsia="Times New Roman" w:hAnsi="Calibri" w:cs="Times New Roman"/>
                <w:color w:val="000000"/>
                <w:bdr w:val="none" w:sz="0" w:space="0" w:color="auto" w:frame="1"/>
                <w:shd w:val="clear" w:color="auto" w:fill="FFFFFF"/>
                <w:lang w:val="ro-RO"/>
              </w:rPr>
              <w:t xml:space="preserve"> oricărei alte </w:t>
            </w:r>
            <w:proofErr w:type="spellStart"/>
            <w:r w:rsidRPr="00F66975">
              <w:rPr>
                <w:rFonts w:ascii="Calibri" w:eastAsia="Times New Roman" w:hAnsi="Calibri" w:cs="Times New Roman"/>
                <w:color w:val="000000"/>
                <w:bdr w:val="none" w:sz="0" w:space="0" w:color="auto" w:frame="1"/>
                <w:shd w:val="clear" w:color="auto" w:fill="FFFFFF"/>
                <w:lang w:val="ro-RO"/>
              </w:rPr>
              <w:t>excepţii</w:t>
            </w:r>
            <w:proofErr w:type="spellEnd"/>
            <w:r w:rsidRPr="00F66975">
              <w:rPr>
                <w:rFonts w:ascii="Calibri" w:eastAsia="Times New Roman" w:hAnsi="Calibri" w:cs="Times New Roman"/>
                <w:color w:val="000000"/>
                <w:bdr w:val="none" w:sz="0" w:space="0" w:color="auto" w:frame="1"/>
                <w:shd w:val="clear" w:color="auto" w:fill="FFFFFF"/>
                <w:lang w:val="ro-RO"/>
              </w:rPr>
              <w:t>.</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vertAlign w:val="superscript"/>
                <w:lang w:val="ro-RO"/>
              </w:rPr>
              <w:t>*)</w:t>
            </w:r>
            <w:r w:rsidRPr="00F66975">
              <w:rPr>
                <w:rFonts w:ascii="Calibri" w:eastAsia="Times New Roman" w:hAnsi="Calibri" w:cs="Times New Roman"/>
                <w:color w:val="000000"/>
                <w:bdr w:val="none" w:sz="0" w:space="0" w:color="auto" w:frame="1"/>
                <w:shd w:val="clear" w:color="auto" w:fill="FFFFFF"/>
                <w:lang w:val="ro-RO"/>
              </w:rPr>
              <w:t>succesorii în drepturi ai donatorului</w:t>
            </w:r>
          </w:p>
        </w:tc>
      </w:tr>
    </w:tbl>
    <w:p w:rsidR="00BA3B3C" w:rsidRPr="00F66975" w:rsidRDefault="00BA3B3C" w:rsidP="00BA3B3C">
      <w:pPr>
        <w:spacing w:after="0" w:line="360" w:lineRule="auto"/>
        <w:jc w:val="both"/>
        <w:rPr>
          <w:rFonts w:ascii="Calibri" w:eastAsia="Calibri" w:hAnsi="Calibri" w:cs="Times New Roman"/>
          <w:color w:val="000000"/>
          <w:bdr w:val="none" w:sz="0" w:space="0" w:color="auto" w:frame="1"/>
          <w:shd w:val="clear" w:color="auto" w:fill="FFFFFF"/>
          <w:lang w:val="ro-RO"/>
        </w:rPr>
      </w:pPr>
    </w:p>
    <w:p w:rsidR="00BA3B3C" w:rsidRPr="00F66975" w:rsidRDefault="00BA3B3C" w:rsidP="00BA3B3C">
      <w:pPr>
        <w:spacing w:after="0" w:line="360" w:lineRule="auto"/>
        <w:jc w:val="both"/>
        <w:rPr>
          <w:rFonts w:ascii="Calibri" w:eastAsia="Calibri" w:hAnsi="Calibri" w:cs="Times New Roman"/>
          <w:b/>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ab/>
      </w:r>
      <w:r w:rsidRPr="00F66975">
        <w:rPr>
          <w:rFonts w:ascii="Calibri" w:eastAsia="Calibri" w:hAnsi="Calibri" w:cs="Times New Roman"/>
          <w:b/>
          <w:color w:val="000000"/>
          <w:bdr w:val="none" w:sz="0" w:space="0" w:color="auto" w:frame="1"/>
          <w:shd w:val="clear" w:color="auto" w:fill="FFFFFF"/>
          <w:lang w:val="ro-RO"/>
        </w:rPr>
        <w:t xml:space="preserve">. </w:t>
      </w:r>
      <w:r w:rsidRPr="00F66975">
        <w:rPr>
          <w:rFonts w:ascii="Calibri" w:eastAsia="Calibri" w:hAnsi="Calibri" w:cs="Times New Roman"/>
          <w:color w:val="000000"/>
          <w:bdr w:val="none" w:sz="0" w:space="0" w:color="auto" w:frame="1"/>
          <w:shd w:val="clear" w:color="auto" w:fill="FFFFFF"/>
          <w:lang w:val="ro-RO"/>
        </w:rPr>
        <w:t xml:space="preserve">Art. 1.010 civ. prevede o </w:t>
      </w:r>
      <w:proofErr w:type="spellStart"/>
      <w:r w:rsidRPr="00F66975">
        <w:rPr>
          <w:rFonts w:ascii="Calibri" w:eastAsia="Calibri" w:hAnsi="Calibri" w:cs="Times New Roman"/>
          <w:color w:val="000000"/>
          <w:bdr w:val="none" w:sz="0" w:space="0" w:color="auto" w:frame="1"/>
          <w:shd w:val="clear" w:color="auto" w:fill="FFFFFF"/>
          <w:lang w:val="ro-RO"/>
        </w:rPr>
        <w:t>excepţie</w:t>
      </w:r>
      <w:proofErr w:type="spellEnd"/>
      <w:r w:rsidRPr="00F66975">
        <w:rPr>
          <w:rFonts w:ascii="Calibri" w:eastAsia="Calibri" w:hAnsi="Calibri" w:cs="Times New Roman"/>
          <w:color w:val="000000"/>
          <w:bdr w:val="none" w:sz="0" w:space="0" w:color="auto" w:frame="1"/>
          <w:shd w:val="clear" w:color="auto" w:fill="FFFFFF"/>
          <w:lang w:val="ro-RO"/>
        </w:rPr>
        <w:t xml:space="preserve"> importantă de la regula conform căreia numai nulitatea relativă poate fi acoperită prin confirmare. În materie de </w:t>
      </w:r>
      <w:proofErr w:type="spellStart"/>
      <w:r w:rsidRPr="00F66975">
        <w:rPr>
          <w:rFonts w:ascii="Calibri" w:eastAsia="Calibri" w:hAnsi="Calibri" w:cs="Times New Roman"/>
          <w:color w:val="000000"/>
          <w:bdr w:val="none" w:sz="0" w:space="0" w:color="auto" w:frame="1"/>
          <w:shd w:val="clear" w:color="auto" w:fill="FFFFFF"/>
          <w:lang w:val="ro-RO"/>
        </w:rPr>
        <w:t>liberalităţi</w:t>
      </w:r>
      <w:proofErr w:type="spellEnd"/>
      <w:r w:rsidRPr="00F66975">
        <w:rPr>
          <w:rFonts w:ascii="Calibri" w:eastAsia="Calibri" w:hAnsi="Calibri" w:cs="Times New Roman"/>
          <w:color w:val="000000"/>
          <w:bdr w:val="none" w:sz="0" w:space="0" w:color="auto" w:frame="1"/>
          <w:shd w:val="clear" w:color="auto" w:fill="FFFFFF"/>
          <w:lang w:val="ro-RO"/>
        </w:rPr>
        <w:t xml:space="preserve">, nulitatea absolută pentru nerespectarea </w:t>
      </w:r>
      <w:proofErr w:type="spellStart"/>
      <w:r w:rsidRPr="00F66975">
        <w:rPr>
          <w:rFonts w:ascii="Calibri" w:eastAsia="Calibri" w:hAnsi="Calibri" w:cs="Times New Roman"/>
          <w:color w:val="000000"/>
          <w:bdr w:val="none" w:sz="0" w:space="0" w:color="auto" w:frame="1"/>
          <w:shd w:val="clear" w:color="auto" w:fill="FFFFFF"/>
          <w:lang w:val="ro-RO"/>
        </w:rPr>
        <w:t>condiţiilor</w:t>
      </w:r>
      <w:proofErr w:type="spellEnd"/>
      <w:r w:rsidRPr="00F66975">
        <w:rPr>
          <w:rFonts w:ascii="Calibri" w:eastAsia="Calibri" w:hAnsi="Calibri" w:cs="Times New Roman"/>
          <w:color w:val="000000"/>
          <w:bdr w:val="none" w:sz="0" w:space="0" w:color="auto" w:frame="1"/>
          <w:shd w:val="clear" w:color="auto" w:fill="FFFFFF"/>
          <w:lang w:val="ro-RO"/>
        </w:rPr>
        <w:t xml:space="preserve"> de formă poate fi acoperită prin executarea voluntară de către succesorii cu </w:t>
      </w:r>
      <w:proofErr w:type="spellStart"/>
      <w:r w:rsidRPr="00F66975">
        <w:rPr>
          <w:rFonts w:ascii="Calibri" w:eastAsia="Calibri" w:hAnsi="Calibri" w:cs="Times New Roman"/>
          <w:color w:val="000000"/>
          <w:bdr w:val="none" w:sz="0" w:space="0" w:color="auto" w:frame="1"/>
          <w:shd w:val="clear" w:color="auto" w:fill="FFFFFF"/>
          <w:lang w:val="ro-RO"/>
        </w:rPr>
        <w:t>vocaţie</w:t>
      </w:r>
      <w:proofErr w:type="spellEnd"/>
      <w:r w:rsidRPr="00F66975">
        <w:rPr>
          <w:rFonts w:ascii="Calibri" w:eastAsia="Calibri" w:hAnsi="Calibri" w:cs="Times New Roman"/>
          <w:color w:val="000000"/>
          <w:bdr w:val="none" w:sz="0" w:space="0" w:color="auto" w:frame="1"/>
          <w:shd w:val="clear" w:color="auto" w:fill="FFFFFF"/>
          <w:lang w:val="ro-RO"/>
        </w:rPr>
        <w:t xml:space="preserve"> universală (</w:t>
      </w:r>
      <w:proofErr w:type="spellStart"/>
      <w:r w:rsidRPr="00F66975">
        <w:rPr>
          <w:rFonts w:ascii="Calibri" w:eastAsia="Calibri" w:hAnsi="Calibri" w:cs="Times New Roman"/>
          <w:color w:val="000000"/>
          <w:bdr w:val="none" w:sz="0" w:space="0" w:color="auto" w:frame="1"/>
          <w:shd w:val="clear" w:color="auto" w:fill="FFFFFF"/>
          <w:lang w:val="ro-RO"/>
        </w:rPr>
        <w:t>moştenitori</w:t>
      </w:r>
      <w:proofErr w:type="spellEnd"/>
      <w:r w:rsidRPr="00F66975">
        <w:rPr>
          <w:rFonts w:ascii="Calibri" w:eastAsia="Calibri" w:hAnsi="Calibri" w:cs="Times New Roman"/>
          <w:color w:val="000000"/>
          <w:bdr w:val="none" w:sz="0" w:space="0" w:color="auto" w:frame="1"/>
          <w:shd w:val="clear" w:color="auto" w:fill="FFFFFF"/>
          <w:lang w:val="ro-RO"/>
        </w:rPr>
        <w:t xml:space="preserve"> legali, legatari universali sau cu titlu universal).</w:t>
      </w:r>
    </w:p>
    <w:p w:rsidR="00BA3B3C" w:rsidRPr="00F66975" w:rsidRDefault="00BA3B3C" w:rsidP="00BA3B3C">
      <w:pPr>
        <w:spacing w:after="0" w:line="259" w:lineRule="auto"/>
        <w:rPr>
          <w:rFonts w:ascii="Verdana" w:eastAsia="Calibri" w:hAnsi="Verdana" w:cs="Times New Roman"/>
          <w:b/>
          <w:bCs/>
          <w:color w:val="A52A2A"/>
          <w:sz w:val="21"/>
          <w:szCs w:val="21"/>
          <w:bdr w:val="none" w:sz="0" w:space="0" w:color="auto" w:frame="1"/>
          <w:shd w:val="clear" w:color="auto" w:fill="FFFFFF"/>
          <w:lang w:val="ro-RO"/>
        </w:rPr>
      </w:pPr>
      <w:r w:rsidRPr="00F66975">
        <w:rPr>
          <w:rFonts w:ascii="Verdana" w:eastAsia="Calibri" w:hAnsi="Verdana" w:cs="Times New Roman"/>
          <w:b/>
          <w:bCs/>
          <w:color w:val="A52A2A"/>
          <w:sz w:val="21"/>
          <w:szCs w:val="21"/>
          <w:bdr w:val="none" w:sz="0" w:space="0" w:color="auto" w:frame="1"/>
          <w:shd w:val="clear" w:color="auto" w:fill="FFFFFF"/>
          <w:lang w:val="ro-RO"/>
        </w:rPr>
        <w:br w:type="page"/>
      </w:r>
    </w:p>
    <w:p w:rsidR="00BA3B3C" w:rsidRPr="00F66975" w:rsidRDefault="00BA3B3C" w:rsidP="00BA3B3C">
      <w:pPr>
        <w:spacing w:after="0" w:line="360" w:lineRule="auto"/>
        <w:jc w:val="both"/>
        <w:rPr>
          <w:rFonts w:ascii="Verdana" w:eastAsia="Calibri" w:hAnsi="Verdana" w:cs="Times New Roman"/>
          <w:b/>
          <w:bCs/>
          <w:color w:val="A52A2A"/>
          <w:sz w:val="21"/>
          <w:szCs w:val="21"/>
          <w:bdr w:val="none" w:sz="0" w:space="0" w:color="auto" w:frame="1"/>
          <w:shd w:val="clear" w:color="auto" w:fill="FFFFFF"/>
          <w:lang w:val="ro-RO"/>
        </w:rPr>
      </w:pPr>
    </w:p>
    <w:p w:rsidR="00BA3B3C" w:rsidRPr="00F66975" w:rsidRDefault="00BA3B3C" w:rsidP="00BA3B3C">
      <w:pPr>
        <w:spacing w:after="0" w:line="360" w:lineRule="auto"/>
        <w:jc w:val="both"/>
        <w:rPr>
          <w:rFonts w:ascii="Verdana" w:eastAsia="Calibri" w:hAnsi="Verdana" w:cs="Times New Roman"/>
          <w:b/>
          <w:bCs/>
          <w:color w:val="A52A2A"/>
          <w:sz w:val="21"/>
          <w:szCs w:val="21"/>
          <w:bdr w:val="none" w:sz="0" w:space="0" w:color="auto" w:frame="1"/>
          <w:shd w:val="clear" w:color="auto" w:fill="FFFFFF"/>
          <w:lang w:val="ro-RO"/>
        </w:rPr>
      </w:pPr>
      <w:r w:rsidRPr="00F66975">
        <w:rPr>
          <w:rFonts w:ascii="Verdana" w:eastAsia="Calibri" w:hAnsi="Verdana" w:cs="Times New Roman"/>
          <w:b/>
          <w:bCs/>
          <w:color w:val="A52A2A"/>
          <w:sz w:val="21"/>
          <w:szCs w:val="21"/>
          <w:bdr w:val="none" w:sz="0" w:space="0" w:color="auto" w:frame="1"/>
          <w:shd w:val="clear" w:color="auto" w:fill="FFFFFF"/>
          <w:lang w:val="ro-RO"/>
        </w:rPr>
        <w:t>Capitolul II </w:t>
      </w:r>
      <w:proofErr w:type="spellStart"/>
      <w:r w:rsidRPr="00F66975">
        <w:rPr>
          <w:rFonts w:ascii="Verdana" w:eastAsia="Calibri" w:hAnsi="Verdana" w:cs="Times New Roman"/>
          <w:b/>
          <w:bCs/>
          <w:color w:val="A52A2A"/>
          <w:sz w:val="21"/>
          <w:szCs w:val="21"/>
          <w:bdr w:val="none" w:sz="0" w:space="0" w:color="auto" w:frame="1"/>
          <w:shd w:val="clear" w:color="auto" w:fill="FFFFFF"/>
          <w:lang w:val="ro-RO"/>
        </w:rPr>
        <w:t>Donaţia</w:t>
      </w:r>
      <w:proofErr w:type="spellEnd"/>
    </w:p>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Secţiunea</w:t>
      </w:r>
      <w:proofErr w:type="spellEnd"/>
      <w:r w:rsidRPr="00F66975">
        <w:rPr>
          <w:rFonts w:ascii="Verdana" w:eastAsia="Calibri" w:hAnsi="Verdana" w:cs="Times New Roman"/>
          <w:b/>
          <w:bCs/>
          <w:color w:val="000000"/>
          <w:sz w:val="20"/>
          <w:szCs w:val="20"/>
          <w:bdr w:val="none" w:sz="0" w:space="0" w:color="auto" w:frame="1"/>
          <w:shd w:val="clear" w:color="auto" w:fill="FFFFFF"/>
          <w:lang w:val="ro-RO"/>
        </w:rPr>
        <w:t xml:space="preserve"> 1 Încheierea contractului</w:t>
      </w:r>
    </w:p>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F66975" w:rsidTr="002D7F0A">
        <w:trPr>
          <w:trHeight w:val="1493"/>
        </w:trPr>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1.011 </w:t>
            </w:r>
            <w:r w:rsidRPr="00F66975">
              <w:rPr>
                <w:rFonts w:ascii="inherit" w:eastAsia="Times New Roman" w:hAnsi="inherit" w:cs="Times New Roman"/>
                <w:b/>
                <w:color w:val="000000"/>
                <w:sz w:val="23"/>
                <w:szCs w:val="23"/>
                <w:bdr w:val="none" w:sz="0" w:space="0" w:color="auto" w:frame="1"/>
                <w:shd w:val="clear" w:color="auto" w:fill="FFFFFF"/>
                <w:lang w:val="ro-RO"/>
              </w:rPr>
              <w:t xml:space="preserve">Forma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donaţiei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(1)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se încheie prin înscris autentic, sub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sancţiunea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nulităţii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absolute.</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813 </w:t>
            </w:r>
            <w:proofErr w:type="spellStart"/>
            <w:r w:rsidRPr="00F66975">
              <w:rPr>
                <w:rFonts w:ascii="Calibri" w:eastAsia="Times New Roman" w:hAnsi="Calibri" w:cs="Times New Roman"/>
                <w:color w:val="000000"/>
                <w:bdr w:val="none" w:sz="0" w:space="0" w:color="auto" w:frame="1"/>
                <w:shd w:val="clear" w:color="auto" w:fill="FFFFFF"/>
                <w:lang w:val="ro-RO"/>
              </w:rPr>
              <w:t>c.c.</w:t>
            </w:r>
            <w:proofErr w:type="spellEnd"/>
            <w:r w:rsidRPr="00F66975">
              <w:rPr>
                <w:rFonts w:ascii="Calibri" w:eastAsia="Times New Roman" w:hAnsi="Calibri" w:cs="Times New Roman"/>
                <w:color w:val="000000"/>
                <w:bdr w:val="none" w:sz="0" w:space="0" w:color="auto" w:frame="1"/>
                <w:shd w:val="clear" w:color="auto" w:fill="FFFFFF"/>
                <w:lang w:val="ro-RO"/>
              </w:rPr>
              <w:t xml:space="preserve">: Toate </w:t>
            </w:r>
            <w:proofErr w:type="spellStart"/>
            <w:r w:rsidRPr="00F66975">
              <w:rPr>
                <w:rFonts w:ascii="Calibri" w:eastAsia="Times New Roman" w:hAnsi="Calibri" w:cs="Times New Roman"/>
                <w:color w:val="000000"/>
                <w:bdr w:val="none" w:sz="0" w:space="0" w:color="auto" w:frame="1"/>
                <w:shd w:val="clear" w:color="auto" w:fill="FFFFFF"/>
                <w:lang w:val="ro-RO"/>
              </w:rPr>
              <w:t>donaţiunile</w:t>
            </w:r>
            <w:proofErr w:type="spellEnd"/>
            <w:r w:rsidRPr="00F66975">
              <w:rPr>
                <w:rFonts w:ascii="Calibri" w:eastAsia="Times New Roman" w:hAnsi="Calibri" w:cs="Times New Roman"/>
                <w:color w:val="000000"/>
                <w:bdr w:val="none" w:sz="0" w:space="0" w:color="auto" w:frame="1"/>
                <w:shd w:val="clear" w:color="auto" w:fill="FFFFFF"/>
                <w:lang w:val="ro-RO"/>
              </w:rPr>
              <w:t xml:space="preserve"> se fac prin act autentic.</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-art. 1.068 </w:t>
            </w:r>
            <w:proofErr w:type="spellStart"/>
            <w:r w:rsidRPr="00F66975">
              <w:rPr>
                <w:rFonts w:ascii="Calibri" w:eastAsia="Times New Roman" w:hAnsi="Calibri" w:cs="Times New Roman"/>
                <w:color w:val="000000"/>
                <w:bdr w:val="none" w:sz="0" w:space="0" w:color="auto" w:frame="1"/>
                <w:shd w:val="clear" w:color="auto" w:fill="FFFFFF"/>
                <w:lang w:val="ro-RO"/>
              </w:rPr>
              <w:t>c.c.</w:t>
            </w:r>
            <w:proofErr w:type="spellEnd"/>
            <w:r w:rsidRPr="00F66975">
              <w:rPr>
                <w:rFonts w:ascii="Calibri" w:eastAsia="Times New Roman" w:hAnsi="Calibri" w:cs="Times New Roman"/>
                <w:color w:val="000000"/>
                <w:bdr w:val="none" w:sz="0" w:space="0" w:color="auto" w:frame="1"/>
                <w:shd w:val="clear" w:color="auto" w:fill="FFFFFF"/>
                <w:lang w:val="ro-RO"/>
              </w:rPr>
              <w:t xml:space="preserve">: Donatorul nu poate repara prin niciun act confirmativ viciile unei </w:t>
            </w:r>
            <w:proofErr w:type="spellStart"/>
            <w:r w:rsidRPr="00F66975">
              <w:rPr>
                <w:rFonts w:ascii="Calibri" w:eastAsia="Times New Roman" w:hAnsi="Calibri" w:cs="Times New Roman"/>
                <w:color w:val="000000"/>
                <w:bdr w:val="none" w:sz="0" w:space="0" w:color="auto" w:frame="1"/>
                <w:shd w:val="clear" w:color="auto" w:fill="FFFFFF"/>
                <w:lang w:val="ro-RO"/>
              </w:rPr>
              <w:t>donaţii</w:t>
            </w:r>
            <w:proofErr w:type="spellEnd"/>
            <w:r w:rsidRPr="00F66975">
              <w:rPr>
                <w:rFonts w:ascii="Calibri" w:eastAsia="Times New Roman" w:hAnsi="Calibri" w:cs="Times New Roman"/>
                <w:color w:val="000000"/>
                <w:bdr w:val="none" w:sz="0" w:space="0" w:color="auto" w:frame="1"/>
                <w:shd w:val="clear" w:color="auto" w:fill="FFFFFF"/>
                <w:lang w:val="ro-RO"/>
              </w:rPr>
              <w:t xml:space="preserve"> între vii; nulă în </w:t>
            </w:r>
            <w:proofErr w:type="spellStart"/>
            <w:r w:rsidRPr="00F66975">
              <w:rPr>
                <w:rFonts w:ascii="Calibri" w:eastAsia="Times New Roman" w:hAnsi="Calibri" w:cs="Times New Roman"/>
                <w:color w:val="000000"/>
                <w:bdr w:val="none" w:sz="0" w:space="0" w:color="auto" w:frame="1"/>
                <w:shd w:val="clear" w:color="auto" w:fill="FFFFFF"/>
                <w:lang w:val="ro-RO"/>
              </w:rPr>
              <w:t>privinţa</w:t>
            </w:r>
            <w:proofErr w:type="spellEnd"/>
            <w:r w:rsidRPr="00F66975">
              <w:rPr>
                <w:rFonts w:ascii="Calibri" w:eastAsia="Times New Roman" w:hAnsi="Calibri" w:cs="Times New Roman"/>
                <w:color w:val="000000"/>
                <w:bdr w:val="none" w:sz="0" w:space="0" w:color="auto" w:frame="1"/>
                <w:shd w:val="clear" w:color="auto" w:fill="FFFFFF"/>
                <w:lang w:val="ro-RO"/>
              </w:rPr>
              <w:t xml:space="preserve"> formei, ea trebuie să se refacă cu formele legiuite.</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225 Reg.: (1) În cazul în care actul notarial se încheie în formă autentică de către notarul public, acesta se </w:t>
            </w:r>
            <w:proofErr w:type="spellStart"/>
            <w:r w:rsidRPr="00F66975">
              <w:rPr>
                <w:rFonts w:ascii="Calibri" w:eastAsia="Times New Roman" w:hAnsi="Calibri" w:cs="Times New Roman"/>
                <w:color w:val="000000"/>
                <w:bdr w:val="none" w:sz="0" w:space="0" w:color="auto" w:frame="1"/>
                <w:shd w:val="clear" w:color="auto" w:fill="FFFFFF"/>
                <w:lang w:val="ro-RO"/>
              </w:rPr>
              <w:t>întocmeşte</w:t>
            </w:r>
            <w:proofErr w:type="spellEnd"/>
            <w:r w:rsidRPr="00F66975">
              <w:rPr>
                <w:rFonts w:ascii="Calibri" w:eastAsia="Times New Roman" w:hAnsi="Calibri" w:cs="Times New Roman"/>
                <w:color w:val="000000"/>
                <w:bdr w:val="none" w:sz="0" w:space="0" w:color="auto" w:frame="1"/>
                <w:shd w:val="clear" w:color="auto" w:fill="FFFFFF"/>
                <w:lang w:val="ro-RO"/>
              </w:rPr>
              <w:t>, potrivit legii, într-un singur exemplar original, care se păstrează în arhiva biroului notarial.</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(2)Fiecărei persoane parte în act i se eliberează, la cerere, în numărul solicitat, duplicate de pe actul original, care au </w:t>
            </w:r>
            <w:proofErr w:type="spellStart"/>
            <w:r w:rsidRPr="00F66975">
              <w:rPr>
                <w:rFonts w:ascii="Calibri" w:eastAsia="Times New Roman" w:hAnsi="Calibri" w:cs="Times New Roman"/>
                <w:color w:val="000000"/>
                <w:bdr w:val="none" w:sz="0" w:space="0" w:color="auto" w:frame="1"/>
                <w:shd w:val="clear" w:color="auto" w:fill="FFFFFF"/>
                <w:lang w:val="ro-RO"/>
              </w:rPr>
              <w:t>aceeaşi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forţă</w:t>
            </w:r>
            <w:proofErr w:type="spellEnd"/>
            <w:r w:rsidRPr="00F66975">
              <w:rPr>
                <w:rFonts w:ascii="Calibri" w:eastAsia="Times New Roman" w:hAnsi="Calibri" w:cs="Times New Roman"/>
                <w:color w:val="000000"/>
                <w:bdr w:val="none" w:sz="0" w:space="0" w:color="auto" w:frame="1"/>
                <w:shd w:val="clear" w:color="auto" w:fill="FFFFFF"/>
                <w:lang w:val="ro-RO"/>
              </w:rPr>
              <w:t xml:space="preserve"> probantă ca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originalul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dacă actul constată o </w:t>
            </w:r>
            <w:proofErr w:type="spellStart"/>
            <w:r w:rsidRPr="00F66975">
              <w:rPr>
                <w:rFonts w:ascii="Calibri" w:eastAsia="Times New Roman" w:hAnsi="Calibri" w:cs="Times New Roman"/>
                <w:color w:val="000000"/>
                <w:bdr w:val="none" w:sz="0" w:space="0" w:color="auto" w:frame="1"/>
                <w:shd w:val="clear" w:color="auto" w:fill="FFFFFF"/>
                <w:lang w:val="ro-RO"/>
              </w:rPr>
              <w:t>creanţă</w:t>
            </w:r>
            <w:proofErr w:type="spellEnd"/>
            <w:r w:rsidRPr="00F66975">
              <w:rPr>
                <w:rFonts w:ascii="Calibri" w:eastAsia="Times New Roman" w:hAnsi="Calibri" w:cs="Times New Roman"/>
                <w:color w:val="000000"/>
                <w:bdr w:val="none" w:sz="0" w:space="0" w:color="auto" w:frame="1"/>
                <w:shd w:val="clear" w:color="auto" w:fill="FFFFFF"/>
                <w:lang w:val="ro-RO"/>
              </w:rPr>
              <w:t xml:space="preserve"> certă, lichidă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exigibilă, constituie, ca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originalul, titlu executoriu.</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(3)După identificarea </w:t>
            </w:r>
            <w:proofErr w:type="spellStart"/>
            <w:r w:rsidRPr="00F66975">
              <w:rPr>
                <w:rFonts w:ascii="Calibri" w:eastAsia="Times New Roman" w:hAnsi="Calibri" w:cs="Times New Roman"/>
                <w:color w:val="000000"/>
                <w:bdr w:val="none" w:sz="0" w:space="0" w:color="auto" w:frame="1"/>
                <w:shd w:val="clear" w:color="auto" w:fill="FFFFFF"/>
                <w:lang w:val="ro-RO"/>
              </w:rPr>
              <w:t>părţilor</w:t>
            </w:r>
            <w:proofErr w:type="spellEnd"/>
            <w:r w:rsidRPr="00F66975">
              <w:rPr>
                <w:rFonts w:ascii="Calibri" w:eastAsia="Times New Roman" w:hAnsi="Calibri" w:cs="Times New Roman"/>
                <w:color w:val="000000"/>
                <w:bdr w:val="none" w:sz="0" w:space="0" w:color="auto" w:frame="1"/>
                <w:shd w:val="clear" w:color="auto" w:fill="FFFFFF"/>
                <w:lang w:val="ro-RO"/>
              </w:rPr>
              <w:t xml:space="preserve">, a mandatarilor acestora sau a </w:t>
            </w:r>
            <w:proofErr w:type="spellStart"/>
            <w:r w:rsidRPr="00F66975">
              <w:rPr>
                <w:rFonts w:ascii="Calibri" w:eastAsia="Times New Roman" w:hAnsi="Calibri" w:cs="Times New Roman"/>
                <w:color w:val="000000"/>
                <w:bdr w:val="none" w:sz="0" w:space="0" w:color="auto" w:frame="1"/>
                <w:shd w:val="clear" w:color="auto" w:fill="FFFFFF"/>
                <w:lang w:val="ro-RO"/>
              </w:rPr>
              <w:t>reprezentanţilor</w:t>
            </w:r>
            <w:proofErr w:type="spellEnd"/>
            <w:r w:rsidRPr="00F66975">
              <w:rPr>
                <w:rFonts w:ascii="Calibri" w:eastAsia="Times New Roman" w:hAnsi="Calibri" w:cs="Times New Roman"/>
                <w:color w:val="000000"/>
                <w:bdr w:val="none" w:sz="0" w:space="0" w:color="auto" w:frame="1"/>
                <w:shd w:val="clear" w:color="auto" w:fill="FFFFFF"/>
                <w:lang w:val="ro-RO"/>
              </w:rPr>
              <w:t xml:space="preserve"> legali ori </w:t>
            </w:r>
            <w:proofErr w:type="spellStart"/>
            <w:r w:rsidRPr="00F66975">
              <w:rPr>
                <w:rFonts w:ascii="Calibri" w:eastAsia="Times New Roman" w:hAnsi="Calibri" w:cs="Times New Roman"/>
                <w:color w:val="000000"/>
                <w:bdr w:val="none" w:sz="0" w:space="0" w:color="auto" w:frame="1"/>
                <w:shd w:val="clear" w:color="auto" w:fill="FFFFFF"/>
                <w:lang w:val="ro-RO"/>
              </w:rPr>
              <w:t>convenţionali</w:t>
            </w:r>
            <w:proofErr w:type="spellEnd"/>
            <w:r w:rsidRPr="00F66975">
              <w:rPr>
                <w:rFonts w:ascii="Calibri" w:eastAsia="Times New Roman" w:hAnsi="Calibri" w:cs="Times New Roman"/>
                <w:color w:val="000000"/>
                <w:bdr w:val="none" w:sz="0" w:space="0" w:color="auto" w:frame="1"/>
                <w:shd w:val="clear" w:color="auto" w:fill="FFFFFF"/>
                <w:lang w:val="ro-RO"/>
              </w:rPr>
              <w:t xml:space="preserve">, notarul public aduce la </w:t>
            </w:r>
            <w:proofErr w:type="spellStart"/>
            <w:r w:rsidRPr="00F66975">
              <w:rPr>
                <w:rFonts w:ascii="Calibri" w:eastAsia="Times New Roman" w:hAnsi="Calibri" w:cs="Times New Roman"/>
                <w:color w:val="000000"/>
                <w:bdr w:val="none" w:sz="0" w:space="0" w:color="auto" w:frame="1"/>
                <w:shd w:val="clear" w:color="auto" w:fill="FFFFFF"/>
                <w:lang w:val="ro-RO"/>
              </w:rPr>
              <w:t>cunoştinţa</w:t>
            </w:r>
            <w:proofErr w:type="spellEnd"/>
            <w:r w:rsidRPr="00F66975">
              <w:rPr>
                <w:rFonts w:ascii="Calibri" w:eastAsia="Times New Roman" w:hAnsi="Calibri" w:cs="Times New Roman"/>
                <w:color w:val="000000"/>
                <w:bdr w:val="none" w:sz="0" w:space="0" w:color="auto" w:frame="1"/>
                <w:shd w:val="clear" w:color="auto" w:fill="FFFFFF"/>
                <w:lang w:val="ro-RO"/>
              </w:rPr>
              <w:t xml:space="preserve"> acestora </w:t>
            </w:r>
            <w:proofErr w:type="spellStart"/>
            <w:r w:rsidRPr="00F66975">
              <w:rPr>
                <w:rFonts w:ascii="Calibri" w:eastAsia="Times New Roman" w:hAnsi="Calibri" w:cs="Times New Roman"/>
                <w:color w:val="000000"/>
                <w:bdr w:val="none" w:sz="0" w:space="0" w:color="auto" w:frame="1"/>
                <w:shd w:val="clear" w:color="auto" w:fill="FFFFFF"/>
                <w:lang w:val="ro-RO"/>
              </w:rPr>
              <w:t>conţinutul</w:t>
            </w:r>
            <w:proofErr w:type="spellEnd"/>
            <w:r w:rsidRPr="00F66975">
              <w:rPr>
                <w:rFonts w:ascii="Calibri" w:eastAsia="Times New Roman" w:hAnsi="Calibri" w:cs="Times New Roman"/>
                <w:color w:val="000000"/>
                <w:bdr w:val="none" w:sz="0" w:space="0" w:color="auto" w:frame="1"/>
                <w:shd w:val="clear" w:color="auto" w:fill="FFFFFF"/>
                <w:lang w:val="ro-RO"/>
              </w:rPr>
              <w:t xml:space="preserve"> actului supus autentificării, îi întreabă dacă i-au </w:t>
            </w:r>
            <w:proofErr w:type="spellStart"/>
            <w:r w:rsidRPr="00F66975">
              <w:rPr>
                <w:rFonts w:ascii="Calibri" w:eastAsia="Times New Roman" w:hAnsi="Calibri" w:cs="Times New Roman"/>
                <w:color w:val="000000"/>
                <w:bdr w:val="none" w:sz="0" w:space="0" w:color="auto" w:frame="1"/>
                <w:shd w:val="clear" w:color="auto" w:fill="FFFFFF"/>
                <w:lang w:val="ro-RO"/>
              </w:rPr>
              <w:t>înţeles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conţinutul</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consecinţele</w:t>
            </w:r>
            <w:proofErr w:type="spellEnd"/>
            <w:r w:rsidRPr="00F66975">
              <w:rPr>
                <w:rFonts w:ascii="Calibri" w:eastAsia="Times New Roman" w:hAnsi="Calibri" w:cs="Times New Roman"/>
                <w:color w:val="000000"/>
                <w:bdr w:val="none" w:sz="0" w:space="0" w:color="auto" w:frame="1"/>
                <w:shd w:val="clear" w:color="auto" w:fill="FFFFFF"/>
                <w:lang w:val="ro-RO"/>
              </w:rPr>
              <w:t xml:space="preserve"> juridice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dacă cele cuprinse în act reprezintă </w:t>
            </w:r>
            <w:proofErr w:type="spellStart"/>
            <w:r w:rsidRPr="00F66975">
              <w:rPr>
                <w:rFonts w:ascii="Calibri" w:eastAsia="Times New Roman" w:hAnsi="Calibri" w:cs="Times New Roman"/>
                <w:color w:val="000000"/>
                <w:bdr w:val="none" w:sz="0" w:space="0" w:color="auto" w:frame="1"/>
                <w:shd w:val="clear" w:color="auto" w:fill="FFFFFF"/>
                <w:lang w:val="ro-RO"/>
              </w:rPr>
              <w:t>voinţa</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părţilor</w:t>
            </w:r>
            <w:proofErr w:type="spellEnd"/>
            <w:r w:rsidRPr="00F66975">
              <w:rPr>
                <w:rFonts w:ascii="Calibri" w:eastAsia="Times New Roman" w:hAnsi="Calibri" w:cs="Times New Roman"/>
                <w:color w:val="000000"/>
                <w:bdr w:val="none" w:sz="0" w:space="0" w:color="auto" w:frame="1"/>
                <w:shd w:val="clear" w:color="auto" w:fill="FFFFFF"/>
                <w:lang w:val="ro-RO"/>
              </w:rPr>
              <w:t>.</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(4)Luarea </w:t>
            </w:r>
            <w:proofErr w:type="spellStart"/>
            <w:r w:rsidRPr="00F66975">
              <w:rPr>
                <w:rFonts w:ascii="Calibri" w:eastAsia="Times New Roman" w:hAnsi="Calibri" w:cs="Times New Roman"/>
                <w:color w:val="000000"/>
                <w:bdr w:val="none" w:sz="0" w:space="0" w:color="auto" w:frame="1"/>
                <w:shd w:val="clear" w:color="auto" w:fill="FFFFFF"/>
                <w:lang w:val="ro-RO"/>
              </w:rPr>
              <w:t>consimţământului</w:t>
            </w:r>
            <w:proofErr w:type="spellEnd"/>
            <w:r w:rsidRPr="00F66975">
              <w:rPr>
                <w:rFonts w:ascii="Calibri" w:eastAsia="Times New Roman" w:hAnsi="Calibri" w:cs="Times New Roman"/>
                <w:color w:val="000000"/>
                <w:bdr w:val="none" w:sz="0" w:space="0" w:color="auto" w:frame="1"/>
                <w:shd w:val="clear" w:color="auto" w:fill="FFFFFF"/>
                <w:lang w:val="ro-RO"/>
              </w:rPr>
              <w:t xml:space="preserve"> se face prin semnarea actului de către </w:t>
            </w:r>
            <w:proofErr w:type="spellStart"/>
            <w:r w:rsidRPr="00F66975">
              <w:rPr>
                <w:rFonts w:ascii="Calibri" w:eastAsia="Times New Roman" w:hAnsi="Calibri" w:cs="Times New Roman"/>
                <w:color w:val="000000"/>
                <w:bdr w:val="none" w:sz="0" w:space="0" w:color="auto" w:frame="1"/>
                <w:shd w:val="clear" w:color="auto" w:fill="FFFFFF"/>
                <w:lang w:val="ro-RO"/>
              </w:rPr>
              <w:t>părţi</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w:t>
            </w:r>
            <w:proofErr w:type="spellStart"/>
            <w:r w:rsidRPr="00F66975">
              <w:rPr>
                <w:rFonts w:ascii="Calibri" w:eastAsia="Times New Roman" w:hAnsi="Calibri" w:cs="Times New Roman"/>
                <w:color w:val="000000"/>
                <w:bdr w:val="none" w:sz="0" w:space="0" w:color="auto" w:frame="1"/>
                <w:shd w:val="clear" w:color="auto" w:fill="FFFFFF"/>
                <w:lang w:val="ro-RO"/>
              </w:rPr>
              <w:t>reprezentanţii</w:t>
            </w:r>
            <w:proofErr w:type="spellEnd"/>
            <w:r w:rsidRPr="00F66975">
              <w:rPr>
                <w:rFonts w:ascii="Calibri" w:eastAsia="Times New Roman" w:hAnsi="Calibri" w:cs="Times New Roman"/>
                <w:color w:val="000000"/>
                <w:bdr w:val="none" w:sz="0" w:space="0" w:color="auto" w:frame="1"/>
                <w:shd w:val="clear" w:color="auto" w:fill="FFFFFF"/>
                <w:lang w:val="ro-RO"/>
              </w:rPr>
              <w:t xml:space="preserve"> acestora, de cei </w:t>
            </w:r>
            <w:proofErr w:type="spellStart"/>
            <w:r w:rsidRPr="00F66975">
              <w:rPr>
                <w:rFonts w:ascii="Calibri" w:eastAsia="Times New Roman" w:hAnsi="Calibri" w:cs="Times New Roman"/>
                <w:color w:val="000000"/>
                <w:bdr w:val="none" w:sz="0" w:space="0" w:color="auto" w:frame="1"/>
                <w:shd w:val="clear" w:color="auto" w:fill="FFFFFF"/>
                <w:lang w:val="ro-RO"/>
              </w:rPr>
              <w:t>chemaţi</w:t>
            </w:r>
            <w:proofErr w:type="spellEnd"/>
            <w:r w:rsidRPr="00F66975">
              <w:rPr>
                <w:rFonts w:ascii="Calibri" w:eastAsia="Times New Roman" w:hAnsi="Calibri" w:cs="Times New Roman"/>
                <w:color w:val="000000"/>
                <w:bdr w:val="none" w:sz="0" w:space="0" w:color="auto" w:frame="1"/>
                <w:shd w:val="clear" w:color="auto" w:fill="FFFFFF"/>
                <w:lang w:val="ro-RO"/>
              </w:rPr>
              <w:t xml:space="preserve"> a </w:t>
            </w:r>
            <w:proofErr w:type="spellStart"/>
            <w:r w:rsidRPr="00F66975">
              <w:rPr>
                <w:rFonts w:ascii="Calibri" w:eastAsia="Times New Roman" w:hAnsi="Calibri" w:cs="Times New Roman"/>
                <w:color w:val="000000"/>
                <w:bdr w:val="none" w:sz="0" w:space="0" w:color="auto" w:frame="1"/>
                <w:shd w:val="clear" w:color="auto" w:fill="FFFFFF"/>
                <w:lang w:val="ro-RO"/>
              </w:rPr>
              <w:t>încuviinţa</w:t>
            </w:r>
            <w:proofErr w:type="spellEnd"/>
            <w:r w:rsidRPr="00F66975">
              <w:rPr>
                <w:rFonts w:ascii="Calibri" w:eastAsia="Times New Roman" w:hAnsi="Calibri" w:cs="Times New Roman"/>
                <w:color w:val="000000"/>
                <w:bdr w:val="none" w:sz="0" w:space="0" w:color="auto" w:frame="1"/>
                <w:shd w:val="clear" w:color="auto" w:fill="FFFFFF"/>
                <w:lang w:val="ro-RO"/>
              </w:rPr>
              <w:t xml:space="preserve"> actele pe care </w:t>
            </w:r>
            <w:proofErr w:type="spellStart"/>
            <w:r w:rsidRPr="00F66975">
              <w:rPr>
                <w:rFonts w:ascii="Calibri" w:eastAsia="Times New Roman" w:hAnsi="Calibri" w:cs="Times New Roman"/>
                <w:color w:val="000000"/>
                <w:bdr w:val="none" w:sz="0" w:space="0" w:color="auto" w:frame="1"/>
                <w:shd w:val="clear" w:color="auto" w:fill="FFFFFF"/>
                <w:lang w:val="ro-RO"/>
              </w:rPr>
              <w:t>părţile</w:t>
            </w:r>
            <w:proofErr w:type="spellEnd"/>
            <w:r w:rsidRPr="00F66975">
              <w:rPr>
                <w:rFonts w:ascii="Calibri" w:eastAsia="Times New Roman" w:hAnsi="Calibri" w:cs="Times New Roman"/>
                <w:color w:val="000000"/>
                <w:bdr w:val="none" w:sz="0" w:space="0" w:color="auto" w:frame="1"/>
                <w:shd w:val="clear" w:color="auto" w:fill="FFFFFF"/>
                <w:lang w:val="ro-RO"/>
              </w:rPr>
              <w:t xml:space="preserve"> le întocmesc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după caz, de martorii-</w:t>
            </w:r>
            <w:proofErr w:type="spellStart"/>
            <w:r w:rsidRPr="00F66975">
              <w:rPr>
                <w:rFonts w:ascii="Calibri" w:eastAsia="Times New Roman" w:hAnsi="Calibri" w:cs="Times New Roman"/>
                <w:color w:val="000000"/>
                <w:bdr w:val="none" w:sz="0" w:space="0" w:color="auto" w:frame="1"/>
                <w:shd w:val="clear" w:color="auto" w:fill="FFFFFF"/>
                <w:lang w:val="ro-RO"/>
              </w:rPr>
              <w:t>asistenţi</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Părţile</w:t>
            </w:r>
            <w:proofErr w:type="spellEnd"/>
            <w:r w:rsidRPr="00F66975">
              <w:rPr>
                <w:rFonts w:ascii="Calibri" w:eastAsia="Times New Roman" w:hAnsi="Calibri" w:cs="Times New Roman"/>
                <w:color w:val="000000"/>
                <w:bdr w:val="none" w:sz="0" w:space="0" w:color="auto" w:frame="1"/>
                <w:shd w:val="clear" w:color="auto" w:fill="FFFFFF"/>
                <w:lang w:val="ro-RO"/>
              </w:rPr>
              <w:t xml:space="preserve"> declară că au citit actul sau că acesta le-a fost citit în întregime, i-au </w:t>
            </w:r>
            <w:proofErr w:type="spellStart"/>
            <w:r w:rsidRPr="00F66975">
              <w:rPr>
                <w:rFonts w:ascii="Calibri" w:eastAsia="Times New Roman" w:hAnsi="Calibri" w:cs="Times New Roman"/>
                <w:color w:val="000000"/>
                <w:bdr w:val="none" w:sz="0" w:space="0" w:color="auto" w:frame="1"/>
                <w:shd w:val="clear" w:color="auto" w:fill="FFFFFF"/>
                <w:lang w:val="ro-RO"/>
              </w:rPr>
              <w:t>înţeles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conţinutul</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consecinţele</w:t>
            </w:r>
            <w:proofErr w:type="spellEnd"/>
            <w:r w:rsidRPr="00F66975">
              <w:rPr>
                <w:rFonts w:ascii="Calibri" w:eastAsia="Times New Roman" w:hAnsi="Calibri" w:cs="Times New Roman"/>
                <w:color w:val="000000"/>
                <w:bdr w:val="none" w:sz="0" w:space="0" w:color="auto" w:frame="1"/>
                <w:shd w:val="clear" w:color="auto" w:fill="FFFFFF"/>
                <w:lang w:val="ro-RO"/>
              </w:rPr>
              <w:t xml:space="preserve"> juridice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că cele cuprinse în act reprezintă </w:t>
            </w:r>
            <w:proofErr w:type="spellStart"/>
            <w:r w:rsidRPr="00F66975">
              <w:rPr>
                <w:rFonts w:ascii="Calibri" w:eastAsia="Times New Roman" w:hAnsi="Calibri" w:cs="Times New Roman"/>
                <w:color w:val="000000"/>
                <w:bdr w:val="none" w:sz="0" w:space="0" w:color="auto" w:frame="1"/>
                <w:shd w:val="clear" w:color="auto" w:fill="FFFFFF"/>
                <w:lang w:val="ro-RO"/>
              </w:rPr>
              <w:t>voinţa</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părţilor</w:t>
            </w:r>
            <w:proofErr w:type="spellEnd"/>
            <w:r w:rsidRPr="00F66975">
              <w:rPr>
                <w:rFonts w:ascii="Calibri" w:eastAsia="Times New Roman" w:hAnsi="Calibri" w:cs="Times New Roman"/>
                <w:color w:val="000000"/>
                <w:bdr w:val="none" w:sz="0" w:space="0" w:color="auto" w:frame="1"/>
                <w:shd w:val="clear" w:color="auto" w:fill="FFFFFF"/>
                <w:lang w:val="ro-RO"/>
              </w:rPr>
              <w:t>.</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(5)La luarea </w:t>
            </w:r>
            <w:proofErr w:type="spellStart"/>
            <w:r w:rsidRPr="00F66975">
              <w:rPr>
                <w:rFonts w:ascii="Calibri" w:eastAsia="Times New Roman" w:hAnsi="Calibri" w:cs="Times New Roman"/>
                <w:color w:val="000000"/>
                <w:bdr w:val="none" w:sz="0" w:space="0" w:color="auto" w:frame="1"/>
                <w:shd w:val="clear" w:color="auto" w:fill="FFFFFF"/>
                <w:lang w:val="ro-RO"/>
              </w:rPr>
              <w:t>consimţământului</w:t>
            </w:r>
            <w:proofErr w:type="spellEnd"/>
            <w:r w:rsidRPr="00F66975">
              <w:rPr>
                <w:rFonts w:ascii="Calibri" w:eastAsia="Times New Roman" w:hAnsi="Calibri" w:cs="Times New Roman"/>
                <w:color w:val="000000"/>
                <w:bdr w:val="none" w:sz="0" w:space="0" w:color="auto" w:frame="1"/>
                <w:shd w:val="clear" w:color="auto" w:fill="FFFFFF"/>
                <w:lang w:val="ro-RO"/>
              </w:rPr>
              <w:t xml:space="preserve"> prin interpret, actul notarial va fi semnat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către acesta.</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(6)Duplicatul eliberat la autentificarea actului reprezintă redarea fidelă a </w:t>
            </w:r>
            <w:proofErr w:type="spellStart"/>
            <w:r w:rsidRPr="00F66975">
              <w:rPr>
                <w:rFonts w:ascii="Calibri" w:eastAsia="Times New Roman" w:hAnsi="Calibri" w:cs="Times New Roman"/>
                <w:color w:val="000000"/>
                <w:bdr w:val="none" w:sz="0" w:space="0" w:color="auto" w:frame="1"/>
                <w:shd w:val="clear" w:color="auto" w:fill="FFFFFF"/>
                <w:lang w:val="ro-RO"/>
              </w:rPr>
              <w:t>conţinutului</w:t>
            </w:r>
            <w:proofErr w:type="spellEnd"/>
            <w:r w:rsidRPr="00F66975">
              <w:rPr>
                <w:rFonts w:ascii="Calibri" w:eastAsia="Times New Roman" w:hAnsi="Calibri" w:cs="Times New Roman"/>
                <w:color w:val="000000"/>
                <w:bdr w:val="none" w:sz="0" w:space="0" w:color="auto" w:frame="1"/>
                <w:shd w:val="clear" w:color="auto" w:fill="FFFFFF"/>
                <w:lang w:val="ro-RO"/>
              </w:rPr>
              <w:t xml:space="preserve"> actului notarial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a încheierii de autentificare originale, cu </w:t>
            </w:r>
            <w:proofErr w:type="spellStart"/>
            <w:r w:rsidRPr="00F66975">
              <w:rPr>
                <w:rFonts w:ascii="Calibri" w:eastAsia="Times New Roman" w:hAnsi="Calibri" w:cs="Times New Roman"/>
                <w:color w:val="000000"/>
                <w:bdr w:val="none" w:sz="0" w:space="0" w:color="auto" w:frame="1"/>
                <w:shd w:val="clear" w:color="auto" w:fill="FFFFFF"/>
                <w:lang w:val="ro-RO"/>
              </w:rPr>
              <w:t>excepţia</w:t>
            </w:r>
            <w:proofErr w:type="spellEnd"/>
            <w:r w:rsidRPr="00F66975">
              <w:rPr>
                <w:rFonts w:ascii="Calibri" w:eastAsia="Times New Roman" w:hAnsi="Calibri" w:cs="Times New Roman"/>
                <w:color w:val="000000"/>
                <w:bdr w:val="none" w:sz="0" w:space="0" w:color="auto" w:frame="1"/>
                <w:shd w:val="clear" w:color="auto" w:fill="FFFFFF"/>
                <w:lang w:val="ro-RO"/>
              </w:rPr>
              <w:t xml:space="preserve"> semnăturii </w:t>
            </w:r>
            <w:proofErr w:type="spellStart"/>
            <w:r w:rsidRPr="00F66975">
              <w:rPr>
                <w:rFonts w:ascii="Calibri" w:eastAsia="Times New Roman" w:hAnsi="Calibri" w:cs="Times New Roman"/>
                <w:color w:val="000000"/>
                <w:bdr w:val="none" w:sz="0" w:space="0" w:color="auto" w:frame="1"/>
                <w:shd w:val="clear" w:color="auto" w:fill="FFFFFF"/>
                <w:lang w:val="ro-RO"/>
              </w:rPr>
              <w:t>părţilor</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a notarului public. În locul semnăturilor originale ale </w:t>
            </w:r>
            <w:proofErr w:type="spellStart"/>
            <w:r w:rsidRPr="00F66975">
              <w:rPr>
                <w:rFonts w:ascii="Calibri" w:eastAsia="Times New Roman" w:hAnsi="Calibri" w:cs="Times New Roman"/>
                <w:color w:val="000000"/>
                <w:bdr w:val="none" w:sz="0" w:space="0" w:color="auto" w:frame="1"/>
                <w:shd w:val="clear" w:color="auto" w:fill="FFFFFF"/>
                <w:lang w:val="ro-RO"/>
              </w:rPr>
              <w:t>părţilor</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notarului public se </w:t>
            </w:r>
            <w:proofErr w:type="spellStart"/>
            <w:r w:rsidRPr="00F66975">
              <w:rPr>
                <w:rFonts w:ascii="Calibri" w:eastAsia="Times New Roman" w:hAnsi="Calibri" w:cs="Times New Roman"/>
                <w:color w:val="000000"/>
                <w:bdr w:val="none" w:sz="0" w:space="0" w:color="auto" w:frame="1"/>
                <w:shd w:val="clear" w:color="auto" w:fill="FFFFFF"/>
                <w:lang w:val="ro-RO"/>
              </w:rPr>
              <w:t>menţionează</w:t>
            </w:r>
            <w:proofErr w:type="spellEnd"/>
            <w:r w:rsidRPr="00F66975">
              <w:rPr>
                <w:rFonts w:ascii="Calibri" w:eastAsia="Times New Roman" w:hAnsi="Calibri" w:cs="Times New Roman"/>
                <w:color w:val="000000"/>
                <w:bdr w:val="none" w:sz="0" w:space="0" w:color="auto" w:frame="1"/>
                <w:shd w:val="clear" w:color="auto" w:fill="FFFFFF"/>
                <w:lang w:val="ro-RO"/>
              </w:rPr>
              <w:t xml:space="preserve"> numele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prenumele fiecărui semnatar. Pe prima pagină a duplicatului se va aplica o parafă cu </w:t>
            </w:r>
            <w:proofErr w:type="spellStart"/>
            <w:r w:rsidRPr="00F66975">
              <w:rPr>
                <w:rFonts w:ascii="Calibri" w:eastAsia="Times New Roman" w:hAnsi="Calibri" w:cs="Times New Roman"/>
                <w:color w:val="000000"/>
                <w:bdr w:val="none" w:sz="0" w:space="0" w:color="auto" w:frame="1"/>
                <w:shd w:val="clear" w:color="auto" w:fill="FFFFFF"/>
                <w:lang w:val="ro-RO"/>
              </w:rPr>
              <w:t>menţiunea</w:t>
            </w:r>
            <w:proofErr w:type="spellEnd"/>
            <w:r w:rsidRPr="00F66975">
              <w:rPr>
                <w:rFonts w:ascii="Calibri" w:eastAsia="Times New Roman" w:hAnsi="Calibri" w:cs="Times New Roman"/>
                <w:color w:val="000000"/>
                <w:bdr w:val="none" w:sz="0" w:space="0" w:color="auto" w:frame="1"/>
                <w:shd w:val="clear" w:color="auto" w:fill="FFFFFF"/>
                <w:lang w:val="ro-RO"/>
              </w:rPr>
              <w:t xml:space="preserve"> "DUPLICAT". La finalul duplicatului eliberat la autentificarea actului notarial îndeplinit, după încheierea de autentificare, se introduce formula de duplicat cu următorul cuprins, sub care notarul </w:t>
            </w:r>
            <w:r w:rsidRPr="00F66975">
              <w:rPr>
                <w:rFonts w:ascii="Calibri" w:eastAsia="Times New Roman" w:hAnsi="Calibri" w:cs="Times New Roman"/>
                <w:color w:val="000000"/>
                <w:bdr w:val="none" w:sz="0" w:space="0" w:color="auto" w:frame="1"/>
                <w:shd w:val="clear" w:color="auto" w:fill="FFFFFF"/>
                <w:lang w:val="ro-RO"/>
              </w:rPr>
              <w:lastRenderedPageBreak/>
              <w:t xml:space="preserve">public semnează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aplică sigiliul:</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"Prezentul duplicat s-a întocmit în ......... exemplare, de .........., notar public, astăzi, data autentificării actului,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are </w:t>
            </w:r>
            <w:proofErr w:type="spellStart"/>
            <w:r w:rsidRPr="00F66975">
              <w:rPr>
                <w:rFonts w:ascii="Calibri" w:eastAsia="Times New Roman" w:hAnsi="Calibri" w:cs="Times New Roman"/>
                <w:color w:val="000000"/>
                <w:bdr w:val="none" w:sz="0" w:space="0" w:color="auto" w:frame="1"/>
                <w:shd w:val="clear" w:color="auto" w:fill="FFFFFF"/>
                <w:lang w:val="ro-RO"/>
              </w:rPr>
              <w:t>aceeaşi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forţă</w:t>
            </w:r>
            <w:proofErr w:type="spellEnd"/>
            <w:r w:rsidRPr="00F66975">
              <w:rPr>
                <w:rFonts w:ascii="Calibri" w:eastAsia="Times New Roman" w:hAnsi="Calibri" w:cs="Times New Roman"/>
                <w:color w:val="000000"/>
                <w:bdr w:val="none" w:sz="0" w:space="0" w:color="auto" w:frame="1"/>
                <w:shd w:val="clear" w:color="auto" w:fill="FFFFFF"/>
                <w:lang w:val="ro-RO"/>
              </w:rPr>
              <w:t xml:space="preserve"> probantă ca originalul." În cazul înscrisurilor prevăzute la art. 101 din lege, formula de duplicat va avea următorul </w:t>
            </w:r>
            <w:proofErr w:type="spellStart"/>
            <w:r w:rsidRPr="00F66975">
              <w:rPr>
                <w:rFonts w:ascii="Calibri" w:eastAsia="Times New Roman" w:hAnsi="Calibri" w:cs="Times New Roman"/>
                <w:color w:val="000000"/>
                <w:bdr w:val="none" w:sz="0" w:space="0" w:color="auto" w:frame="1"/>
                <w:shd w:val="clear" w:color="auto" w:fill="FFFFFF"/>
                <w:lang w:val="ro-RO"/>
              </w:rPr>
              <w:t>conţinut</w:t>
            </w:r>
            <w:proofErr w:type="spellEnd"/>
            <w:r w:rsidRPr="00F66975">
              <w:rPr>
                <w:rFonts w:ascii="Calibri" w:eastAsia="Times New Roman" w:hAnsi="Calibri" w:cs="Times New Roman"/>
                <w:color w:val="000000"/>
                <w:bdr w:val="none" w:sz="0" w:space="0" w:color="auto" w:frame="1"/>
                <w:shd w:val="clear" w:color="auto" w:fill="FFFFFF"/>
                <w:lang w:val="ro-RO"/>
              </w:rPr>
              <w:t>:</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"Prezentul duplicat s-a întocmit în ....... exemplare, de ........, notar public, astăzi, data autentificării actului, are </w:t>
            </w:r>
            <w:proofErr w:type="spellStart"/>
            <w:r w:rsidRPr="00F66975">
              <w:rPr>
                <w:rFonts w:ascii="Calibri" w:eastAsia="Times New Roman" w:hAnsi="Calibri" w:cs="Times New Roman"/>
                <w:color w:val="000000"/>
                <w:bdr w:val="none" w:sz="0" w:space="0" w:color="auto" w:frame="1"/>
                <w:shd w:val="clear" w:color="auto" w:fill="FFFFFF"/>
                <w:lang w:val="ro-RO"/>
              </w:rPr>
              <w:t>aceeaşi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forţă</w:t>
            </w:r>
            <w:proofErr w:type="spellEnd"/>
            <w:r w:rsidRPr="00F66975">
              <w:rPr>
                <w:rFonts w:ascii="Calibri" w:eastAsia="Times New Roman" w:hAnsi="Calibri" w:cs="Times New Roman"/>
                <w:color w:val="000000"/>
                <w:bdr w:val="none" w:sz="0" w:space="0" w:color="auto" w:frame="1"/>
                <w:shd w:val="clear" w:color="auto" w:fill="FFFFFF"/>
                <w:lang w:val="ro-RO"/>
              </w:rPr>
              <w:t xml:space="preserve"> probantă ca originalul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constituie titlu executoriu în </w:t>
            </w:r>
            <w:proofErr w:type="spellStart"/>
            <w:r w:rsidRPr="00F66975">
              <w:rPr>
                <w:rFonts w:ascii="Calibri" w:eastAsia="Times New Roman" w:hAnsi="Calibri" w:cs="Times New Roman"/>
                <w:color w:val="000000"/>
                <w:bdr w:val="none" w:sz="0" w:space="0" w:color="auto" w:frame="1"/>
                <w:shd w:val="clear" w:color="auto" w:fill="FFFFFF"/>
                <w:lang w:val="ro-RO"/>
              </w:rPr>
              <w:t>condiţiile</w:t>
            </w:r>
            <w:proofErr w:type="spellEnd"/>
            <w:r w:rsidRPr="00F66975">
              <w:rPr>
                <w:rFonts w:ascii="Calibri" w:eastAsia="Times New Roman" w:hAnsi="Calibri" w:cs="Times New Roman"/>
                <w:color w:val="000000"/>
                <w:bdr w:val="none" w:sz="0" w:space="0" w:color="auto" w:frame="1"/>
                <w:shd w:val="clear" w:color="auto" w:fill="FFFFFF"/>
                <w:lang w:val="ro-RO"/>
              </w:rPr>
              <w:t xml:space="preserve"> legii."</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(7)Un exemplar al duplicatului eliberat la autentificare se arhivează împreună cu originalul actului păstrat în arhiva notarului public.</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(8)În vederea îndeplinirii </w:t>
            </w:r>
            <w:proofErr w:type="spellStart"/>
            <w:r w:rsidRPr="00F66975">
              <w:rPr>
                <w:rFonts w:ascii="Calibri" w:eastAsia="Times New Roman" w:hAnsi="Calibri" w:cs="Times New Roman"/>
                <w:color w:val="000000"/>
                <w:bdr w:val="none" w:sz="0" w:space="0" w:color="auto" w:frame="1"/>
                <w:shd w:val="clear" w:color="auto" w:fill="FFFFFF"/>
                <w:lang w:val="ro-RO"/>
              </w:rPr>
              <w:t>operaţiunilor</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publicitate a actului juridic încheiat în formă autentică, notarul public comunică fiecărui registru de publicitate câte un duplicat eliberat la autentificarea actului. Duplicatele eliberate </w:t>
            </w:r>
            <w:proofErr w:type="spellStart"/>
            <w:r w:rsidRPr="00F66975">
              <w:rPr>
                <w:rFonts w:ascii="Calibri" w:eastAsia="Times New Roman" w:hAnsi="Calibri" w:cs="Times New Roman"/>
                <w:color w:val="000000"/>
                <w:bdr w:val="none" w:sz="0" w:space="0" w:color="auto" w:frame="1"/>
                <w:shd w:val="clear" w:color="auto" w:fill="FFFFFF"/>
                <w:lang w:val="ro-RO"/>
              </w:rPr>
              <w:t>părţilor</w:t>
            </w:r>
            <w:proofErr w:type="spellEnd"/>
            <w:r w:rsidRPr="00F66975">
              <w:rPr>
                <w:rFonts w:ascii="Calibri" w:eastAsia="Times New Roman" w:hAnsi="Calibri" w:cs="Times New Roman"/>
                <w:color w:val="000000"/>
                <w:bdr w:val="none" w:sz="0" w:space="0" w:color="auto" w:frame="1"/>
                <w:shd w:val="clear" w:color="auto" w:fill="FFFFFF"/>
                <w:lang w:val="ro-RO"/>
              </w:rPr>
              <w:t xml:space="preserve"> la autentificarea actului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cele comunicate registrelor de publicitate au numărul actului autentic încheiat într-un singur exemplar original.</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(9)În cazul în care actul notarial se încheie în afara sediului biroului notarial, în încheiere se va </w:t>
            </w:r>
            <w:proofErr w:type="spellStart"/>
            <w:r w:rsidRPr="00F66975">
              <w:rPr>
                <w:rFonts w:ascii="Calibri" w:eastAsia="Times New Roman" w:hAnsi="Calibri" w:cs="Times New Roman"/>
                <w:color w:val="000000"/>
                <w:bdr w:val="none" w:sz="0" w:space="0" w:color="auto" w:frame="1"/>
                <w:shd w:val="clear" w:color="auto" w:fill="FFFFFF"/>
                <w:lang w:val="ro-RO"/>
              </w:rPr>
              <w:t>menţiona</w:t>
            </w:r>
            <w:proofErr w:type="spellEnd"/>
            <w:r w:rsidRPr="00F66975">
              <w:rPr>
                <w:rFonts w:ascii="Calibri" w:eastAsia="Times New Roman" w:hAnsi="Calibri" w:cs="Times New Roman"/>
                <w:color w:val="000000"/>
                <w:bdr w:val="none" w:sz="0" w:space="0" w:color="auto" w:frame="1"/>
                <w:shd w:val="clear" w:color="auto" w:fill="FFFFFF"/>
                <w:lang w:val="ro-RO"/>
              </w:rPr>
              <w:t xml:space="preserve"> locul în care s-au luat </w:t>
            </w:r>
            <w:proofErr w:type="spellStart"/>
            <w:r w:rsidRPr="00F66975">
              <w:rPr>
                <w:rFonts w:ascii="Calibri" w:eastAsia="Times New Roman" w:hAnsi="Calibri" w:cs="Times New Roman"/>
                <w:color w:val="000000"/>
                <w:bdr w:val="none" w:sz="0" w:space="0" w:color="auto" w:frame="1"/>
                <w:shd w:val="clear" w:color="auto" w:fill="FFFFFF"/>
                <w:lang w:val="ro-RO"/>
              </w:rPr>
              <w:t>consimţământul</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semnătura fiecărei </w:t>
            </w:r>
            <w:proofErr w:type="spellStart"/>
            <w:r w:rsidRPr="00F66975">
              <w:rPr>
                <w:rFonts w:ascii="Calibri" w:eastAsia="Times New Roman" w:hAnsi="Calibri" w:cs="Times New Roman"/>
                <w:color w:val="000000"/>
                <w:bdr w:val="none" w:sz="0" w:space="0" w:color="auto" w:frame="1"/>
                <w:shd w:val="clear" w:color="auto" w:fill="FFFFFF"/>
                <w:lang w:val="ro-RO"/>
              </w:rPr>
              <w:t>părţi</w:t>
            </w:r>
            <w:proofErr w:type="spellEnd"/>
            <w:r w:rsidRPr="00F66975">
              <w:rPr>
                <w:rFonts w:ascii="Calibri" w:eastAsia="Times New Roman" w:hAnsi="Calibri" w:cs="Times New Roman"/>
                <w:color w:val="000000"/>
                <w:bdr w:val="none" w:sz="0" w:space="0" w:color="auto" w:frame="1"/>
                <w:shd w:val="clear" w:color="auto" w:fill="FFFFFF"/>
                <w:lang w:val="ro-RO"/>
              </w:rPr>
              <w:t>.</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228 Reg.: (1) În vederea autentificării actelor juridice constitutive sau translative de drepturi reale imobiliare, notarul public este obligat să verifice </w:t>
            </w:r>
            <w:proofErr w:type="spellStart"/>
            <w:r w:rsidRPr="00F66975">
              <w:rPr>
                <w:rFonts w:ascii="Calibri" w:eastAsia="Times New Roman" w:hAnsi="Calibri" w:cs="Times New Roman"/>
                <w:color w:val="000000"/>
                <w:bdr w:val="none" w:sz="0" w:space="0" w:color="auto" w:frame="1"/>
                <w:shd w:val="clear" w:color="auto" w:fill="FFFFFF"/>
                <w:lang w:val="ro-RO"/>
              </w:rPr>
              <w:t>situaţia</w:t>
            </w:r>
            <w:proofErr w:type="spellEnd"/>
            <w:r w:rsidRPr="00F66975">
              <w:rPr>
                <w:rFonts w:ascii="Calibri" w:eastAsia="Times New Roman" w:hAnsi="Calibri" w:cs="Times New Roman"/>
                <w:color w:val="000000"/>
                <w:bdr w:val="none" w:sz="0" w:space="0" w:color="auto" w:frame="1"/>
                <w:shd w:val="clear" w:color="auto" w:fill="FFFFFF"/>
                <w:lang w:val="ro-RO"/>
              </w:rPr>
              <w:t xml:space="preserve"> juridică a bunului imobil, sarcinile bunului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după caz, regimul matrimonial al </w:t>
            </w:r>
            <w:proofErr w:type="spellStart"/>
            <w:r w:rsidRPr="00F66975">
              <w:rPr>
                <w:rFonts w:ascii="Calibri" w:eastAsia="Times New Roman" w:hAnsi="Calibri" w:cs="Times New Roman"/>
                <w:color w:val="000000"/>
                <w:bdr w:val="none" w:sz="0" w:space="0" w:color="auto" w:frame="1"/>
                <w:shd w:val="clear" w:color="auto" w:fill="FFFFFF"/>
                <w:lang w:val="ro-RO"/>
              </w:rPr>
              <w:t>părţilor</w:t>
            </w:r>
            <w:proofErr w:type="spellEnd"/>
            <w:r w:rsidRPr="00F66975">
              <w:rPr>
                <w:rFonts w:ascii="Calibri" w:eastAsia="Times New Roman" w:hAnsi="Calibri" w:cs="Times New Roman"/>
                <w:color w:val="000000"/>
                <w:bdr w:val="none" w:sz="0" w:space="0" w:color="auto" w:frame="1"/>
                <w:shd w:val="clear" w:color="auto" w:fill="FFFFFF"/>
                <w:lang w:val="ro-RO"/>
              </w:rPr>
              <w:t xml:space="preserve">. Notarul public răspunde pentru </w:t>
            </w:r>
            <w:proofErr w:type="spellStart"/>
            <w:r w:rsidRPr="00F66975">
              <w:rPr>
                <w:rFonts w:ascii="Calibri" w:eastAsia="Times New Roman" w:hAnsi="Calibri" w:cs="Times New Roman"/>
                <w:color w:val="000000"/>
                <w:bdr w:val="none" w:sz="0" w:space="0" w:color="auto" w:frame="1"/>
                <w:shd w:val="clear" w:color="auto" w:fill="FFFFFF"/>
                <w:lang w:val="ro-RO"/>
              </w:rPr>
              <w:t>nemenţionarea</w:t>
            </w:r>
            <w:proofErr w:type="spellEnd"/>
            <w:r w:rsidRPr="00F66975">
              <w:rPr>
                <w:rFonts w:ascii="Calibri" w:eastAsia="Times New Roman" w:hAnsi="Calibri" w:cs="Times New Roman"/>
                <w:color w:val="000000"/>
                <w:bdr w:val="none" w:sz="0" w:space="0" w:color="auto" w:frame="1"/>
                <w:shd w:val="clear" w:color="auto" w:fill="FFFFFF"/>
                <w:lang w:val="ro-RO"/>
              </w:rPr>
              <w:t xml:space="preserve"> în actul notarial întocmit a sarcinilor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măsurilor de indisponibilizare a bunurilor, înscrise în registrele de publicitate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comunicate acestuia în scris, la cererea lui, de către registrele respective, registre pe care are </w:t>
            </w:r>
            <w:proofErr w:type="spellStart"/>
            <w:r w:rsidRPr="00F66975">
              <w:rPr>
                <w:rFonts w:ascii="Calibri" w:eastAsia="Times New Roman" w:hAnsi="Calibri" w:cs="Times New Roman"/>
                <w:color w:val="000000"/>
                <w:bdr w:val="none" w:sz="0" w:space="0" w:color="auto" w:frame="1"/>
                <w:shd w:val="clear" w:color="auto" w:fill="FFFFFF"/>
                <w:lang w:val="ro-RO"/>
              </w:rPr>
              <w:t>obligaţia</w:t>
            </w:r>
            <w:proofErr w:type="spellEnd"/>
            <w:r w:rsidRPr="00F66975">
              <w:rPr>
                <w:rFonts w:ascii="Calibri" w:eastAsia="Times New Roman" w:hAnsi="Calibri" w:cs="Times New Roman"/>
                <w:color w:val="000000"/>
                <w:bdr w:val="none" w:sz="0" w:space="0" w:color="auto" w:frame="1"/>
                <w:shd w:val="clear" w:color="auto" w:fill="FFFFFF"/>
                <w:lang w:val="ro-RO"/>
              </w:rPr>
              <w:t xml:space="preserve"> legală să le verifice la data încheierii actului notarial.</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(2)În aplicarea alin. (1), notarul public va solicita </w:t>
            </w:r>
            <w:proofErr w:type="spellStart"/>
            <w:r w:rsidRPr="00F66975">
              <w:rPr>
                <w:rFonts w:ascii="Calibri" w:eastAsia="Times New Roman" w:hAnsi="Calibri" w:cs="Times New Roman"/>
                <w:color w:val="000000"/>
                <w:bdr w:val="none" w:sz="0" w:space="0" w:color="auto" w:frame="1"/>
                <w:shd w:val="clear" w:color="auto" w:fill="FFFFFF"/>
                <w:lang w:val="ro-RO"/>
              </w:rPr>
              <w:t>părţilor</w:t>
            </w:r>
            <w:proofErr w:type="spellEnd"/>
            <w:r w:rsidRPr="00F66975">
              <w:rPr>
                <w:rFonts w:ascii="Calibri" w:eastAsia="Times New Roman" w:hAnsi="Calibri" w:cs="Times New Roman"/>
                <w:color w:val="000000"/>
                <w:bdr w:val="none" w:sz="0" w:space="0" w:color="auto" w:frame="1"/>
                <w:shd w:val="clear" w:color="auto" w:fill="FFFFFF"/>
                <w:lang w:val="ro-RO"/>
              </w:rPr>
              <w:t xml:space="preserve"> prezentarea titlurilor de proprietate ale înstrăinătorului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după caz, va </w:t>
            </w:r>
            <w:proofErr w:type="spellStart"/>
            <w:r w:rsidRPr="00F66975">
              <w:rPr>
                <w:rFonts w:ascii="Calibri" w:eastAsia="Times New Roman" w:hAnsi="Calibri" w:cs="Times New Roman"/>
                <w:color w:val="000000"/>
                <w:bdr w:val="none" w:sz="0" w:space="0" w:color="auto" w:frame="1"/>
                <w:shd w:val="clear" w:color="auto" w:fill="FFFFFF"/>
                <w:lang w:val="ro-RO"/>
              </w:rPr>
              <w:t>obţine</w:t>
            </w:r>
            <w:proofErr w:type="spellEnd"/>
            <w:r w:rsidRPr="00F66975">
              <w:rPr>
                <w:rFonts w:ascii="Calibri" w:eastAsia="Times New Roman" w:hAnsi="Calibri" w:cs="Times New Roman"/>
                <w:color w:val="000000"/>
                <w:bdr w:val="none" w:sz="0" w:space="0" w:color="auto" w:frame="1"/>
                <w:shd w:val="clear" w:color="auto" w:fill="FFFFFF"/>
                <w:lang w:val="ro-RO"/>
              </w:rPr>
              <w:t xml:space="preserve"> în numele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pe cheltuiala acestuia certificatul de sarcini sau extrasul de carte funciară de autentificare ori, după caz, de informare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certificatul sau </w:t>
            </w:r>
            <w:proofErr w:type="spellStart"/>
            <w:r w:rsidRPr="00F66975">
              <w:rPr>
                <w:rFonts w:ascii="Calibri" w:eastAsia="Times New Roman" w:hAnsi="Calibri" w:cs="Times New Roman"/>
                <w:color w:val="000000"/>
                <w:bdr w:val="none" w:sz="0" w:space="0" w:color="auto" w:frame="1"/>
                <w:shd w:val="clear" w:color="auto" w:fill="FFFFFF"/>
                <w:lang w:val="ro-RO"/>
              </w:rPr>
              <w:t>adeverinţa</w:t>
            </w:r>
            <w:proofErr w:type="spellEnd"/>
            <w:r w:rsidRPr="00F66975">
              <w:rPr>
                <w:rFonts w:ascii="Calibri" w:eastAsia="Times New Roman" w:hAnsi="Calibri" w:cs="Times New Roman"/>
                <w:color w:val="000000"/>
                <w:bdr w:val="none" w:sz="0" w:space="0" w:color="auto" w:frame="1"/>
                <w:shd w:val="clear" w:color="auto" w:fill="FFFFFF"/>
                <w:lang w:val="ro-RO"/>
              </w:rPr>
              <w:t xml:space="preserve"> eliberată de RNNRM. Notarul public va putea </w:t>
            </w:r>
            <w:proofErr w:type="spellStart"/>
            <w:r w:rsidRPr="00F66975">
              <w:rPr>
                <w:rFonts w:ascii="Calibri" w:eastAsia="Times New Roman" w:hAnsi="Calibri" w:cs="Times New Roman"/>
                <w:color w:val="000000"/>
                <w:bdr w:val="none" w:sz="0" w:space="0" w:color="auto" w:frame="1"/>
                <w:shd w:val="clear" w:color="auto" w:fill="FFFFFF"/>
                <w:lang w:val="ro-RO"/>
              </w:rPr>
              <w:t>obţine</w:t>
            </w:r>
            <w:proofErr w:type="spellEnd"/>
            <w:r w:rsidRPr="00F66975">
              <w:rPr>
                <w:rFonts w:ascii="Calibri" w:eastAsia="Times New Roman" w:hAnsi="Calibri" w:cs="Times New Roman"/>
                <w:color w:val="000000"/>
                <w:bdr w:val="none" w:sz="0" w:space="0" w:color="auto" w:frame="1"/>
                <w:shd w:val="clear" w:color="auto" w:fill="FFFFFF"/>
                <w:lang w:val="ro-RO"/>
              </w:rPr>
              <w:t xml:space="preserve">, în numele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pe cheltuiala </w:t>
            </w:r>
            <w:proofErr w:type="spellStart"/>
            <w:r w:rsidRPr="00F66975">
              <w:rPr>
                <w:rFonts w:ascii="Calibri" w:eastAsia="Times New Roman" w:hAnsi="Calibri" w:cs="Times New Roman"/>
                <w:color w:val="000000"/>
                <w:bdr w:val="none" w:sz="0" w:space="0" w:color="auto" w:frame="1"/>
                <w:shd w:val="clear" w:color="auto" w:fill="FFFFFF"/>
                <w:lang w:val="ro-RO"/>
              </w:rPr>
              <w:t>părţilor</w:t>
            </w:r>
            <w:proofErr w:type="spellEnd"/>
            <w:r w:rsidRPr="00F66975">
              <w:rPr>
                <w:rFonts w:ascii="Calibri" w:eastAsia="Times New Roman" w:hAnsi="Calibri" w:cs="Times New Roman"/>
                <w:color w:val="000000"/>
                <w:bdr w:val="none" w:sz="0" w:space="0" w:color="auto" w:frame="1"/>
                <w:shd w:val="clear" w:color="auto" w:fill="FFFFFF"/>
                <w:lang w:val="ro-RO"/>
              </w:rPr>
              <w:t xml:space="preserve">, certificatul de atestare fiscală, precum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documentaţia</w:t>
            </w:r>
            <w:proofErr w:type="spellEnd"/>
            <w:r w:rsidRPr="00F66975">
              <w:rPr>
                <w:rFonts w:ascii="Calibri" w:eastAsia="Times New Roman" w:hAnsi="Calibri" w:cs="Times New Roman"/>
                <w:color w:val="000000"/>
                <w:bdr w:val="none" w:sz="0" w:space="0" w:color="auto" w:frame="1"/>
                <w:shd w:val="clear" w:color="auto" w:fill="FFFFFF"/>
                <w:lang w:val="ro-RO"/>
              </w:rPr>
              <w:t xml:space="preserve"> cerută de alte legi speciale.</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(3)În cazul unui teren, în actul notarial se va </w:t>
            </w:r>
            <w:proofErr w:type="spellStart"/>
            <w:r w:rsidRPr="00F66975">
              <w:rPr>
                <w:rFonts w:ascii="Calibri" w:eastAsia="Times New Roman" w:hAnsi="Calibri" w:cs="Times New Roman"/>
                <w:color w:val="000000"/>
                <w:bdr w:val="none" w:sz="0" w:space="0" w:color="auto" w:frame="1"/>
                <w:shd w:val="clear" w:color="auto" w:fill="FFFFFF"/>
                <w:lang w:val="ro-RO"/>
              </w:rPr>
              <w:t>menţiona</w:t>
            </w:r>
            <w:proofErr w:type="spellEnd"/>
            <w:r w:rsidRPr="00F66975">
              <w:rPr>
                <w:rFonts w:ascii="Calibri" w:eastAsia="Times New Roman" w:hAnsi="Calibri" w:cs="Times New Roman"/>
                <w:color w:val="000000"/>
                <w:bdr w:val="none" w:sz="0" w:space="0" w:color="auto" w:frame="1"/>
                <w:shd w:val="clear" w:color="auto" w:fill="FFFFFF"/>
                <w:lang w:val="ro-RO"/>
              </w:rPr>
              <w:t xml:space="preserve"> dacă </w:t>
            </w:r>
            <w:r w:rsidRPr="00F66975">
              <w:rPr>
                <w:rFonts w:ascii="Calibri" w:eastAsia="Times New Roman" w:hAnsi="Calibri" w:cs="Times New Roman"/>
                <w:color w:val="000000"/>
                <w:bdr w:val="none" w:sz="0" w:space="0" w:color="auto" w:frame="1"/>
                <w:shd w:val="clear" w:color="auto" w:fill="FFFFFF"/>
                <w:lang w:val="ro-RO"/>
              </w:rPr>
              <w:lastRenderedPageBreak/>
              <w:t xml:space="preserve">acesta se află în intravilanul sau extravilanul </w:t>
            </w:r>
            <w:proofErr w:type="spellStart"/>
            <w:r w:rsidRPr="00F66975">
              <w:rPr>
                <w:rFonts w:ascii="Calibri" w:eastAsia="Times New Roman" w:hAnsi="Calibri" w:cs="Times New Roman"/>
                <w:color w:val="000000"/>
                <w:bdr w:val="none" w:sz="0" w:space="0" w:color="auto" w:frame="1"/>
                <w:shd w:val="clear" w:color="auto" w:fill="FFFFFF"/>
                <w:lang w:val="ro-RO"/>
              </w:rPr>
              <w:t>localităţii</w:t>
            </w:r>
            <w:proofErr w:type="spellEnd"/>
            <w:r w:rsidRPr="00F66975">
              <w:rPr>
                <w:rFonts w:ascii="Calibri" w:eastAsia="Times New Roman" w:hAnsi="Calibri" w:cs="Times New Roman"/>
                <w:color w:val="000000"/>
                <w:bdr w:val="none" w:sz="0" w:space="0" w:color="auto" w:frame="1"/>
                <w:shd w:val="clear" w:color="auto" w:fill="FFFFFF"/>
                <w:lang w:val="ro-RO"/>
              </w:rPr>
              <w:t xml:space="preserve"> pe baza </w:t>
            </w:r>
            <w:proofErr w:type="spellStart"/>
            <w:r w:rsidRPr="00F66975">
              <w:rPr>
                <w:rFonts w:ascii="Calibri" w:eastAsia="Times New Roman" w:hAnsi="Calibri" w:cs="Times New Roman"/>
                <w:color w:val="000000"/>
                <w:bdr w:val="none" w:sz="0" w:space="0" w:color="auto" w:frame="1"/>
                <w:shd w:val="clear" w:color="auto" w:fill="FFFFFF"/>
                <w:lang w:val="ro-RO"/>
              </w:rPr>
              <w:t>menţiunilor</w:t>
            </w:r>
            <w:proofErr w:type="spellEnd"/>
            <w:r w:rsidRPr="00F66975">
              <w:rPr>
                <w:rFonts w:ascii="Calibri" w:eastAsia="Times New Roman" w:hAnsi="Calibri" w:cs="Times New Roman"/>
                <w:color w:val="000000"/>
                <w:bdr w:val="none" w:sz="0" w:space="0" w:color="auto" w:frame="1"/>
                <w:shd w:val="clear" w:color="auto" w:fill="FFFFFF"/>
                <w:lang w:val="ro-RO"/>
              </w:rPr>
              <w:t xml:space="preserve"> existente în titlul de proprietate sau, în lipsa acestor </w:t>
            </w:r>
            <w:proofErr w:type="spellStart"/>
            <w:r w:rsidRPr="00F66975">
              <w:rPr>
                <w:rFonts w:ascii="Calibri" w:eastAsia="Times New Roman" w:hAnsi="Calibri" w:cs="Times New Roman"/>
                <w:color w:val="000000"/>
                <w:bdr w:val="none" w:sz="0" w:space="0" w:color="auto" w:frame="1"/>
                <w:shd w:val="clear" w:color="auto" w:fill="FFFFFF"/>
                <w:lang w:val="ro-RO"/>
              </w:rPr>
              <w:t>menţiuni</w:t>
            </w:r>
            <w:proofErr w:type="spellEnd"/>
            <w:r w:rsidRPr="00F66975">
              <w:rPr>
                <w:rFonts w:ascii="Calibri" w:eastAsia="Times New Roman" w:hAnsi="Calibri" w:cs="Times New Roman"/>
                <w:color w:val="000000"/>
                <w:bdr w:val="none" w:sz="0" w:space="0" w:color="auto" w:frame="1"/>
                <w:shd w:val="clear" w:color="auto" w:fill="FFFFFF"/>
                <w:lang w:val="ro-RO"/>
              </w:rPr>
              <w:t xml:space="preserve"> în titlul de proprietate, pe baza dovezilor eliberate de </w:t>
            </w:r>
            <w:proofErr w:type="spellStart"/>
            <w:r w:rsidRPr="00F66975">
              <w:rPr>
                <w:rFonts w:ascii="Calibri" w:eastAsia="Times New Roman" w:hAnsi="Calibri" w:cs="Times New Roman"/>
                <w:color w:val="000000"/>
                <w:bdr w:val="none" w:sz="0" w:space="0" w:color="auto" w:frame="1"/>
                <w:shd w:val="clear" w:color="auto" w:fill="FFFFFF"/>
                <w:lang w:val="ro-RO"/>
              </w:rPr>
              <w:t>autorităţile</w:t>
            </w:r>
            <w:proofErr w:type="spellEnd"/>
            <w:r w:rsidRPr="00F66975">
              <w:rPr>
                <w:rFonts w:ascii="Calibri" w:eastAsia="Times New Roman" w:hAnsi="Calibri" w:cs="Times New Roman"/>
                <w:color w:val="000000"/>
                <w:bdr w:val="none" w:sz="0" w:space="0" w:color="auto" w:frame="1"/>
                <w:shd w:val="clear" w:color="auto" w:fill="FFFFFF"/>
                <w:lang w:val="ro-RO"/>
              </w:rPr>
              <w:t xml:space="preserve"> administrative competente. [...]</w:t>
            </w:r>
          </w:p>
        </w:tc>
      </w:tr>
      <w:tr w:rsidR="00BA3B3C" w:rsidRPr="00F66975" w:rsidTr="002D7F0A">
        <w:trPr>
          <w:trHeight w:val="1273"/>
        </w:trPr>
        <w:tc>
          <w:tcPr>
            <w:tcW w:w="3750" w:type="dxa"/>
          </w:tcPr>
          <w:p w:rsidR="00BA3B3C" w:rsidRPr="00F66975" w:rsidRDefault="00BA3B3C" w:rsidP="00BA3B3C">
            <w:pPr>
              <w:spacing w:line="360" w:lineRule="auto"/>
              <w:jc w:val="both"/>
              <w:rPr>
                <w:rFonts w:ascii="Verdana" w:eastAsia="Times New Roman" w:hAnsi="Verdana" w:cs="Times New Roman"/>
                <w:b/>
                <w:bCs/>
                <w:color w:val="00008B"/>
                <w:sz w:val="17"/>
                <w:szCs w:val="17"/>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lastRenderedPageBreak/>
              <w:t xml:space="preserve">(2) Nu sunt supuse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dispoziţiei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alin. (1)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donaţiile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indirecte, cele deghizate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darurile manuale.</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p>
        </w:tc>
      </w:tr>
      <w:tr w:rsidR="00BA3B3C" w:rsidRPr="009847D7" w:rsidTr="002D7F0A">
        <w:trPr>
          <w:trHeight w:val="1870"/>
        </w:trPr>
        <w:tc>
          <w:tcPr>
            <w:tcW w:w="3750" w:type="dxa"/>
          </w:tcPr>
          <w:p w:rsidR="00BA3B3C" w:rsidRPr="00F66975" w:rsidRDefault="00BA3B3C" w:rsidP="00BA3B3C">
            <w:pPr>
              <w:spacing w:line="360" w:lineRule="auto"/>
              <w:jc w:val="both"/>
              <w:rPr>
                <w:rFonts w:ascii="Verdana" w:eastAsia="Times New Roman" w:hAnsi="Verdana" w:cs="Times New Roman"/>
                <w:b/>
                <w:bCs/>
                <w:color w:val="00008B"/>
                <w:sz w:val="17"/>
                <w:szCs w:val="17"/>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(3) Bunurile mobile care constituie obiectul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trebuie enumerate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evaluate într-un înscris, chiar sub semnătură privată, sub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sancţiunea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nulităţii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absolute 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w:t>
            </w:r>
          </w:p>
        </w:tc>
        <w:tc>
          <w:tcPr>
            <w:tcW w:w="5600" w:type="dxa"/>
          </w:tcPr>
          <w:p w:rsidR="00BA3B3C" w:rsidRPr="00F66975" w:rsidRDefault="00BA3B3C" w:rsidP="00BA3B3C">
            <w:pPr>
              <w:spacing w:line="259" w:lineRule="auto"/>
              <w:jc w:val="both"/>
              <w:rPr>
                <w:rFonts w:ascii="Calibri" w:eastAsia="Times New Roman" w:hAnsi="Calibri" w:cs="Times New Roman"/>
                <w:bdr w:val="none" w:sz="0" w:space="0" w:color="auto" w:frame="1"/>
                <w:shd w:val="clear" w:color="auto" w:fill="FFFFFF"/>
                <w:lang w:val="ro-RO"/>
              </w:rPr>
            </w:pPr>
            <w:r w:rsidRPr="00F66975">
              <w:rPr>
                <w:rFonts w:ascii="Calibri" w:eastAsia="Times New Roman" w:hAnsi="Calibri" w:cs="Times New Roman"/>
                <w:bdr w:val="none" w:sz="0" w:space="0" w:color="auto" w:frame="1"/>
                <w:shd w:val="clear" w:color="auto" w:fill="FFFFFF"/>
                <w:lang w:val="ro-RO"/>
              </w:rPr>
              <w:t xml:space="preserve">- art. 827 </w:t>
            </w:r>
            <w:proofErr w:type="spellStart"/>
            <w:r w:rsidRPr="00F66975">
              <w:rPr>
                <w:rFonts w:ascii="Calibri" w:eastAsia="Times New Roman" w:hAnsi="Calibri" w:cs="Times New Roman"/>
                <w:bdr w:val="none" w:sz="0" w:space="0" w:color="auto" w:frame="1"/>
                <w:shd w:val="clear" w:color="auto" w:fill="FFFFFF"/>
                <w:lang w:val="ro-RO"/>
              </w:rPr>
              <w:t>c.c.</w:t>
            </w:r>
            <w:proofErr w:type="spellEnd"/>
            <w:r w:rsidRPr="00F66975">
              <w:rPr>
                <w:rFonts w:ascii="Calibri" w:eastAsia="Times New Roman" w:hAnsi="Calibri" w:cs="Times New Roman"/>
                <w:bdr w:val="none" w:sz="0" w:space="0" w:color="auto" w:frame="1"/>
                <w:shd w:val="clear" w:color="auto" w:fill="FFFFFF"/>
                <w:lang w:val="ro-RO"/>
              </w:rPr>
              <w:t xml:space="preserve">: Orice act de </w:t>
            </w:r>
            <w:proofErr w:type="spellStart"/>
            <w:r w:rsidRPr="00F66975">
              <w:rPr>
                <w:rFonts w:ascii="Calibri" w:eastAsia="Times New Roman" w:hAnsi="Calibri" w:cs="Times New Roman"/>
                <w:bdr w:val="none" w:sz="0" w:space="0" w:color="auto" w:frame="1"/>
                <w:shd w:val="clear" w:color="auto" w:fill="FFFFFF"/>
                <w:lang w:val="ro-RO"/>
              </w:rPr>
              <w:t>donatiune</w:t>
            </w:r>
            <w:proofErr w:type="spellEnd"/>
            <w:r w:rsidRPr="00F66975">
              <w:rPr>
                <w:rFonts w:ascii="Calibri" w:eastAsia="Times New Roman" w:hAnsi="Calibri" w:cs="Times New Roman"/>
                <w:bdr w:val="none" w:sz="0" w:space="0" w:color="auto" w:frame="1"/>
                <w:shd w:val="clear" w:color="auto" w:fill="FFFFFF"/>
                <w:lang w:val="ro-RO"/>
              </w:rPr>
              <w:t xml:space="preserve"> de mobile este valabil numai pentru obiectele trecute într-un act estimativ subsemnat de donator </w:t>
            </w:r>
            <w:proofErr w:type="spellStart"/>
            <w:r w:rsidRPr="00F66975">
              <w:rPr>
                <w:rFonts w:ascii="Calibri" w:eastAsia="Times New Roman" w:hAnsi="Calibri" w:cs="Times New Roman"/>
                <w:bdr w:val="none" w:sz="0" w:space="0" w:color="auto" w:frame="1"/>
                <w:shd w:val="clear" w:color="auto" w:fill="FFFFFF"/>
                <w:lang w:val="ro-RO"/>
              </w:rPr>
              <w:t>şi</w:t>
            </w:r>
            <w:proofErr w:type="spellEnd"/>
            <w:r w:rsidRPr="00F66975">
              <w:rPr>
                <w:rFonts w:ascii="Calibri" w:eastAsia="Times New Roman" w:hAnsi="Calibri" w:cs="Times New Roman"/>
                <w:bdr w:val="none" w:sz="0" w:space="0" w:color="auto" w:frame="1"/>
                <w:shd w:val="clear" w:color="auto" w:fill="FFFFFF"/>
                <w:lang w:val="ro-RO"/>
              </w:rPr>
              <w:t xml:space="preserve"> donatar.</w:t>
            </w:r>
          </w:p>
          <w:p w:rsidR="00BA3B3C" w:rsidRPr="00F66975" w:rsidRDefault="00BA3B3C" w:rsidP="00BA3B3C">
            <w:pPr>
              <w:spacing w:line="259" w:lineRule="auto"/>
              <w:jc w:val="both"/>
              <w:rPr>
                <w:rFonts w:ascii="Calibri" w:eastAsia="Times New Roman" w:hAnsi="Calibri" w:cs="Times New Roman"/>
                <w:bdr w:val="none" w:sz="0" w:space="0" w:color="auto" w:frame="1"/>
                <w:shd w:val="clear" w:color="auto" w:fill="FFFFFF"/>
                <w:lang w:val="ro-RO"/>
              </w:rPr>
            </w:pPr>
            <w:r w:rsidRPr="00F66975">
              <w:rPr>
                <w:rFonts w:ascii="Calibri" w:eastAsia="Times New Roman" w:hAnsi="Calibri" w:cs="Times New Roman"/>
                <w:bdr w:val="none" w:sz="0" w:space="0" w:color="auto" w:frame="1"/>
                <w:shd w:val="clear" w:color="auto" w:fill="FFFFFF"/>
                <w:lang w:val="ro-RO"/>
              </w:rPr>
              <w:t xml:space="preserve">- art. 973 alin. 2 </w:t>
            </w:r>
            <w:proofErr w:type="spellStart"/>
            <w:r w:rsidRPr="00F66975">
              <w:rPr>
                <w:rFonts w:ascii="Calibri" w:eastAsia="Times New Roman" w:hAnsi="Calibri" w:cs="Times New Roman"/>
                <w:bdr w:val="none" w:sz="0" w:space="0" w:color="auto" w:frame="1"/>
                <w:shd w:val="clear" w:color="auto" w:fill="FFFFFF"/>
                <w:lang w:val="ro-RO"/>
              </w:rPr>
              <w:t>şi</w:t>
            </w:r>
            <w:proofErr w:type="spellEnd"/>
            <w:r w:rsidRPr="00F66975">
              <w:rPr>
                <w:rFonts w:ascii="Calibri" w:eastAsia="Times New Roman" w:hAnsi="Calibri" w:cs="Times New Roman"/>
                <w:bdr w:val="none" w:sz="0" w:space="0" w:color="auto" w:frame="1"/>
                <w:shd w:val="clear" w:color="auto" w:fill="FFFFFF"/>
                <w:lang w:val="ro-RO"/>
              </w:rPr>
              <w:t xml:space="preserve"> 3 c.c.1940: Bunurile mobile care fac obiectul </w:t>
            </w:r>
            <w:proofErr w:type="spellStart"/>
            <w:r w:rsidRPr="00F66975">
              <w:rPr>
                <w:rFonts w:ascii="Calibri" w:eastAsia="Times New Roman" w:hAnsi="Calibri" w:cs="Times New Roman"/>
                <w:bdr w:val="none" w:sz="0" w:space="0" w:color="auto" w:frame="1"/>
                <w:shd w:val="clear" w:color="auto" w:fill="FFFFFF"/>
                <w:lang w:val="ro-RO"/>
              </w:rPr>
              <w:t>donaţiunii</w:t>
            </w:r>
            <w:proofErr w:type="spellEnd"/>
            <w:r w:rsidRPr="00F66975">
              <w:rPr>
                <w:rFonts w:ascii="Calibri" w:eastAsia="Times New Roman" w:hAnsi="Calibri" w:cs="Times New Roman"/>
                <w:bdr w:val="none" w:sz="0" w:space="0" w:color="auto" w:frame="1"/>
                <w:shd w:val="clear" w:color="auto" w:fill="FFFFFF"/>
                <w:lang w:val="ro-RO"/>
              </w:rPr>
              <w:t xml:space="preserve">, se vor arăta </w:t>
            </w:r>
            <w:proofErr w:type="spellStart"/>
            <w:r w:rsidRPr="00F66975">
              <w:rPr>
                <w:rFonts w:ascii="Calibri" w:eastAsia="Times New Roman" w:hAnsi="Calibri" w:cs="Times New Roman"/>
                <w:bdr w:val="none" w:sz="0" w:space="0" w:color="auto" w:frame="1"/>
                <w:shd w:val="clear" w:color="auto" w:fill="FFFFFF"/>
                <w:lang w:val="ro-RO"/>
              </w:rPr>
              <w:t>şi</w:t>
            </w:r>
            <w:proofErr w:type="spellEnd"/>
            <w:r w:rsidRPr="00F66975">
              <w:rPr>
                <w:rFonts w:ascii="Calibri" w:eastAsia="Times New Roman" w:hAnsi="Calibri" w:cs="Times New Roman"/>
                <w:bdr w:val="none" w:sz="0" w:space="0" w:color="auto" w:frame="1"/>
                <w:shd w:val="clear" w:color="auto" w:fill="FFFFFF"/>
                <w:lang w:val="ro-RO"/>
              </w:rPr>
              <w:t xml:space="preserve"> </w:t>
            </w:r>
            <w:proofErr w:type="spellStart"/>
            <w:r w:rsidRPr="00F66975">
              <w:rPr>
                <w:rFonts w:ascii="Calibri" w:eastAsia="Times New Roman" w:hAnsi="Calibri" w:cs="Times New Roman"/>
                <w:bdr w:val="none" w:sz="0" w:space="0" w:color="auto" w:frame="1"/>
                <w:shd w:val="clear" w:color="auto" w:fill="FFFFFF"/>
                <w:lang w:val="ro-RO"/>
              </w:rPr>
              <w:t>preţui</w:t>
            </w:r>
            <w:proofErr w:type="spellEnd"/>
            <w:r w:rsidRPr="00F66975">
              <w:rPr>
                <w:rFonts w:ascii="Calibri" w:eastAsia="Times New Roman" w:hAnsi="Calibri" w:cs="Times New Roman"/>
                <w:bdr w:val="none" w:sz="0" w:space="0" w:color="auto" w:frame="1"/>
                <w:shd w:val="clear" w:color="auto" w:fill="FFFFFF"/>
                <w:lang w:val="ro-RO"/>
              </w:rPr>
              <w:t xml:space="preserve"> într-un înscris, chiar privat, care se va semna de donator </w:t>
            </w:r>
            <w:proofErr w:type="spellStart"/>
            <w:r w:rsidRPr="00F66975">
              <w:rPr>
                <w:rFonts w:ascii="Calibri" w:eastAsia="Times New Roman" w:hAnsi="Calibri" w:cs="Times New Roman"/>
                <w:bdr w:val="none" w:sz="0" w:space="0" w:color="auto" w:frame="1"/>
                <w:shd w:val="clear" w:color="auto" w:fill="FFFFFF"/>
                <w:lang w:val="ro-RO"/>
              </w:rPr>
              <w:t>şi</w:t>
            </w:r>
            <w:proofErr w:type="spellEnd"/>
            <w:r w:rsidRPr="00F66975">
              <w:rPr>
                <w:rFonts w:ascii="Calibri" w:eastAsia="Times New Roman" w:hAnsi="Calibri" w:cs="Times New Roman"/>
                <w:bdr w:val="none" w:sz="0" w:space="0" w:color="auto" w:frame="1"/>
                <w:shd w:val="clear" w:color="auto" w:fill="FFFFFF"/>
                <w:lang w:val="ro-RO"/>
              </w:rPr>
              <w:t xml:space="preserve"> donatar.</w:t>
            </w:r>
          </w:p>
          <w:p w:rsidR="00BA3B3C" w:rsidRPr="00F66975" w:rsidRDefault="00BA3B3C" w:rsidP="00BA3B3C">
            <w:pPr>
              <w:spacing w:line="259" w:lineRule="auto"/>
              <w:jc w:val="both"/>
              <w:rPr>
                <w:rFonts w:ascii="Calibri" w:eastAsia="Times New Roman" w:hAnsi="Calibri" w:cs="Times New Roman"/>
                <w:bdr w:val="none" w:sz="0" w:space="0" w:color="auto" w:frame="1"/>
                <w:shd w:val="clear" w:color="auto" w:fill="FFFFFF"/>
                <w:lang w:val="ro-RO"/>
              </w:rPr>
            </w:pPr>
            <w:proofErr w:type="spellStart"/>
            <w:r w:rsidRPr="00F66975">
              <w:rPr>
                <w:rFonts w:ascii="Calibri" w:eastAsia="Times New Roman" w:hAnsi="Calibri" w:cs="Times New Roman"/>
                <w:bdr w:val="none" w:sz="0" w:space="0" w:color="auto" w:frame="1"/>
                <w:shd w:val="clear" w:color="auto" w:fill="FFFFFF"/>
                <w:lang w:val="ro-RO"/>
              </w:rPr>
              <w:t>Donaţiunea</w:t>
            </w:r>
            <w:proofErr w:type="spellEnd"/>
            <w:r w:rsidRPr="00F66975">
              <w:rPr>
                <w:rFonts w:ascii="Calibri" w:eastAsia="Times New Roman" w:hAnsi="Calibri" w:cs="Times New Roman"/>
                <w:bdr w:val="none" w:sz="0" w:space="0" w:color="auto" w:frame="1"/>
                <w:shd w:val="clear" w:color="auto" w:fill="FFFFFF"/>
                <w:lang w:val="ro-RO"/>
              </w:rPr>
              <w:t xml:space="preserve"> încheiată cu călcarea vreuneia din aceste </w:t>
            </w:r>
            <w:proofErr w:type="spellStart"/>
            <w:r w:rsidRPr="00F66975">
              <w:rPr>
                <w:rFonts w:ascii="Calibri" w:eastAsia="Times New Roman" w:hAnsi="Calibri" w:cs="Times New Roman"/>
                <w:bdr w:val="none" w:sz="0" w:space="0" w:color="auto" w:frame="1"/>
                <w:shd w:val="clear" w:color="auto" w:fill="FFFFFF"/>
                <w:lang w:val="ro-RO"/>
              </w:rPr>
              <w:t>dispoziţiuni</w:t>
            </w:r>
            <w:proofErr w:type="spellEnd"/>
            <w:r w:rsidRPr="00F66975">
              <w:rPr>
                <w:rFonts w:ascii="Calibri" w:eastAsia="Times New Roman" w:hAnsi="Calibri" w:cs="Times New Roman"/>
                <w:bdr w:val="none" w:sz="0" w:space="0" w:color="auto" w:frame="1"/>
                <w:shd w:val="clear" w:color="auto" w:fill="FFFFFF"/>
                <w:lang w:val="ro-RO"/>
              </w:rPr>
              <w:t>, va fi nulă.</w:t>
            </w:r>
          </w:p>
        </w:tc>
      </w:tr>
      <w:tr w:rsidR="00BA3B3C" w:rsidRPr="009847D7" w:rsidTr="002D7F0A">
        <w:trPr>
          <w:trHeight w:val="2987"/>
        </w:trPr>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(4) Bunurile mobile corporale cu o valoare de până la 25.000 lei pot face obiectul unui dar manual, cu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excepţia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cazurilor prevăzute de lege. Darul manual se încheie valabil prin acordul de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voinţe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al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părţilor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însoţit</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tradiţiunea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bunului.</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art. 783 it.: La </w:t>
            </w:r>
            <w:proofErr w:type="spellStart"/>
            <w:r w:rsidRPr="00F66975">
              <w:rPr>
                <w:rFonts w:ascii="Calibri" w:eastAsia="Times New Roman" w:hAnsi="Calibri" w:cs="Times New Roman"/>
                <w:color w:val="000000"/>
                <w:bdr w:val="none" w:sz="0" w:space="0" w:color="auto" w:frame="1"/>
                <w:shd w:val="clear" w:color="auto" w:fill="FFFFFF"/>
                <w:lang w:val="ro-RO"/>
              </w:rPr>
              <w:t>donazione</w:t>
            </w:r>
            <w:proofErr w:type="spellEnd"/>
            <w:r w:rsidRPr="00F66975">
              <w:rPr>
                <w:rFonts w:ascii="Calibri" w:eastAsia="Times New Roman" w:hAnsi="Calibri" w:cs="Times New Roman"/>
                <w:color w:val="000000"/>
                <w:bdr w:val="none" w:sz="0" w:space="0" w:color="auto" w:frame="1"/>
                <w:shd w:val="clear" w:color="auto" w:fill="FFFFFF"/>
                <w:lang w:val="ro-RO"/>
              </w:rPr>
              <w:t xml:space="preserve"> di </w:t>
            </w:r>
            <w:proofErr w:type="spellStart"/>
            <w:r w:rsidRPr="00F66975">
              <w:rPr>
                <w:rFonts w:ascii="Calibri" w:eastAsia="Times New Roman" w:hAnsi="Calibri" w:cs="Times New Roman"/>
                <w:color w:val="000000"/>
                <w:bdr w:val="none" w:sz="0" w:space="0" w:color="auto" w:frame="1"/>
                <w:shd w:val="clear" w:color="auto" w:fill="FFFFFF"/>
                <w:lang w:val="ro-RO"/>
              </w:rPr>
              <w:t>modico</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valore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che</w:t>
            </w:r>
            <w:proofErr w:type="spellEnd"/>
            <w:r w:rsidRPr="00F66975">
              <w:rPr>
                <w:rFonts w:ascii="Calibri" w:eastAsia="Times New Roman" w:hAnsi="Calibri" w:cs="Times New Roman"/>
                <w:color w:val="000000"/>
                <w:bdr w:val="none" w:sz="0" w:space="0" w:color="auto" w:frame="1"/>
                <w:shd w:val="clear" w:color="auto" w:fill="FFFFFF"/>
                <w:lang w:val="ro-RO"/>
              </w:rPr>
              <w:t xml:space="preserve"> ha per </w:t>
            </w:r>
            <w:proofErr w:type="spellStart"/>
            <w:r w:rsidRPr="00F66975">
              <w:rPr>
                <w:rFonts w:ascii="Calibri" w:eastAsia="Times New Roman" w:hAnsi="Calibri" w:cs="Times New Roman"/>
                <w:color w:val="000000"/>
                <w:bdr w:val="none" w:sz="0" w:space="0" w:color="auto" w:frame="1"/>
                <w:shd w:val="clear" w:color="auto" w:fill="FFFFFF"/>
                <w:lang w:val="ro-RO"/>
              </w:rPr>
              <w:t>oggetto</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beni</w:t>
            </w:r>
            <w:proofErr w:type="spellEnd"/>
            <w:r w:rsidRPr="00F66975">
              <w:rPr>
                <w:rFonts w:ascii="Calibri" w:eastAsia="Times New Roman" w:hAnsi="Calibri" w:cs="Times New Roman"/>
                <w:color w:val="000000"/>
                <w:bdr w:val="none" w:sz="0" w:space="0" w:color="auto" w:frame="1"/>
                <w:shd w:val="clear" w:color="auto" w:fill="FFFFFF"/>
                <w:lang w:val="ro-RO"/>
              </w:rPr>
              <w:t xml:space="preserve"> mobili è valida </w:t>
            </w:r>
            <w:proofErr w:type="spellStart"/>
            <w:r w:rsidRPr="00F66975">
              <w:rPr>
                <w:rFonts w:ascii="Calibri" w:eastAsia="Times New Roman" w:hAnsi="Calibri" w:cs="Times New Roman"/>
                <w:color w:val="000000"/>
                <w:bdr w:val="none" w:sz="0" w:space="0" w:color="auto" w:frame="1"/>
                <w:shd w:val="clear" w:color="auto" w:fill="FFFFFF"/>
                <w:lang w:val="ro-RO"/>
              </w:rPr>
              <w:t>anche</w:t>
            </w:r>
            <w:proofErr w:type="spellEnd"/>
            <w:r w:rsidRPr="00F66975">
              <w:rPr>
                <w:rFonts w:ascii="Calibri" w:eastAsia="Times New Roman" w:hAnsi="Calibri" w:cs="Times New Roman"/>
                <w:color w:val="000000"/>
                <w:bdr w:val="none" w:sz="0" w:space="0" w:color="auto" w:frame="1"/>
                <w:shd w:val="clear" w:color="auto" w:fill="FFFFFF"/>
                <w:lang w:val="ro-RO"/>
              </w:rPr>
              <w:t xml:space="preserve"> se manca </w:t>
            </w:r>
            <w:proofErr w:type="spellStart"/>
            <w:r w:rsidRPr="00F66975">
              <w:rPr>
                <w:rFonts w:ascii="Calibri" w:eastAsia="Times New Roman" w:hAnsi="Calibri" w:cs="Times New Roman"/>
                <w:color w:val="000000"/>
                <w:bdr w:val="none" w:sz="0" w:space="0" w:color="auto" w:frame="1"/>
                <w:shd w:val="clear" w:color="auto" w:fill="FFFFFF"/>
                <w:lang w:val="ro-RO"/>
              </w:rPr>
              <w:t>l'atto</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pubblico</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purché</w:t>
            </w:r>
            <w:proofErr w:type="spellEnd"/>
            <w:r w:rsidRPr="00F66975">
              <w:rPr>
                <w:rFonts w:ascii="Calibri" w:eastAsia="Times New Roman" w:hAnsi="Calibri" w:cs="Times New Roman"/>
                <w:color w:val="000000"/>
                <w:bdr w:val="none" w:sz="0" w:space="0" w:color="auto" w:frame="1"/>
                <w:shd w:val="clear" w:color="auto" w:fill="FFFFFF"/>
                <w:lang w:val="ro-RO"/>
              </w:rPr>
              <w:t xml:space="preserve"> vi </w:t>
            </w:r>
            <w:proofErr w:type="spellStart"/>
            <w:r w:rsidRPr="00F66975">
              <w:rPr>
                <w:rFonts w:ascii="Calibri" w:eastAsia="Times New Roman" w:hAnsi="Calibri" w:cs="Times New Roman"/>
                <w:color w:val="000000"/>
                <w:bdr w:val="none" w:sz="0" w:space="0" w:color="auto" w:frame="1"/>
                <w:shd w:val="clear" w:color="auto" w:fill="FFFFFF"/>
                <w:lang w:val="ro-RO"/>
              </w:rPr>
              <w:t>sia</w:t>
            </w:r>
            <w:proofErr w:type="spellEnd"/>
            <w:r w:rsidRPr="00F66975">
              <w:rPr>
                <w:rFonts w:ascii="Calibri" w:eastAsia="Times New Roman" w:hAnsi="Calibri" w:cs="Times New Roman"/>
                <w:color w:val="000000"/>
                <w:bdr w:val="none" w:sz="0" w:space="0" w:color="auto" w:frame="1"/>
                <w:shd w:val="clear" w:color="auto" w:fill="FFFFFF"/>
                <w:lang w:val="ro-RO"/>
              </w:rPr>
              <w:t xml:space="preserve"> stata la </w:t>
            </w:r>
            <w:proofErr w:type="spellStart"/>
            <w:r w:rsidRPr="00F66975">
              <w:rPr>
                <w:rFonts w:ascii="Calibri" w:eastAsia="Times New Roman" w:hAnsi="Calibri" w:cs="Times New Roman"/>
                <w:color w:val="000000"/>
                <w:bdr w:val="none" w:sz="0" w:space="0" w:color="auto" w:frame="1"/>
                <w:shd w:val="clear" w:color="auto" w:fill="FFFFFF"/>
                <w:lang w:val="ro-RO"/>
              </w:rPr>
              <w:t>tradizione</w:t>
            </w:r>
            <w:proofErr w:type="spellEnd"/>
            <w:r w:rsidRPr="00F66975">
              <w:rPr>
                <w:rFonts w:ascii="Calibri" w:eastAsia="Times New Roman" w:hAnsi="Calibri" w:cs="Times New Roman"/>
                <w:color w:val="000000"/>
                <w:bdr w:val="none" w:sz="0" w:space="0" w:color="auto" w:frame="1"/>
                <w:shd w:val="clear" w:color="auto" w:fill="FFFFFF"/>
                <w:lang w:val="ro-RO"/>
              </w:rPr>
              <w:t>.</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La </w:t>
            </w:r>
            <w:proofErr w:type="spellStart"/>
            <w:r w:rsidRPr="00F66975">
              <w:rPr>
                <w:rFonts w:ascii="Calibri" w:eastAsia="Times New Roman" w:hAnsi="Calibri" w:cs="Times New Roman"/>
                <w:color w:val="000000"/>
                <w:bdr w:val="none" w:sz="0" w:space="0" w:color="auto" w:frame="1"/>
                <w:shd w:val="clear" w:color="auto" w:fill="FFFFFF"/>
                <w:lang w:val="ro-RO"/>
              </w:rPr>
              <w:t>modicità</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deve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essere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valutata</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anche</w:t>
            </w:r>
            <w:proofErr w:type="spellEnd"/>
            <w:r w:rsidRPr="00F66975">
              <w:rPr>
                <w:rFonts w:ascii="Calibri" w:eastAsia="Times New Roman" w:hAnsi="Calibri" w:cs="Times New Roman"/>
                <w:color w:val="000000"/>
                <w:bdr w:val="none" w:sz="0" w:space="0" w:color="auto" w:frame="1"/>
                <w:shd w:val="clear" w:color="auto" w:fill="FFFFFF"/>
                <w:lang w:val="ro-RO"/>
              </w:rPr>
              <w:t xml:space="preserve"> in </w:t>
            </w:r>
            <w:proofErr w:type="spellStart"/>
            <w:r w:rsidRPr="00F66975">
              <w:rPr>
                <w:rFonts w:ascii="Calibri" w:eastAsia="Times New Roman" w:hAnsi="Calibri" w:cs="Times New Roman"/>
                <w:color w:val="000000"/>
                <w:bdr w:val="none" w:sz="0" w:space="0" w:color="auto" w:frame="1"/>
                <w:shd w:val="clear" w:color="auto" w:fill="FFFFFF"/>
                <w:lang w:val="ro-RO"/>
              </w:rPr>
              <w:t>rapporto</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alle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condizioni</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economiche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del</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donante</w:t>
            </w:r>
            <w:proofErr w:type="spellEnd"/>
            <w:r w:rsidRPr="00F66975">
              <w:rPr>
                <w:rFonts w:ascii="Calibri" w:eastAsia="Times New Roman" w:hAnsi="Calibri" w:cs="Times New Roman"/>
                <w:color w:val="000000"/>
                <w:bdr w:val="none" w:sz="0" w:space="0" w:color="auto" w:frame="1"/>
                <w:shd w:val="clear" w:color="auto" w:fill="FFFFFF"/>
                <w:lang w:val="ro-RO"/>
              </w:rPr>
              <w:t>.</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p>
        </w:tc>
      </w:tr>
    </w:tbl>
    <w:p w:rsidR="00BA3B3C" w:rsidRPr="00F66975" w:rsidRDefault="00BA3B3C" w:rsidP="00BA3B3C">
      <w:pPr>
        <w:spacing w:after="0" w:line="360" w:lineRule="auto"/>
        <w:jc w:val="both"/>
        <w:rPr>
          <w:rFonts w:ascii="Calibri" w:eastAsia="Calibri" w:hAnsi="Calibri" w:cs="Times New Roman"/>
          <w:b/>
          <w:bCs/>
          <w:color w:val="00008B"/>
          <w:bdr w:val="none" w:sz="0" w:space="0" w:color="auto" w:frame="1"/>
          <w:shd w:val="clear" w:color="auto" w:fill="FFFFFF"/>
          <w:lang w:val="ro-RO"/>
        </w:rPr>
      </w:pPr>
    </w:p>
    <w:p w:rsidR="00BA3B3C" w:rsidRPr="00F66975" w:rsidRDefault="00BA3B3C" w:rsidP="00BA3B3C">
      <w:pPr>
        <w:spacing w:after="0" w:line="360" w:lineRule="auto"/>
        <w:jc w:val="both"/>
        <w:rPr>
          <w:rFonts w:ascii="Calibri" w:eastAsia="Calibri" w:hAnsi="Calibri" w:cs="Times New Roman"/>
          <w:bCs/>
          <w:bdr w:val="none" w:sz="0" w:space="0" w:color="auto" w:frame="1"/>
          <w:shd w:val="clear" w:color="auto" w:fill="FFFFFF"/>
          <w:lang w:val="ro-RO"/>
        </w:rPr>
      </w:pPr>
      <w:r w:rsidRPr="00F66975">
        <w:rPr>
          <w:rFonts w:ascii="Calibri" w:eastAsia="Calibri" w:hAnsi="Calibri" w:cs="Times New Roman"/>
          <w:bCs/>
          <w:bdr w:val="none" w:sz="0" w:space="0" w:color="auto" w:frame="1"/>
          <w:shd w:val="clear" w:color="auto" w:fill="FFFFFF"/>
          <w:lang w:val="ro-RO"/>
        </w:rPr>
        <w:tab/>
        <w:t xml:space="preserve">Pentru a se consolida rolul protector pentru </w:t>
      </w:r>
      <w:proofErr w:type="spellStart"/>
      <w:r w:rsidRPr="00F66975">
        <w:rPr>
          <w:rFonts w:ascii="Calibri" w:eastAsia="Calibri" w:hAnsi="Calibri" w:cs="Times New Roman"/>
          <w:bCs/>
          <w:bdr w:val="none" w:sz="0" w:space="0" w:color="auto" w:frame="1"/>
          <w:shd w:val="clear" w:color="auto" w:fill="FFFFFF"/>
          <w:lang w:val="ro-RO"/>
        </w:rPr>
        <w:t>consimţământ</w:t>
      </w:r>
      <w:proofErr w:type="spellEnd"/>
      <w:r w:rsidRPr="00F66975">
        <w:rPr>
          <w:rFonts w:ascii="Calibri" w:eastAsia="Calibri" w:hAnsi="Calibri" w:cs="Times New Roman"/>
          <w:bCs/>
          <w:bdr w:val="none" w:sz="0" w:space="0" w:color="auto" w:frame="1"/>
          <w:shd w:val="clear" w:color="auto" w:fill="FFFFFF"/>
          <w:lang w:val="ro-RO"/>
        </w:rPr>
        <w:t xml:space="preserve"> al formalismului în materia contractului de </w:t>
      </w:r>
      <w:proofErr w:type="spellStart"/>
      <w:r w:rsidRPr="00F66975">
        <w:rPr>
          <w:rFonts w:ascii="Calibri" w:eastAsia="Calibri" w:hAnsi="Calibri" w:cs="Times New Roman"/>
          <w:bCs/>
          <w:bdr w:val="none" w:sz="0" w:space="0" w:color="auto" w:frame="1"/>
          <w:shd w:val="clear" w:color="auto" w:fill="FFFFFF"/>
          <w:lang w:val="ro-RO"/>
        </w:rPr>
        <w:t>donaţie</w:t>
      </w:r>
      <w:proofErr w:type="spellEnd"/>
      <w:r w:rsidRPr="00F66975">
        <w:rPr>
          <w:rFonts w:ascii="Calibri" w:eastAsia="Calibri" w:hAnsi="Calibri" w:cs="Times New Roman"/>
          <w:bCs/>
          <w:bdr w:val="none" w:sz="0" w:space="0" w:color="auto" w:frame="1"/>
          <w:shd w:val="clear" w:color="auto" w:fill="FFFFFF"/>
          <w:lang w:val="ro-RO"/>
        </w:rPr>
        <w:t xml:space="preserve">, Comisia de amendare a codului din 2004 limitase </w:t>
      </w:r>
      <w:proofErr w:type="spellStart"/>
      <w:r w:rsidRPr="00F66975">
        <w:rPr>
          <w:rFonts w:ascii="Calibri" w:eastAsia="Calibri" w:hAnsi="Calibri" w:cs="Times New Roman"/>
          <w:bCs/>
          <w:bdr w:val="none" w:sz="0" w:space="0" w:color="auto" w:frame="1"/>
          <w:shd w:val="clear" w:color="auto" w:fill="FFFFFF"/>
          <w:lang w:val="ro-RO"/>
        </w:rPr>
        <w:t>iniţial</w:t>
      </w:r>
      <w:proofErr w:type="spellEnd"/>
      <w:r w:rsidRPr="00F66975">
        <w:rPr>
          <w:rFonts w:ascii="Calibri" w:eastAsia="Calibri" w:hAnsi="Calibri" w:cs="Times New Roman"/>
          <w:bCs/>
          <w:bdr w:val="none" w:sz="0" w:space="0" w:color="auto" w:frame="1"/>
          <w:shd w:val="clear" w:color="auto" w:fill="FFFFFF"/>
          <w:lang w:val="ro-RO"/>
        </w:rPr>
        <w:t xml:space="preserve"> câmpul de aplicare al </w:t>
      </w:r>
      <w:proofErr w:type="spellStart"/>
      <w:r w:rsidRPr="00F66975">
        <w:rPr>
          <w:rFonts w:ascii="Calibri" w:eastAsia="Calibri" w:hAnsi="Calibri" w:cs="Times New Roman"/>
          <w:bCs/>
          <w:bdr w:val="none" w:sz="0" w:space="0" w:color="auto" w:frame="1"/>
          <w:shd w:val="clear" w:color="auto" w:fill="FFFFFF"/>
          <w:lang w:val="ro-RO"/>
        </w:rPr>
        <w:t>donaţiei</w:t>
      </w:r>
      <w:proofErr w:type="spellEnd"/>
      <w:r w:rsidRPr="00F66975">
        <w:rPr>
          <w:rFonts w:ascii="Calibri" w:eastAsia="Calibri" w:hAnsi="Calibri" w:cs="Times New Roman"/>
          <w:bCs/>
          <w:bdr w:val="none" w:sz="0" w:space="0" w:color="auto" w:frame="1"/>
          <w:shd w:val="clear" w:color="auto" w:fill="FFFFFF"/>
          <w:lang w:val="ro-RO"/>
        </w:rPr>
        <w:t xml:space="preserve"> sub forma darului manual (alin. 4) la bunurile mobile corporale de valoare redusă – urmând modul de redactare al art. 783 it. Ultimul text prevede că în aprecierea valorii reduse a bunurilor care constituie obiectul darului manual urmează să se </w:t>
      </w:r>
      <w:proofErr w:type="spellStart"/>
      <w:r w:rsidRPr="00F66975">
        <w:rPr>
          <w:rFonts w:ascii="Calibri" w:eastAsia="Calibri" w:hAnsi="Calibri" w:cs="Times New Roman"/>
          <w:bCs/>
          <w:bdr w:val="none" w:sz="0" w:space="0" w:color="auto" w:frame="1"/>
          <w:shd w:val="clear" w:color="auto" w:fill="FFFFFF"/>
          <w:lang w:val="ro-RO"/>
        </w:rPr>
        <w:t>ţină</w:t>
      </w:r>
      <w:proofErr w:type="spellEnd"/>
      <w:r w:rsidRPr="00F66975">
        <w:rPr>
          <w:rFonts w:ascii="Calibri" w:eastAsia="Calibri" w:hAnsi="Calibri" w:cs="Times New Roman"/>
          <w:bCs/>
          <w:bdr w:val="none" w:sz="0" w:space="0" w:color="auto" w:frame="1"/>
          <w:shd w:val="clear" w:color="auto" w:fill="FFFFFF"/>
          <w:lang w:val="ro-RO"/>
        </w:rPr>
        <w:t xml:space="preserve"> seama de starea materială a donatorului; criteriul italian a fost abandonat ulterior în favoarea unei valori precise.</w:t>
      </w:r>
    </w:p>
    <w:p w:rsidR="00BA3B3C" w:rsidRPr="00F66975" w:rsidRDefault="00BA3B3C" w:rsidP="00BA3B3C">
      <w:pPr>
        <w:spacing w:after="0" w:line="360" w:lineRule="auto"/>
        <w:jc w:val="both"/>
        <w:rPr>
          <w:rFonts w:ascii="Calibri" w:eastAsia="Calibri" w:hAnsi="Calibri" w:cs="Times New Roman"/>
          <w:bCs/>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rPr>
          <w:trHeight w:val="2987"/>
        </w:trPr>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lastRenderedPageBreak/>
              <w:t xml:space="preserve">Articolul 1.012 </w:t>
            </w:r>
            <w:r w:rsidRPr="00F66975">
              <w:rPr>
                <w:rFonts w:ascii="inherit" w:eastAsia="Times New Roman" w:hAnsi="inherit" w:cs="Times New Roman"/>
                <w:b/>
                <w:color w:val="000000"/>
                <w:sz w:val="23"/>
                <w:szCs w:val="23"/>
                <w:bdr w:val="none" w:sz="0" w:space="0" w:color="auto" w:frame="1"/>
                <w:shd w:val="clear" w:color="auto" w:fill="FFFFFF"/>
                <w:lang w:val="ro-RO"/>
              </w:rPr>
              <w:t xml:space="preserve">Înregistrarea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donaţiei</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autentice</w:t>
            </w:r>
            <w:r w:rsidRPr="00F66975">
              <w:rPr>
                <w:rFonts w:ascii="inherit" w:eastAsia="Times New Roman" w:hAnsi="inherit" w:cs="Times New Roman"/>
                <w:color w:val="000000"/>
                <w:sz w:val="23"/>
                <w:szCs w:val="23"/>
                <w:bdr w:val="none" w:sz="0" w:space="0" w:color="auto" w:frame="1"/>
                <w:shd w:val="clear" w:color="auto" w:fill="FFFFFF"/>
                <w:lang w:val="ro-RO"/>
              </w:rPr>
              <w:t xml:space="preserve">. În scop de informare a persoanelor care justifică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existenţa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unui interes legitim, notarul care autentifică un contract de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are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obligaţia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să înscrie de îndată acest contract în registrul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naţional</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notarial,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ţinut</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în format electronic, potrivit legii.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Dispoziţiile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în materie de carte funciară rămân aplicabile.</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12 LNP: Notarul public </w:t>
            </w:r>
            <w:proofErr w:type="spellStart"/>
            <w:r w:rsidRPr="00F66975">
              <w:rPr>
                <w:rFonts w:ascii="Calibri" w:eastAsia="Times New Roman" w:hAnsi="Calibri" w:cs="Times New Roman"/>
                <w:color w:val="000000"/>
                <w:bdr w:val="none" w:sz="0" w:space="0" w:color="auto" w:frame="1"/>
                <w:shd w:val="clear" w:color="auto" w:fill="FFFFFF"/>
                <w:lang w:val="ro-RO"/>
              </w:rPr>
              <w:t>îndeplineşte</w:t>
            </w:r>
            <w:proofErr w:type="spellEnd"/>
            <w:r w:rsidRPr="00F66975">
              <w:rPr>
                <w:rFonts w:ascii="Calibri" w:eastAsia="Times New Roman" w:hAnsi="Calibri" w:cs="Times New Roman"/>
                <w:color w:val="000000"/>
                <w:bdr w:val="none" w:sz="0" w:space="0" w:color="auto" w:frame="1"/>
                <w:shd w:val="clear" w:color="auto" w:fill="FFFFFF"/>
                <w:lang w:val="ro-RO"/>
              </w:rPr>
              <w:t xml:space="preserve"> următoarele acte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proceduri notariale: [...] b)autentificarea înscrisurilor; [...].</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18 LNP: (1) Activitatea notarială a misiunilor diplomatice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oficiilor consulare ale României se </w:t>
            </w:r>
            <w:proofErr w:type="spellStart"/>
            <w:r w:rsidRPr="00F66975">
              <w:rPr>
                <w:rFonts w:ascii="Calibri" w:eastAsia="Times New Roman" w:hAnsi="Calibri" w:cs="Times New Roman"/>
                <w:color w:val="000000"/>
                <w:bdr w:val="none" w:sz="0" w:space="0" w:color="auto" w:frame="1"/>
                <w:shd w:val="clear" w:color="auto" w:fill="FFFFFF"/>
                <w:lang w:val="ro-RO"/>
              </w:rPr>
              <w:t>desfăşoară</w:t>
            </w:r>
            <w:proofErr w:type="spellEnd"/>
            <w:r w:rsidRPr="00F66975">
              <w:rPr>
                <w:rFonts w:ascii="Calibri" w:eastAsia="Times New Roman" w:hAnsi="Calibri" w:cs="Times New Roman"/>
                <w:color w:val="000000"/>
                <w:bdr w:val="none" w:sz="0" w:space="0" w:color="auto" w:frame="1"/>
                <w:shd w:val="clear" w:color="auto" w:fill="FFFFFF"/>
                <w:lang w:val="ro-RO"/>
              </w:rPr>
              <w:t xml:space="preserve"> pe baza legii române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a </w:t>
            </w:r>
            <w:proofErr w:type="spellStart"/>
            <w:r w:rsidRPr="00F66975">
              <w:rPr>
                <w:rFonts w:ascii="Calibri" w:eastAsia="Times New Roman" w:hAnsi="Calibri" w:cs="Times New Roman"/>
                <w:color w:val="000000"/>
                <w:bdr w:val="none" w:sz="0" w:space="0" w:color="auto" w:frame="1"/>
                <w:shd w:val="clear" w:color="auto" w:fill="FFFFFF"/>
                <w:lang w:val="ro-RO"/>
              </w:rPr>
              <w:t>înţelegerilor</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internaţionale</w:t>
            </w:r>
            <w:proofErr w:type="spellEnd"/>
            <w:r w:rsidRPr="00F66975">
              <w:rPr>
                <w:rFonts w:ascii="Calibri" w:eastAsia="Times New Roman" w:hAnsi="Calibri" w:cs="Times New Roman"/>
                <w:color w:val="000000"/>
                <w:bdr w:val="none" w:sz="0" w:space="0" w:color="auto" w:frame="1"/>
                <w:shd w:val="clear" w:color="auto" w:fill="FFFFFF"/>
                <w:lang w:val="ro-RO"/>
              </w:rPr>
              <w:t xml:space="preserve"> la care România este parte, precum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potrivit </w:t>
            </w:r>
            <w:proofErr w:type="spellStart"/>
            <w:r w:rsidRPr="00F66975">
              <w:rPr>
                <w:rFonts w:ascii="Calibri" w:eastAsia="Times New Roman" w:hAnsi="Calibri" w:cs="Times New Roman"/>
                <w:color w:val="000000"/>
                <w:bdr w:val="none" w:sz="0" w:space="0" w:color="auto" w:frame="1"/>
                <w:shd w:val="clear" w:color="auto" w:fill="FFFFFF"/>
                <w:lang w:val="ro-RO"/>
              </w:rPr>
              <w:t>uzanţelor</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internaţionale</w:t>
            </w:r>
            <w:proofErr w:type="spellEnd"/>
            <w:r w:rsidRPr="00F66975">
              <w:rPr>
                <w:rFonts w:ascii="Calibri" w:eastAsia="Times New Roman" w:hAnsi="Calibri" w:cs="Times New Roman"/>
                <w:color w:val="000000"/>
                <w:bdr w:val="none" w:sz="0" w:space="0" w:color="auto" w:frame="1"/>
                <w:shd w:val="clear" w:color="auto" w:fill="FFFFFF"/>
                <w:lang w:val="ro-RO"/>
              </w:rPr>
              <w:t>.</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(2) La cererea persoanelor fizice având </w:t>
            </w:r>
            <w:proofErr w:type="spellStart"/>
            <w:r w:rsidRPr="00F66975">
              <w:rPr>
                <w:rFonts w:ascii="Calibri" w:eastAsia="Times New Roman" w:hAnsi="Calibri" w:cs="Times New Roman"/>
                <w:color w:val="000000"/>
                <w:bdr w:val="none" w:sz="0" w:space="0" w:color="auto" w:frame="1"/>
                <w:shd w:val="clear" w:color="auto" w:fill="FFFFFF"/>
                <w:lang w:val="ro-RO"/>
              </w:rPr>
              <w:t>cetăţenia</w:t>
            </w:r>
            <w:proofErr w:type="spellEnd"/>
            <w:r w:rsidRPr="00F66975">
              <w:rPr>
                <w:rFonts w:ascii="Calibri" w:eastAsia="Times New Roman" w:hAnsi="Calibri" w:cs="Times New Roman"/>
                <w:color w:val="000000"/>
                <w:bdr w:val="none" w:sz="0" w:space="0" w:color="auto" w:frame="1"/>
                <w:shd w:val="clear" w:color="auto" w:fill="FFFFFF"/>
                <w:lang w:val="ro-RO"/>
              </w:rPr>
              <w:t xml:space="preserve"> română, precum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a persoanelor juridice române, misiunile diplomatice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oficiile consulare ale României îndeplinesc următoarele acte notariale:</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b) autentificarea înscrisurilor, cu </w:t>
            </w:r>
            <w:proofErr w:type="spellStart"/>
            <w:r w:rsidRPr="00F66975">
              <w:rPr>
                <w:rFonts w:ascii="Calibri" w:eastAsia="Times New Roman" w:hAnsi="Calibri" w:cs="Times New Roman"/>
                <w:color w:val="000000"/>
                <w:bdr w:val="none" w:sz="0" w:space="0" w:color="auto" w:frame="1"/>
                <w:shd w:val="clear" w:color="auto" w:fill="FFFFFF"/>
                <w:lang w:val="ro-RO"/>
              </w:rPr>
              <w:t>excepţia</w:t>
            </w:r>
            <w:proofErr w:type="spellEnd"/>
            <w:r w:rsidRPr="00F66975">
              <w:rPr>
                <w:rFonts w:ascii="Calibri" w:eastAsia="Times New Roman" w:hAnsi="Calibri" w:cs="Times New Roman"/>
                <w:color w:val="000000"/>
                <w:bdr w:val="none" w:sz="0" w:space="0" w:color="auto" w:frame="1"/>
                <w:shd w:val="clear" w:color="auto" w:fill="FFFFFF"/>
                <w:lang w:val="ro-RO"/>
              </w:rPr>
              <w:t xml:space="preserve"> actelor juridice între vii cu efect constitutiv sau translativ de proprietate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a actelor privind alegerea, modificarea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lichidarea regimului matrimonial; [...].</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230 alin. 1 Reg.: După autentificarea testamentelor, a contractelor de </w:t>
            </w:r>
            <w:proofErr w:type="spellStart"/>
            <w:r w:rsidRPr="00F66975">
              <w:rPr>
                <w:rFonts w:ascii="Calibri" w:eastAsia="Times New Roman" w:hAnsi="Calibri" w:cs="Times New Roman"/>
                <w:color w:val="000000"/>
                <w:bdr w:val="none" w:sz="0" w:space="0" w:color="auto" w:frame="1"/>
                <w:shd w:val="clear" w:color="auto" w:fill="FFFFFF"/>
                <w:lang w:val="ro-RO"/>
              </w:rPr>
              <w:t>donaţie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a revocării acestora, notarul public are </w:t>
            </w:r>
            <w:proofErr w:type="spellStart"/>
            <w:r w:rsidRPr="00F66975">
              <w:rPr>
                <w:rFonts w:ascii="Calibri" w:eastAsia="Times New Roman" w:hAnsi="Calibri" w:cs="Times New Roman"/>
                <w:color w:val="000000"/>
                <w:bdr w:val="none" w:sz="0" w:space="0" w:color="auto" w:frame="1"/>
                <w:shd w:val="clear" w:color="auto" w:fill="FFFFFF"/>
                <w:lang w:val="ro-RO"/>
              </w:rPr>
              <w:t>obligaţia</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a proceda, de îndată, la înscrierea actelor în RNNEL.</w:t>
            </w:r>
          </w:p>
        </w:tc>
      </w:tr>
    </w:tbl>
    <w:p w:rsidR="00BA3B3C" w:rsidRPr="00F66975" w:rsidRDefault="00BA3B3C" w:rsidP="00BA3B3C">
      <w:pPr>
        <w:spacing w:after="0" w:line="360" w:lineRule="auto"/>
        <w:jc w:val="both"/>
        <w:rPr>
          <w:rFonts w:ascii="Verdana" w:eastAsia="Calibri" w:hAnsi="Verdana" w:cs="Times New Roman"/>
          <w:b/>
          <w:bCs/>
          <w:color w:val="00008B"/>
          <w:sz w:val="17"/>
          <w:szCs w:val="17"/>
          <w:bdr w:val="none" w:sz="0" w:space="0" w:color="auto" w:frame="1"/>
          <w:shd w:val="clear" w:color="auto" w:fill="FFFFFF"/>
          <w:lang w:val="ro-RO"/>
        </w:rPr>
      </w:pPr>
    </w:p>
    <w:p w:rsidR="00BA3B3C" w:rsidRPr="00F66975" w:rsidRDefault="00BA3B3C" w:rsidP="00BA3B3C">
      <w:pPr>
        <w:spacing w:after="0" w:line="360" w:lineRule="auto"/>
        <w:jc w:val="both"/>
        <w:rPr>
          <w:rFonts w:ascii="Verdana" w:eastAsia="Calibri" w:hAnsi="Verdana" w:cs="Times New Roman"/>
          <w:b/>
          <w:bCs/>
          <w:color w:val="00008B"/>
          <w:sz w:val="17"/>
          <w:szCs w:val="17"/>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rPr>
          <w:trHeight w:val="1273"/>
        </w:trPr>
        <w:tc>
          <w:tcPr>
            <w:tcW w:w="3750" w:type="dxa"/>
          </w:tcPr>
          <w:p w:rsidR="00BA3B3C" w:rsidRPr="00F66975" w:rsidRDefault="00BA3B3C" w:rsidP="00BA3B3C">
            <w:pPr>
              <w:spacing w:line="360" w:lineRule="auto"/>
              <w:jc w:val="both"/>
              <w:rPr>
                <w:rFonts w:ascii="Verdana" w:eastAsia="Times New Roman" w:hAnsi="Verdana" w:cs="Times New Roman"/>
                <w:b/>
                <w:bCs/>
                <w:color w:val="00008B"/>
                <w:sz w:val="17"/>
                <w:szCs w:val="17"/>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1.013 </w:t>
            </w:r>
            <w:r w:rsidRPr="00F66975">
              <w:rPr>
                <w:rFonts w:ascii="Verdana" w:eastAsia="Times New Roman" w:hAnsi="Verdana" w:cs="Times New Roman"/>
                <w:b/>
                <w:bCs/>
                <w:sz w:val="17"/>
                <w:szCs w:val="17"/>
                <w:bdr w:val="none" w:sz="0" w:space="0" w:color="auto" w:frame="1"/>
                <w:shd w:val="clear" w:color="auto" w:fill="FFFFFF"/>
                <w:lang w:val="ro-RO"/>
              </w:rPr>
              <w:t>Formarea contractului</w:t>
            </w:r>
          </w:p>
          <w:p w:rsidR="00BA3B3C" w:rsidRPr="00F66975" w:rsidRDefault="00BA3B3C" w:rsidP="00BA3B3C">
            <w:pPr>
              <w:spacing w:line="360" w:lineRule="auto"/>
              <w:jc w:val="both"/>
              <w:rPr>
                <w:rFonts w:ascii="Verdana" w:eastAsia="Times New Roman" w:hAnsi="Verdana" w:cs="Times New Roman"/>
                <w:bCs/>
                <w:sz w:val="17"/>
                <w:szCs w:val="17"/>
                <w:bdr w:val="none" w:sz="0" w:space="0" w:color="auto" w:frame="1"/>
                <w:shd w:val="clear" w:color="auto" w:fill="FFFFFF"/>
                <w:lang w:val="ro-RO"/>
              </w:rPr>
            </w:pPr>
            <w:r w:rsidRPr="00F66975">
              <w:rPr>
                <w:rFonts w:ascii="Verdana" w:eastAsia="Times New Roman" w:hAnsi="Verdana" w:cs="Times New Roman"/>
                <w:bCs/>
                <w:sz w:val="17"/>
                <w:szCs w:val="17"/>
                <w:bdr w:val="none" w:sz="0" w:space="0" w:color="auto" w:frame="1"/>
                <w:shd w:val="clear" w:color="auto" w:fill="FFFFFF"/>
                <w:lang w:val="ro-RO"/>
              </w:rPr>
              <w:t xml:space="preserve">(1) Oferta de </w:t>
            </w:r>
            <w:proofErr w:type="spellStart"/>
            <w:r w:rsidRPr="00F66975">
              <w:rPr>
                <w:rFonts w:ascii="Verdana" w:eastAsia="Times New Roman" w:hAnsi="Verdana" w:cs="Times New Roman"/>
                <w:bCs/>
                <w:sz w:val="17"/>
                <w:szCs w:val="17"/>
                <w:bdr w:val="none" w:sz="0" w:space="0" w:color="auto" w:frame="1"/>
                <w:shd w:val="clear" w:color="auto" w:fill="FFFFFF"/>
                <w:lang w:val="ro-RO"/>
              </w:rPr>
              <w:t>donaţie</w:t>
            </w:r>
            <w:proofErr w:type="spellEnd"/>
            <w:r w:rsidRPr="00F66975">
              <w:rPr>
                <w:rFonts w:ascii="Verdana" w:eastAsia="Times New Roman" w:hAnsi="Verdana" w:cs="Times New Roman"/>
                <w:bCs/>
                <w:sz w:val="17"/>
                <w:szCs w:val="17"/>
                <w:bdr w:val="none" w:sz="0" w:space="0" w:color="auto" w:frame="1"/>
                <w:shd w:val="clear" w:color="auto" w:fill="FFFFFF"/>
                <w:lang w:val="ro-RO"/>
              </w:rPr>
              <w:t xml:space="preserve"> poate fi revocată cât timp ofertantul nu a luat </w:t>
            </w:r>
            <w:proofErr w:type="spellStart"/>
            <w:r w:rsidRPr="00F66975">
              <w:rPr>
                <w:rFonts w:ascii="Verdana" w:eastAsia="Times New Roman" w:hAnsi="Verdana" w:cs="Times New Roman"/>
                <w:bCs/>
                <w:sz w:val="17"/>
                <w:szCs w:val="17"/>
                <w:bdr w:val="none" w:sz="0" w:space="0" w:color="auto" w:frame="1"/>
                <w:shd w:val="clear" w:color="auto" w:fill="FFFFFF"/>
                <w:lang w:val="ro-RO"/>
              </w:rPr>
              <w:t>cunoştinţă</w:t>
            </w:r>
            <w:proofErr w:type="spellEnd"/>
            <w:r w:rsidRPr="00F66975">
              <w:rPr>
                <w:rFonts w:ascii="Verdana" w:eastAsia="Times New Roman" w:hAnsi="Verdana" w:cs="Times New Roman"/>
                <w:bCs/>
                <w:sz w:val="17"/>
                <w:szCs w:val="17"/>
                <w:bdr w:val="none" w:sz="0" w:space="0" w:color="auto" w:frame="1"/>
                <w:shd w:val="clear" w:color="auto" w:fill="FFFFFF"/>
                <w:lang w:val="ro-RO"/>
              </w:rPr>
              <w:t xml:space="preserve"> de acceptarea destinatarului. Incapacitatea sau decesul ofertantului atrage caducitatea acceptării.</w:t>
            </w:r>
          </w:p>
          <w:p w:rsidR="00BA3B3C" w:rsidRPr="00F66975" w:rsidRDefault="00BA3B3C" w:rsidP="00BA3B3C">
            <w:pPr>
              <w:spacing w:line="360" w:lineRule="auto"/>
              <w:jc w:val="both"/>
              <w:rPr>
                <w:rFonts w:ascii="Verdana" w:eastAsia="Times New Roman" w:hAnsi="Verdana" w:cs="Times New Roman"/>
                <w:bCs/>
                <w:sz w:val="17"/>
                <w:szCs w:val="17"/>
                <w:bdr w:val="none" w:sz="0" w:space="0" w:color="auto" w:frame="1"/>
                <w:shd w:val="clear" w:color="auto" w:fill="FFFFFF"/>
                <w:lang w:val="ro-RO"/>
              </w:rPr>
            </w:pPr>
            <w:r w:rsidRPr="00F66975">
              <w:rPr>
                <w:rFonts w:ascii="Verdana" w:eastAsia="Times New Roman" w:hAnsi="Verdana" w:cs="Times New Roman"/>
                <w:bCs/>
                <w:sz w:val="17"/>
                <w:szCs w:val="17"/>
                <w:bdr w:val="none" w:sz="0" w:space="0" w:color="auto" w:frame="1"/>
                <w:shd w:val="clear" w:color="auto" w:fill="FFFFFF"/>
                <w:lang w:val="ro-RO"/>
              </w:rPr>
              <w:t xml:space="preserve">(2) Oferta nu mai poate fi acceptată după decesul destinatarului ei. </w:t>
            </w:r>
            <w:proofErr w:type="spellStart"/>
            <w:r w:rsidRPr="00F66975">
              <w:rPr>
                <w:rFonts w:ascii="Verdana" w:eastAsia="Times New Roman" w:hAnsi="Verdana" w:cs="Times New Roman"/>
                <w:bCs/>
                <w:sz w:val="17"/>
                <w:szCs w:val="17"/>
                <w:bdr w:val="none" w:sz="0" w:space="0" w:color="auto" w:frame="1"/>
                <w:shd w:val="clear" w:color="auto" w:fill="FFFFFF"/>
                <w:lang w:val="ro-RO"/>
              </w:rPr>
              <w:t>Moştenitorii</w:t>
            </w:r>
            <w:proofErr w:type="spellEnd"/>
            <w:r w:rsidRPr="00F66975">
              <w:rPr>
                <w:rFonts w:ascii="Verdana" w:eastAsia="Times New Roman" w:hAnsi="Verdana" w:cs="Times New Roman"/>
                <w:bCs/>
                <w:sz w:val="17"/>
                <w:szCs w:val="17"/>
                <w:bdr w:val="none" w:sz="0" w:space="0" w:color="auto" w:frame="1"/>
                <w:shd w:val="clear" w:color="auto" w:fill="FFFFFF"/>
                <w:lang w:val="ro-RO"/>
              </w:rPr>
              <w:t xml:space="preserve"> destinatarului pot însă comunica acceptarea făcută de acesta.</w:t>
            </w:r>
          </w:p>
          <w:p w:rsidR="00BA3B3C" w:rsidRPr="00F66975" w:rsidRDefault="00BA3B3C" w:rsidP="00BA3B3C">
            <w:pPr>
              <w:spacing w:line="360" w:lineRule="auto"/>
              <w:jc w:val="both"/>
              <w:rPr>
                <w:rFonts w:ascii="Verdana" w:eastAsia="Times New Roman" w:hAnsi="Verdana" w:cs="Times New Roman"/>
                <w:bCs/>
                <w:sz w:val="17"/>
                <w:szCs w:val="17"/>
                <w:bdr w:val="none" w:sz="0" w:space="0" w:color="auto" w:frame="1"/>
                <w:shd w:val="clear" w:color="auto" w:fill="FFFFFF"/>
                <w:lang w:val="ro-RO"/>
              </w:rPr>
            </w:pPr>
            <w:r w:rsidRPr="00F66975">
              <w:rPr>
                <w:rFonts w:ascii="Verdana" w:eastAsia="Times New Roman" w:hAnsi="Verdana" w:cs="Times New Roman"/>
                <w:bCs/>
                <w:sz w:val="17"/>
                <w:szCs w:val="17"/>
                <w:bdr w:val="none" w:sz="0" w:space="0" w:color="auto" w:frame="1"/>
                <w:shd w:val="clear" w:color="auto" w:fill="FFFFFF"/>
                <w:lang w:val="ro-RO"/>
              </w:rPr>
              <w:t xml:space="preserve">(3) Oferta de </w:t>
            </w:r>
            <w:proofErr w:type="spellStart"/>
            <w:r w:rsidRPr="00F66975">
              <w:rPr>
                <w:rFonts w:ascii="Verdana" w:eastAsia="Times New Roman" w:hAnsi="Verdana" w:cs="Times New Roman"/>
                <w:bCs/>
                <w:sz w:val="17"/>
                <w:szCs w:val="17"/>
                <w:bdr w:val="none" w:sz="0" w:space="0" w:color="auto" w:frame="1"/>
                <w:shd w:val="clear" w:color="auto" w:fill="FFFFFF"/>
                <w:lang w:val="ro-RO"/>
              </w:rPr>
              <w:t>donaţie</w:t>
            </w:r>
            <w:proofErr w:type="spellEnd"/>
            <w:r w:rsidRPr="00F66975">
              <w:rPr>
                <w:rFonts w:ascii="Verdana" w:eastAsia="Times New Roman" w:hAnsi="Verdana" w:cs="Times New Roman"/>
                <w:bCs/>
                <w:sz w:val="17"/>
                <w:szCs w:val="17"/>
                <w:bdr w:val="none" w:sz="0" w:space="0" w:color="auto" w:frame="1"/>
                <w:shd w:val="clear" w:color="auto" w:fill="FFFFFF"/>
                <w:lang w:val="ro-RO"/>
              </w:rPr>
              <w:t xml:space="preserve"> făcută unei persoane lipsite de capacitate de </w:t>
            </w:r>
            <w:proofErr w:type="spellStart"/>
            <w:r w:rsidRPr="00F66975">
              <w:rPr>
                <w:rFonts w:ascii="Verdana" w:eastAsia="Times New Roman" w:hAnsi="Verdana" w:cs="Times New Roman"/>
                <w:bCs/>
                <w:sz w:val="17"/>
                <w:szCs w:val="17"/>
                <w:bdr w:val="none" w:sz="0" w:space="0" w:color="auto" w:frame="1"/>
                <w:shd w:val="clear" w:color="auto" w:fill="FFFFFF"/>
                <w:lang w:val="ro-RO"/>
              </w:rPr>
              <w:t>exerciţiu</w:t>
            </w:r>
            <w:proofErr w:type="spellEnd"/>
            <w:r w:rsidRPr="00F66975">
              <w:rPr>
                <w:rFonts w:ascii="Verdana" w:eastAsia="Times New Roman" w:hAnsi="Verdana" w:cs="Times New Roman"/>
                <w:bCs/>
                <w:sz w:val="17"/>
                <w:szCs w:val="17"/>
                <w:bdr w:val="none" w:sz="0" w:space="0" w:color="auto" w:frame="1"/>
                <w:shd w:val="clear" w:color="auto" w:fill="FFFFFF"/>
                <w:lang w:val="ro-RO"/>
              </w:rPr>
              <w:t xml:space="preserve"> se acceptă de către reprezentantul legal.</w:t>
            </w:r>
          </w:p>
          <w:p w:rsidR="00BA3B3C" w:rsidRPr="00F66975" w:rsidRDefault="00BA3B3C" w:rsidP="00BA3B3C">
            <w:pPr>
              <w:spacing w:line="360" w:lineRule="auto"/>
              <w:jc w:val="both"/>
              <w:rPr>
                <w:rFonts w:ascii="Verdana" w:eastAsia="Times New Roman" w:hAnsi="Verdana" w:cs="Times New Roman"/>
                <w:b/>
                <w:bCs/>
                <w:color w:val="00008B"/>
                <w:sz w:val="17"/>
                <w:szCs w:val="17"/>
                <w:bdr w:val="none" w:sz="0" w:space="0" w:color="auto" w:frame="1"/>
                <w:shd w:val="clear" w:color="auto" w:fill="FFFFFF"/>
                <w:lang w:val="ro-RO"/>
              </w:rPr>
            </w:pPr>
            <w:r w:rsidRPr="00F66975">
              <w:rPr>
                <w:rFonts w:ascii="Verdana" w:eastAsia="Times New Roman" w:hAnsi="Verdana" w:cs="Times New Roman"/>
                <w:bCs/>
                <w:sz w:val="17"/>
                <w:szCs w:val="17"/>
                <w:bdr w:val="none" w:sz="0" w:space="0" w:color="auto" w:frame="1"/>
                <w:shd w:val="clear" w:color="auto" w:fill="FFFFFF"/>
                <w:lang w:val="ro-RO"/>
              </w:rPr>
              <w:t xml:space="preserve">(4) Oferta de </w:t>
            </w:r>
            <w:proofErr w:type="spellStart"/>
            <w:r w:rsidRPr="00F66975">
              <w:rPr>
                <w:rFonts w:ascii="Verdana" w:eastAsia="Times New Roman" w:hAnsi="Verdana" w:cs="Times New Roman"/>
                <w:bCs/>
                <w:sz w:val="17"/>
                <w:szCs w:val="17"/>
                <w:bdr w:val="none" w:sz="0" w:space="0" w:color="auto" w:frame="1"/>
                <w:shd w:val="clear" w:color="auto" w:fill="FFFFFF"/>
                <w:lang w:val="ro-RO"/>
              </w:rPr>
              <w:t>donaţie</w:t>
            </w:r>
            <w:proofErr w:type="spellEnd"/>
            <w:r w:rsidRPr="00F66975">
              <w:rPr>
                <w:rFonts w:ascii="Verdana" w:eastAsia="Times New Roman" w:hAnsi="Verdana" w:cs="Times New Roman"/>
                <w:bCs/>
                <w:sz w:val="17"/>
                <w:szCs w:val="17"/>
                <w:bdr w:val="none" w:sz="0" w:space="0" w:color="auto" w:frame="1"/>
                <w:shd w:val="clear" w:color="auto" w:fill="FFFFFF"/>
                <w:lang w:val="ro-RO"/>
              </w:rPr>
              <w:t xml:space="preserve"> făcută unei persoane cu capacitate de </w:t>
            </w:r>
            <w:proofErr w:type="spellStart"/>
            <w:r w:rsidRPr="00F66975">
              <w:rPr>
                <w:rFonts w:ascii="Verdana" w:eastAsia="Times New Roman" w:hAnsi="Verdana" w:cs="Times New Roman"/>
                <w:bCs/>
                <w:sz w:val="17"/>
                <w:szCs w:val="17"/>
                <w:bdr w:val="none" w:sz="0" w:space="0" w:color="auto" w:frame="1"/>
                <w:shd w:val="clear" w:color="auto" w:fill="FFFFFF"/>
                <w:lang w:val="ro-RO"/>
              </w:rPr>
              <w:t>exerciţiu</w:t>
            </w:r>
            <w:proofErr w:type="spellEnd"/>
            <w:r w:rsidRPr="00F66975">
              <w:rPr>
                <w:rFonts w:ascii="Verdana" w:eastAsia="Times New Roman" w:hAnsi="Verdana" w:cs="Times New Roman"/>
                <w:bCs/>
                <w:sz w:val="17"/>
                <w:szCs w:val="17"/>
                <w:bdr w:val="none" w:sz="0" w:space="0" w:color="auto" w:frame="1"/>
                <w:shd w:val="clear" w:color="auto" w:fill="FFFFFF"/>
                <w:lang w:val="ro-RO"/>
              </w:rPr>
              <w:t xml:space="preserve"> restrânsă poate fi acceptată de către aceasta, cu </w:t>
            </w:r>
            <w:proofErr w:type="spellStart"/>
            <w:r w:rsidRPr="00F66975">
              <w:rPr>
                <w:rFonts w:ascii="Verdana" w:eastAsia="Times New Roman" w:hAnsi="Verdana" w:cs="Times New Roman"/>
                <w:bCs/>
                <w:sz w:val="17"/>
                <w:szCs w:val="17"/>
                <w:bdr w:val="none" w:sz="0" w:space="0" w:color="auto" w:frame="1"/>
                <w:shd w:val="clear" w:color="auto" w:fill="FFFFFF"/>
                <w:lang w:val="ro-RO"/>
              </w:rPr>
              <w:t>încuviinţarea</w:t>
            </w:r>
            <w:proofErr w:type="spellEnd"/>
            <w:r w:rsidRPr="00F66975">
              <w:rPr>
                <w:rFonts w:ascii="Verdana" w:eastAsia="Times New Roman" w:hAnsi="Verdana" w:cs="Times New Roman"/>
                <w:bCs/>
                <w:sz w:val="17"/>
                <w:szCs w:val="17"/>
                <w:bdr w:val="none" w:sz="0" w:space="0" w:color="auto" w:frame="1"/>
                <w:shd w:val="clear" w:color="auto" w:fill="FFFFFF"/>
                <w:lang w:val="ro-RO"/>
              </w:rPr>
              <w:t xml:space="preserve"> ocrotitorului legal.</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p>
        </w:tc>
      </w:tr>
    </w:tbl>
    <w:p w:rsidR="00BA3B3C" w:rsidRPr="00F66975" w:rsidRDefault="00BA3B3C" w:rsidP="00BA3B3C">
      <w:pPr>
        <w:spacing w:after="0" w:line="360" w:lineRule="auto"/>
        <w:jc w:val="both"/>
        <w:rPr>
          <w:rFonts w:ascii="Verdana" w:eastAsia="Calibri" w:hAnsi="Verdana" w:cs="Times New Roman"/>
          <w:b/>
          <w:bCs/>
          <w:color w:val="00008B"/>
          <w:sz w:val="17"/>
          <w:szCs w:val="17"/>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rPr>
          <w:trHeight w:val="1273"/>
        </w:trPr>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lastRenderedPageBreak/>
              <w:t xml:space="preserve">Articolul 1.014 </w:t>
            </w:r>
            <w:r w:rsidRPr="00F66975">
              <w:rPr>
                <w:rFonts w:ascii="inherit" w:eastAsia="Times New Roman" w:hAnsi="inherit" w:cs="Times New Roman"/>
                <w:b/>
                <w:color w:val="000000"/>
                <w:sz w:val="23"/>
                <w:szCs w:val="23"/>
                <w:bdr w:val="none" w:sz="0" w:space="0" w:color="auto" w:frame="1"/>
                <w:shd w:val="clear" w:color="auto" w:fill="FFFFFF"/>
                <w:lang w:val="ro-RO"/>
              </w:rPr>
              <w:t xml:space="preserve">Promisiunea de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donaţie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(1) Sub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sancţiunea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nulităţii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absolute, promisiunea de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este supusă formei autentice.</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p>
        </w:tc>
      </w:tr>
      <w:tr w:rsidR="00BA3B3C" w:rsidRPr="009847D7" w:rsidTr="002D7F0A">
        <w:trPr>
          <w:trHeight w:val="1273"/>
        </w:trPr>
        <w:tc>
          <w:tcPr>
            <w:tcW w:w="3750" w:type="dxa"/>
          </w:tcPr>
          <w:p w:rsidR="00BA3B3C" w:rsidRPr="00F66975" w:rsidRDefault="00BA3B3C" w:rsidP="00BA3B3C">
            <w:pPr>
              <w:spacing w:line="360" w:lineRule="auto"/>
              <w:jc w:val="both"/>
              <w:rPr>
                <w:rFonts w:ascii="Verdana" w:eastAsia="Times New Roman" w:hAnsi="Verdana" w:cs="Times New Roman"/>
                <w:b/>
                <w:bCs/>
                <w:color w:val="00008B"/>
                <w:sz w:val="17"/>
                <w:szCs w:val="17"/>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(2) În caz de neexecutare din partea promitentului, promisiunea de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nu conferă beneficiarului decât dreptul de a pretinde daune-interese echivalente cu cheltuielile pe care le-a făcut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avantajele pe care le-a acordat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terţilor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în considerarea promisiunii.</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1.812 </w:t>
            </w:r>
            <w:proofErr w:type="spellStart"/>
            <w:r w:rsidRPr="00F66975">
              <w:rPr>
                <w:rFonts w:ascii="Calibri" w:eastAsia="Times New Roman" w:hAnsi="Calibri" w:cs="Times New Roman"/>
                <w:color w:val="000000"/>
                <w:bdr w:val="none" w:sz="0" w:space="0" w:color="auto" w:frame="1"/>
                <w:shd w:val="clear" w:color="auto" w:fill="FFFFFF"/>
                <w:lang w:val="ro-RO"/>
              </w:rPr>
              <w:t>qb</w:t>
            </w:r>
            <w:proofErr w:type="spellEnd"/>
            <w:r w:rsidRPr="00F66975">
              <w:rPr>
                <w:rFonts w:ascii="Calibri" w:eastAsia="Times New Roman" w:hAnsi="Calibri" w:cs="Times New Roman"/>
                <w:color w:val="000000"/>
                <w:bdr w:val="none" w:sz="0" w:space="0" w:color="auto" w:frame="1"/>
                <w:shd w:val="clear" w:color="auto" w:fill="FFFFFF"/>
                <w:lang w:val="ro-RO"/>
              </w:rPr>
              <w:t xml:space="preserve">.: La </w:t>
            </w:r>
            <w:proofErr w:type="spellStart"/>
            <w:r w:rsidRPr="00F66975">
              <w:rPr>
                <w:rFonts w:ascii="Calibri" w:eastAsia="Times New Roman" w:hAnsi="Calibri" w:cs="Times New Roman"/>
                <w:color w:val="000000"/>
                <w:bdr w:val="none" w:sz="0" w:space="0" w:color="auto" w:frame="1"/>
                <w:shd w:val="clear" w:color="auto" w:fill="FFFFFF"/>
                <w:lang w:val="ro-RO"/>
              </w:rPr>
              <w:t>promesse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d’une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donation</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n’équivaut</w:t>
            </w:r>
            <w:proofErr w:type="spellEnd"/>
            <w:r w:rsidRPr="00F66975">
              <w:rPr>
                <w:rFonts w:ascii="Calibri" w:eastAsia="Times New Roman" w:hAnsi="Calibri" w:cs="Times New Roman"/>
                <w:color w:val="000000"/>
                <w:bdr w:val="none" w:sz="0" w:space="0" w:color="auto" w:frame="1"/>
                <w:shd w:val="clear" w:color="auto" w:fill="FFFFFF"/>
                <w:lang w:val="ro-RO"/>
              </w:rPr>
              <w:t xml:space="preserve"> pas à </w:t>
            </w:r>
            <w:proofErr w:type="spellStart"/>
            <w:r w:rsidRPr="00F66975">
              <w:rPr>
                <w:rFonts w:ascii="Calibri" w:eastAsia="Times New Roman" w:hAnsi="Calibri" w:cs="Times New Roman"/>
                <w:color w:val="000000"/>
                <w:bdr w:val="none" w:sz="0" w:space="0" w:color="auto" w:frame="1"/>
                <w:shd w:val="clear" w:color="auto" w:fill="FFFFFF"/>
                <w:lang w:val="ro-RO"/>
              </w:rPr>
              <w:t>donation</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elle</w:t>
            </w:r>
            <w:proofErr w:type="spellEnd"/>
            <w:r w:rsidRPr="00F66975">
              <w:rPr>
                <w:rFonts w:ascii="Calibri" w:eastAsia="Times New Roman" w:hAnsi="Calibri" w:cs="Times New Roman"/>
                <w:color w:val="000000"/>
                <w:bdr w:val="none" w:sz="0" w:space="0" w:color="auto" w:frame="1"/>
                <w:shd w:val="clear" w:color="auto" w:fill="FFFFFF"/>
                <w:lang w:val="ro-RO"/>
              </w:rPr>
              <w:t xml:space="preserve"> ne </w:t>
            </w:r>
            <w:proofErr w:type="spellStart"/>
            <w:r w:rsidRPr="00F66975">
              <w:rPr>
                <w:rFonts w:ascii="Calibri" w:eastAsia="Times New Roman" w:hAnsi="Calibri" w:cs="Times New Roman"/>
                <w:color w:val="000000"/>
                <w:bdr w:val="none" w:sz="0" w:space="0" w:color="auto" w:frame="1"/>
                <w:shd w:val="clear" w:color="auto" w:fill="FFFFFF"/>
                <w:lang w:val="ro-RO"/>
              </w:rPr>
              <w:t>confère</w:t>
            </w:r>
            <w:proofErr w:type="spellEnd"/>
            <w:r w:rsidRPr="00F66975">
              <w:rPr>
                <w:rFonts w:ascii="Calibri" w:eastAsia="Times New Roman" w:hAnsi="Calibri" w:cs="Times New Roman"/>
                <w:color w:val="000000"/>
                <w:bdr w:val="none" w:sz="0" w:space="0" w:color="auto" w:frame="1"/>
                <w:shd w:val="clear" w:color="auto" w:fill="FFFFFF"/>
                <w:lang w:val="ro-RO"/>
              </w:rPr>
              <w:t xml:space="preserve"> au </w:t>
            </w:r>
            <w:proofErr w:type="spellStart"/>
            <w:r w:rsidRPr="00F66975">
              <w:rPr>
                <w:rFonts w:ascii="Calibri" w:eastAsia="Times New Roman" w:hAnsi="Calibri" w:cs="Times New Roman"/>
                <w:color w:val="000000"/>
                <w:bdr w:val="none" w:sz="0" w:space="0" w:color="auto" w:frame="1"/>
                <w:shd w:val="clear" w:color="auto" w:fill="FFFFFF"/>
                <w:lang w:val="ro-RO"/>
              </w:rPr>
              <w:t>bénéficiaire</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la </w:t>
            </w:r>
            <w:proofErr w:type="spellStart"/>
            <w:r w:rsidRPr="00F66975">
              <w:rPr>
                <w:rFonts w:ascii="Calibri" w:eastAsia="Times New Roman" w:hAnsi="Calibri" w:cs="Times New Roman"/>
                <w:color w:val="000000"/>
                <w:bdr w:val="none" w:sz="0" w:space="0" w:color="auto" w:frame="1"/>
                <w:shd w:val="clear" w:color="auto" w:fill="FFFFFF"/>
                <w:lang w:val="ro-RO"/>
              </w:rPr>
              <w:t>promesse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que</w:t>
            </w:r>
            <w:proofErr w:type="spellEnd"/>
            <w:r w:rsidRPr="00F66975">
              <w:rPr>
                <w:rFonts w:ascii="Calibri" w:eastAsia="Times New Roman" w:hAnsi="Calibri" w:cs="Times New Roman"/>
                <w:color w:val="000000"/>
                <w:bdr w:val="none" w:sz="0" w:space="0" w:color="auto" w:frame="1"/>
                <w:shd w:val="clear" w:color="auto" w:fill="FFFFFF"/>
                <w:lang w:val="ro-RO"/>
              </w:rPr>
              <w:t xml:space="preserve"> le </w:t>
            </w:r>
            <w:proofErr w:type="spellStart"/>
            <w:r w:rsidRPr="00F66975">
              <w:rPr>
                <w:rFonts w:ascii="Calibri" w:eastAsia="Times New Roman" w:hAnsi="Calibri" w:cs="Times New Roman"/>
                <w:color w:val="000000"/>
                <w:bdr w:val="none" w:sz="0" w:space="0" w:color="auto" w:frame="1"/>
                <w:shd w:val="clear" w:color="auto" w:fill="FFFFFF"/>
                <w:lang w:val="ro-RO"/>
              </w:rPr>
              <w:t>droit</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w:t>
            </w:r>
            <w:proofErr w:type="spellStart"/>
            <w:r w:rsidRPr="00F66975">
              <w:rPr>
                <w:rFonts w:ascii="Calibri" w:eastAsia="Times New Roman" w:hAnsi="Calibri" w:cs="Times New Roman"/>
                <w:color w:val="000000"/>
                <w:bdr w:val="none" w:sz="0" w:space="0" w:color="auto" w:frame="1"/>
                <w:shd w:val="clear" w:color="auto" w:fill="FFFFFF"/>
                <w:lang w:val="ro-RO"/>
              </w:rPr>
              <w:t>réclamer</w:t>
            </w:r>
            <w:proofErr w:type="spellEnd"/>
            <w:r w:rsidRPr="00F66975">
              <w:rPr>
                <w:rFonts w:ascii="Calibri" w:eastAsia="Times New Roman" w:hAnsi="Calibri" w:cs="Times New Roman"/>
                <w:color w:val="000000"/>
                <w:bdr w:val="none" w:sz="0" w:space="0" w:color="auto" w:frame="1"/>
                <w:shd w:val="clear" w:color="auto" w:fill="FFFFFF"/>
                <w:lang w:val="ro-RO"/>
              </w:rPr>
              <w:t xml:space="preserve"> du </w:t>
            </w:r>
            <w:proofErr w:type="spellStart"/>
            <w:r w:rsidRPr="00F66975">
              <w:rPr>
                <w:rFonts w:ascii="Calibri" w:eastAsia="Times New Roman" w:hAnsi="Calibri" w:cs="Times New Roman"/>
                <w:color w:val="000000"/>
                <w:bdr w:val="none" w:sz="0" w:space="0" w:color="auto" w:frame="1"/>
                <w:shd w:val="clear" w:color="auto" w:fill="FFFFFF"/>
                <w:lang w:val="ro-RO"/>
              </w:rPr>
              <w:t>promettant</w:t>
            </w:r>
            <w:proofErr w:type="spellEnd"/>
            <w:r w:rsidRPr="00F66975">
              <w:rPr>
                <w:rFonts w:ascii="Calibri" w:eastAsia="Times New Roman" w:hAnsi="Calibri" w:cs="Times New Roman"/>
                <w:color w:val="000000"/>
                <w:bdr w:val="none" w:sz="0" w:space="0" w:color="auto" w:frame="1"/>
                <w:shd w:val="clear" w:color="auto" w:fill="FFFFFF"/>
                <w:lang w:val="ro-RO"/>
              </w:rPr>
              <w:t xml:space="preserve">, à </w:t>
            </w:r>
            <w:proofErr w:type="spellStart"/>
            <w:r w:rsidRPr="00F66975">
              <w:rPr>
                <w:rFonts w:ascii="Calibri" w:eastAsia="Times New Roman" w:hAnsi="Calibri" w:cs="Times New Roman"/>
                <w:color w:val="000000"/>
                <w:bdr w:val="none" w:sz="0" w:space="0" w:color="auto" w:frame="1"/>
                <w:shd w:val="clear" w:color="auto" w:fill="FFFFFF"/>
                <w:lang w:val="ro-RO"/>
              </w:rPr>
              <w:t>défaut</w:t>
            </w:r>
            <w:proofErr w:type="spellEnd"/>
            <w:r w:rsidRPr="00F66975">
              <w:rPr>
                <w:rFonts w:ascii="Calibri" w:eastAsia="Times New Roman" w:hAnsi="Calibri" w:cs="Times New Roman"/>
                <w:color w:val="000000"/>
                <w:bdr w:val="none" w:sz="0" w:space="0" w:color="auto" w:frame="1"/>
                <w:shd w:val="clear" w:color="auto" w:fill="FFFFFF"/>
                <w:lang w:val="ro-RO"/>
              </w:rPr>
              <w:t xml:space="preserve"> par ce </w:t>
            </w:r>
            <w:proofErr w:type="spellStart"/>
            <w:r w:rsidRPr="00F66975">
              <w:rPr>
                <w:rFonts w:ascii="Calibri" w:eastAsia="Times New Roman" w:hAnsi="Calibri" w:cs="Times New Roman"/>
                <w:color w:val="000000"/>
                <w:bdr w:val="none" w:sz="0" w:space="0" w:color="auto" w:frame="1"/>
                <w:shd w:val="clear" w:color="auto" w:fill="FFFFFF"/>
                <w:lang w:val="ro-RO"/>
              </w:rPr>
              <w:t>dernier</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w:t>
            </w:r>
            <w:proofErr w:type="spellStart"/>
            <w:r w:rsidRPr="00F66975">
              <w:rPr>
                <w:rFonts w:ascii="Calibri" w:eastAsia="Times New Roman" w:hAnsi="Calibri" w:cs="Times New Roman"/>
                <w:color w:val="000000"/>
                <w:bdr w:val="none" w:sz="0" w:space="0" w:color="auto" w:frame="1"/>
                <w:shd w:val="clear" w:color="auto" w:fill="FFFFFF"/>
                <w:lang w:val="ro-RO"/>
              </w:rPr>
              <w:t>remplir</w:t>
            </w:r>
            <w:proofErr w:type="spellEnd"/>
            <w:r w:rsidRPr="00F66975">
              <w:rPr>
                <w:rFonts w:ascii="Calibri" w:eastAsia="Times New Roman" w:hAnsi="Calibri" w:cs="Times New Roman"/>
                <w:color w:val="000000"/>
                <w:bdr w:val="none" w:sz="0" w:space="0" w:color="auto" w:frame="1"/>
                <w:shd w:val="clear" w:color="auto" w:fill="FFFFFF"/>
                <w:lang w:val="ro-RO"/>
              </w:rPr>
              <w:t xml:space="preserve"> sa </w:t>
            </w:r>
            <w:proofErr w:type="spellStart"/>
            <w:r w:rsidRPr="00F66975">
              <w:rPr>
                <w:rFonts w:ascii="Calibri" w:eastAsia="Times New Roman" w:hAnsi="Calibri" w:cs="Times New Roman"/>
                <w:color w:val="000000"/>
                <w:bdr w:val="none" w:sz="0" w:space="0" w:color="auto" w:frame="1"/>
                <w:shd w:val="clear" w:color="auto" w:fill="FFFFFF"/>
                <w:lang w:val="ro-RO"/>
              </w:rPr>
              <w:t>promesse</w:t>
            </w:r>
            <w:proofErr w:type="spellEnd"/>
            <w:r w:rsidRPr="00F66975">
              <w:rPr>
                <w:rFonts w:ascii="Calibri" w:eastAsia="Times New Roman" w:hAnsi="Calibri" w:cs="Times New Roman"/>
                <w:color w:val="000000"/>
                <w:bdr w:val="none" w:sz="0" w:space="0" w:color="auto" w:frame="1"/>
                <w:shd w:val="clear" w:color="auto" w:fill="FFFFFF"/>
                <w:lang w:val="ro-RO"/>
              </w:rPr>
              <w:t xml:space="preserve">, des </w:t>
            </w:r>
            <w:proofErr w:type="spellStart"/>
            <w:r w:rsidRPr="00F66975">
              <w:rPr>
                <w:rFonts w:ascii="Calibri" w:eastAsia="Times New Roman" w:hAnsi="Calibri" w:cs="Times New Roman"/>
                <w:color w:val="000000"/>
                <w:bdr w:val="none" w:sz="0" w:space="0" w:color="auto" w:frame="1"/>
                <w:shd w:val="clear" w:color="auto" w:fill="FFFFFF"/>
                <w:lang w:val="ro-RO"/>
              </w:rPr>
              <w:t>dommages-intérêts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équivalents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aux</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avantages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que</w:t>
            </w:r>
            <w:proofErr w:type="spellEnd"/>
            <w:r w:rsidRPr="00F66975">
              <w:rPr>
                <w:rFonts w:ascii="Calibri" w:eastAsia="Times New Roman" w:hAnsi="Calibri" w:cs="Times New Roman"/>
                <w:color w:val="000000"/>
                <w:bdr w:val="none" w:sz="0" w:space="0" w:color="auto" w:frame="1"/>
                <w:shd w:val="clear" w:color="auto" w:fill="FFFFFF"/>
                <w:lang w:val="ro-RO"/>
              </w:rPr>
              <w:t xml:space="preserve"> ce </w:t>
            </w:r>
            <w:proofErr w:type="spellStart"/>
            <w:r w:rsidRPr="00F66975">
              <w:rPr>
                <w:rFonts w:ascii="Calibri" w:eastAsia="Times New Roman" w:hAnsi="Calibri" w:cs="Times New Roman"/>
                <w:color w:val="000000"/>
                <w:bdr w:val="none" w:sz="0" w:space="0" w:color="auto" w:frame="1"/>
                <w:shd w:val="clear" w:color="auto" w:fill="FFFFFF"/>
                <w:lang w:val="ro-RO"/>
              </w:rPr>
              <w:t>bénéficiaire</w:t>
            </w:r>
            <w:proofErr w:type="spellEnd"/>
            <w:r w:rsidRPr="00F66975">
              <w:rPr>
                <w:rFonts w:ascii="Calibri" w:eastAsia="Times New Roman" w:hAnsi="Calibri" w:cs="Times New Roman"/>
                <w:color w:val="000000"/>
                <w:bdr w:val="none" w:sz="0" w:space="0" w:color="auto" w:frame="1"/>
                <w:shd w:val="clear" w:color="auto" w:fill="FFFFFF"/>
                <w:lang w:val="ro-RO"/>
              </w:rPr>
              <w:t xml:space="preserve"> a </w:t>
            </w:r>
            <w:proofErr w:type="spellStart"/>
            <w:r w:rsidRPr="00F66975">
              <w:rPr>
                <w:rFonts w:ascii="Calibri" w:eastAsia="Times New Roman" w:hAnsi="Calibri" w:cs="Times New Roman"/>
                <w:color w:val="000000"/>
                <w:bdr w:val="none" w:sz="0" w:space="0" w:color="auto" w:frame="1"/>
                <w:shd w:val="clear" w:color="auto" w:fill="FFFFFF"/>
                <w:lang w:val="ro-RO"/>
              </w:rPr>
              <w:t>concédé</w:t>
            </w:r>
            <w:proofErr w:type="spellEnd"/>
            <w:r w:rsidRPr="00F66975">
              <w:rPr>
                <w:rFonts w:ascii="Calibri" w:eastAsia="Times New Roman" w:hAnsi="Calibri" w:cs="Times New Roman"/>
                <w:color w:val="000000"/>
                <w:bdr w:val="none" w:sz="0" w:space="0" w:color="auto" w:frame="1"/>
                <w:shd w:val="clear" w:color="auto" w:fill="FFFFFF"/>
                <w:lang w:val="ro-RO"/>
              </w:rPr>
              <w:t xml:space="preserve"> et </w:t>
            </w:r>
            <w:proofErr w:type="spellStart"/>
            <w:r w:rsidRPr="00F66975">
              <w:rPr>
                <w:rFonts w:ascii="Calibri" w:eastAsia="Times New Roman" w:hAnsi="Calibri" w:cs="Times New Roman"/>
                <w:color w:val="000000"/>
                <w:bdr w:val="none" w:sz="0" w:space="0" w:color="auto" w:frame="1"/>
                <w:shd w:val="clear" w:color="auto" w:fill="FFFFFF"/>
                <w:lang w:val="ro-RO"/>
              </w:rPr>
              <w:t>aux</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frais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qu’il</w:t>
            </w:r>
            <w:proofErr w:type="spellEnd"/>
            <w:r w:rsidRPr="00F66975">
              <w:rPr>
                <w:rFonts w:ascii="Calibri" w:eastAsia="Times New Roman" w:hAnsi="Calibri" w:cs="Times New Roman"/>
                <w:color w:val="000000"/>
                <w:bdr w:val="none" w:sz="0" w:space="0" w:color="auto" w:frame="1"/>
                <w:shd w:val="clear" w:color="auto" w:fill="FFFFFF"/>
                <w:lang w:val="ro-RO"/>
              </w:rPr>
              <w:t xml:space="preserve"> a </w:t>
            </w:r>
            <w:proofErr w:type="spellStart"/>
            <w:r w:rsidRPr="00F66975">
              <w:rPr>
                <w:rFonts w:ascii="Calibri" w:eastAsia="Times New Roman" w:hAnsi="Calibri" w:cs="Times New Roman"/>
                <w:color w:val="000000"/>
                <w:bdr w:val="none" w:sz="0" w:space="0" w:color="auto" w:frame="1"/>
                <w:shd w:val="clear" w:color="auto" w:fill="FFFFFF"/>
                <w:lang w:val="ro-RO"/>
              </w:rPr>
              <w:t>fait</w:t>
            </w:r>
            <w:proofErr w:type="spellEnd"/>
            <w:r w:rsidRPr="00F66975">
              <w:rPr>
                <w:rFonts w:ascii="Calibri" w:eastAsia="Times New Roman" w:hAnsi="Calibri" w:cs="Times New Roman"/>
                <w:color w:val="000000"/>
                <w:bdr w:val="none" w:sz="0" w:space="0" w:color="auto" w:frame="1"/>
                <w:shd w:val="clear" w:color="auto" w:fill="FFFFFF"/>
                <w:lang w:val="ro-RO"/>
              </w:rPr>
              <w:t xml:space="preserve"> en </w:t>
            </w:r>
            <w:proofErr w:type="spellStart"/>
            <w:r w:rsidRPr="00F66975">
              <w:rPr>
                <w:rFonts w:ascii="Calibri" w:eastAsia="Times New Roman" w:hAnsi="Calibri" w:cs="Times New Roman"/>
                <w:color w:val="000000"/>
                <w:bdr w:val="none" w:sz="0" w:space="0" w:color="auto" w:frame="1"/>
                <w:shd w:val="clear" w:color="auto" w:fill="FFFFFF"/>
                <w:lang w:val="ro-RO"/>
              </w:rPr>
              <w:t>considération</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la </w:t>
            </w:r>
            <w:proofErr w:type="spellStart"/>
            <w:r w:rsidRPr="00F66975">
              <w:rPr>
                <w:rFonts w:ascii="Calibri" w:eastAsia="Times New Roman" w:hAnsi="Calibri" w:cs="Times New Roman"/>
                <w:color w:val="000000"/>
                <w:bdr w:val="none" w:sz="0" w:space="0" w:color="auto" w:frame="1"/>
                <w:shd w:val="clear" w:color="auto" w:fill="FFFFFF"/>
                <w:lang w:val="ro-RO"/>
              </w:rPr>
              <w:t>promesse</w:t>
            </w:r>
            <w:proofErr w:type="spellEnd"/>
            <w:r w:rsidRPr="00F66975">
              <w:rPr>
                <w:rFonts w:ascii="Calibri" w:eastAsia="Times New Roman" w:hAnsi="Calibri" w:cs="Times New Roman"/>
                <w:color w:val="000000"/>
                <w:bdr w:val="none" w:sz="0" w:space="0" w:color="auto" w:frame="1"/>
                <w:shd w:val="clear" w:color="auto" w:fill="FFFFFF"/>
                <w:lang w:val="ro-RO"/>
              </w:rPr>
              <w:t>.</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rPr>
          <w:trHeight w:val="1273"/>
        </w:trPr>
        <w:tc>
          <w:tcPr>
            <w:tcW w:w="3750" w:type="dxa"/>
          </w:tcPr>
          <w:p w:rsidR="00BA3B3C" w:rsidRPr="00F66975" w:rsidRDefault="00BA3B3C" w:rsidP="00BA3B3C">
            <w:pPr>
              <w:spacing w:line="360" w:lineRule="auto"/>
              <w:jc w:val="both"/>
              <w:rPr>
                <w:rFonts w:ascii="inherit" w:eastAsia="Times New Roman" w:hAnsi="inherit" w:cs="Times New Roman"/>
                <w:b/>
                <w:bCs/>
                <w:color w:val="00008B"/>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Articolul 1.015</w:t>
            </w:r>
            <w:r w:rsidRPr="00F66975">
              <w:rPr>
                <w:rFonts w:ascii="Verdana" w:eastAsia="Times New Roman" w:hAnsi="Verdana" w:cs="Times New Roman"/>
                <w:b/>
                <w:bCs/>
                <w:color w:val="00008B"/>
                <w:sz w:val="23"/>
                <w:szCs w:val="23"/>
                <w:bdr w:val="none" w:sz="0" w:space="0" w:color="auto" w:frame="1"/>
                <w:shd w:val="clear" w:color="auto" w:fill="FFFFFF"/>
                <w:lang w:val="ro-RO"/>
              </w:rPr>
              <w:t xml:space="preserve"> </w:t>
            </w:r>
            <w:r w:rsidRPr="00F66975">
              <w:rPr>
                <w:rFonts w:ascii="inherit" w:eastAsia="Times New Roman" w:hAnsi="inherit" w:cs="Times New Roman"/>
                <w:b/>
                <w:bCs/>
                <w:sz w:val="23"/>
                <w:szCs w:val="23"/>
                <w:bdr w:val="none" w:sz="0" w:space="0" w:color="auto" w:frame="1"/>
                <w:shd w:val="clear" w:color="auto" w:fill="FFFFFF"/>
                <w:lang w:val="ro-RO"/>
              </w:rPr>
              <w:t xml:space="preserve">Principiul </w:t>
            </w:r>
            <w:proofErr w:type="spellStart"/>
            <w:r w:rsidRPr="00F66975">
              <w:rPr>
                <w:rFonts w:ascii="inherit" w:eastAsia="Times New Roman" w:hAnsi="inherit" w:cs="Times New Roman"/>
                <w:b/>
                <w:bCs/>
                <w:sz w:val="23"/>
                <w:szCs w:val="23"/>
                <w:bdr w:val="none" w:sz="0" w:space="0" w:color="auto" w:frame="1"/>
                <w:shd w:val="clear" w:color="auto" w:fill="FFFFFF"/>
                <w:lang w:val="ro-RO"/>
              </w:rPr>
              <w:t>irevocabilităţii</w:t>
            </w:r>
            <w:proofErr w:type="spellEnd"/>
            <w:r w:rsidRPr="00F66975">
              <w:rPr>
                <w:rFonts w:ascii="inherit" w:eastAsia="Times New Roman" w:hAnsi="inherit" w:cs="Times New Roman"/>
                <w:b/>
                <w:bCs/>
                <w:sz w:val="23"/>
                <w:szCs w:val="23"/>
                <w:bdr w:val="none" w:sz="0" w:space="0" w:color="auto" w:frame="1"/>
                <w:shd w:val="clear" w:color="auto" w:fill="FFFFFF"/>
                <w:lang w:val="ro-RO"/>
              </w:rPr>
              <w:t xml:space="preserve"> </w:t>
            </w:r>
          </w:p>
          <w:p w:rsidR="00BA3B3C" w:rsidRPr="00F66975" w:rsidRDefault="00BA3B3C" w:rsidP="00BA3B3C">
            <w:pPr>
              <w:spacing w:line="360" w:lineRule="auto"/>
              <w:jc w:val="both"/>
              <w:rPr>
                <w:rFonts w:ascii="Verdana" w:eastAsia="Times New Roman" w:hAnsi="Verdana" w:cs="Times New Roman"/>
                <w:bCs/>
                <w:sz w:val="23"/>
                <w:szCs w:val="23"/>
                <w:bdr w:val="none" w:sz="0" w:space="0" w:color="auto" w:frame="1"/>
                <w:shd w:val="clear" w:color="auto" w:fill="FFFFFF"/>
                <w:lang w:val="ro-RO"/>
              </w:rPr>
            </w:pPr>
            <w:r w:rsidRPr="00F66975">
              <w:rPr>
                <w:rFonts w:ascii="inherit" w:eastAsia="Times New Roman" w:hAnsi="inherit" w:cs="Times New Roman"/>
                <w:bCs/>
                <w:sz w:val="23"/>
                <w:szCs w:val="23"/>
                <w:bdr w:val="none" w:sz="0" w:space="0" w:color="auto" w:frame="1"/>
                <w:shd w:val="clear" w:color="auto" w:fill="FFFFFF"/>
                <w:lang w:val="ro-RO"/>
              </w:rPr>
              <w:t>(1) </w:t>
            </w:r>
            <w:proofErr w:type="spellStart"/>
            <w:r w:rsidRPr="00F66975">
              <w:rPr>
                <w:rFonts w:ascii="inherit" w:eastAsia="Times New Roman" w:hAnsi="inherit" w:cs="Times New Roman"/>
                <w:bCs/>
                <w:sz w:val="23"/>
                <w:szCs w:val="23"/>
                <w:bdr w:val="none" w:sz="0" w:space="0" w:color="auto" w:frame="1"/>
                <w:shd w:val="clear" w:color="auto" w:fill="FFFFFF"/>
                <w:lang w:val="ro-RO"/>
              </w:rPr>
              <w:t>Donaţia</w:t>
            </w:r>
            <w:proofErr w:type="spellEnd"/>
            <w:r w:rsidRPr="00F66975">
              <w:rPr>
                <w:rFonts w:ascii="inherit" w:eastAsia="Times New Roman" w:hAnsi="inherit" w:cs="Times New Roman"/>
                <w:bCs/>
                <w:sz w:val="23"/>
                <w:szCs w:val="23"/>
                <w:bdr w:val="none" w:sz="0" w:space="0" w:color="auto" w:frame="1"/>
                <w:shd w:val="clear" w:color="auto" w:fill="FFFFFF"/>
                <w:lang w:val="ro-RO"/>
              </w:rPr>
              <w:t xml:space="preserve"> nu este valabilă atunci când cuprinde clauze ce permit donatorului să o revoce prin </w:t>
            </w:r>
            <w:proofErr w:type="spellStart"/>
            <w:r w:rsidRPr="00F66975">
              <w:rPr>
                <w:rFonts w:ascii="inherit" w:eastAsia="Times New Roman" w:hAnsi="inherit" w:cs="Times New Roman"/>
                <w:bCs/>
                <w:sz w:val="23"/>
                <w:szCs w:val="23"/>
                <w:bdr w:val="none" w:sz="0" w:space="0" w:color="auto" w:frame="1"/>
                <w:shd w:val="clear" w:color="auto" w:fill="FFFFFF"/>
                <w:lang w:val="ro-RO"/>
              </w:rPr>
              <w:t>voinţa</w:t>
            </w:r>
            <w:proofErr w:type="spellEnd"/>
            <w:r w:rsidRPr="00F66975">
              <w:rPr>
                <w:rFonts w:ascii="inherit" w:eastAsia="Times New Roman" w:hAnsi="inherit" w:cs="Times New Roman"/>
                <w:bCs/>
                <w:sz w:val="23"/>
                <w:szCs w:val="23"/>
                <w:bdr w:val="none" w:sz="0" w:space="0" w:color="auto" w:frame="1"/>
                <w:shd w:val="clear" w:color="auto" w:fill="FFFFFF"/>
                <w:lang w:val="ro-RO"/>
              </w:rPr>
              <w:t xml:space="preserve"> sa.</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1.822 </w:t>
            </w:r>
            <w:proofErr w:type="spellStart"/>
            <w:r w:rsidRPr="00F66975">
              <w:rPr>
                <w:rFonts w:ascii="Calibri" w:eastAsia="Times New Roman" w:hAnsi="Calibri" w:cs="Times New Roman"/>
                <w:color w:val="000000"/>
                <w:bdr w:val="none" w:sz="0" w:space="0" w:color="auto" w:frame="1"/>
                <w:shd w:val="clear" w:color="auto" w:fill="FFFFFF"/>
                <w:lang w:val="ro-RO"/>
              </w:rPr>
              <w:t>qb</w:t>
            </w:r>
            <w:proofErr w:type="spellEnd"/>
            <w:r w:rsidRPr="00F66975">
              <w:rPr>
                <w:rFonts w:ascii="Calibri" w:eastAsia="Times New Roman" w:hAnsi="Calibri" w:cs="Times New Roman"/>
                <w:color w:val="000000"/>
                <w:bdr w:val="none" w:sz="0" w:space="0" w:color="auto" w:frame="1"/>
                <w:shd w:val="clear" w:color="auto" w:fill="FFFFFF"/>
                <w:lang w:val="ro-RO"/>
              </w:rPr>
              <w:t xml:space="preserve">.: La </w:t>
            </w:r>
            <w:proofErr w:type="spellStart"/>
            <w:r w:rsidRPr="00F66975">
              <w:rPr>
                <w:rFonts w:ascii="Calibri" w:eastAsia="Times New Roman" w:hAnsi="Calibri" w:cs="Times New Roman"/>
                <w:color w:val="000000"/>
                <w:bdr w:val="none" w:sz="0" w:space="0" w:color="auto" w:frame="1"/>
                <w:shd w:val="clear" w:color="auto" w:fill="FFFFFF"/>
                <w:lang w:val="ro-RO"/>
              </w:rPr>
              <w:t>donation</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entre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vifs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stipulée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révocable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suivant</w:t>
            </w:r>
            <w:proofErr w:type="spellEnd"/>
            <w:r w:rsidRPr="00F66975">
              <w:rPr>
                <w:rFonts w:ascii="Calibri" w:eastAsia="Times New Roman" w:hAnsi="Calibri" w:cs="Times New Roman"/>
                <w:color w:val="000000"/>
                <w:bdr w:val="none" w:sz="0" w:space="0" w:color="auto" w:frame="1"/>
                <w:shd w:val="clear" w:color="auto" w:fill="FFFFFF"/>
                <w:lang w:val="ro-RO"/>
              </w:rPr>
              <w:t xml:space="preserve"> la </w:t>
            </w:r>
            <w:proofErr w:type="spellStart"/>
            <w:r w:rsidRPr="00F66975">
              <w:rPr>
                <w:rFonts w:ascii="Calibri" w:eastAsia="Times New Roman" w:hAnsi="Calibri" w:cs="Times New Roman"/>
                <w:color w:val="000000"/>
                <w:bdr w:val="none" w:sz="0" w:space="0" w:color="auto" w:frame="1"/>
                <w:shd w:val="clear" w:color="auto" w:fill="FFFFFF"/>
                <w:lang w:val="ro-RO"/>
              </w:rPr>
              <w:t>seule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discrétion</w:t>
            </w:r>
            <w:proofErr w:type="spellEnd"/>
            <w:r w:rsidRPr="00F66975">
              <w:rPr>
                <w:rFonts w:ascii="Calibri" w:eastAsia="Times New Roman" w:hAnsi="Calibri" w:cs="Times New Roman"/>
                <w:color w:val="000000"/>
                <w:bdr w:val="none" w:sz="0" w:space="0" w:color="auto" w:frame="1"/>
                <w:shd w:val="clear" w:color="auto" w:fill="FFFFFF"/>
                <w:lang w:val="ro-RO"/>
              </w:rPr>
              <w:t xml:space="preserve"> du </w:t>
            </w:r>
            <w:proofErr w:type="spellStart"/>
            <w:r w:rsidRPr="00F66975">
              <w:rPr>
                <w:rFonts w:ascii="Calibri" w:eastAsia="Times New Roman" w:hAnsi="Calibri" w:cs="Times New Roman"/>
                <w:color w:val="000000"/>
                <w:bdr w:val="none" w:sz="0" w:space="0" w:color="auto" w:frame="1"/>
                <w:shd w:val="clear" w:color="auto" w:fill="FFFFFF"/>
                <w:lang w:val="ro-RO"/>
              </w:rPr>
              <w:t>donateur</w:t>
            </w:r>
            <w:proofErr w:type="spellEnd"/>
            <w:r w:rsidRPr="00F66975">
              <w:rPr>
                <w:rFonts w:ascii="Calibri" w:eastAsia="Times New Roman" w:hAnsi="Calibri" w:cs="Times New Roman"/>
                <w:color w:val="000000"/>
                <w:bdr w:val="none" w:sz="0" w:space="0" w:color="auto" w:frame="1"/>
                <w:shd w:val="clear" w:color="auto" w:fill="FFFFFF"/>
                <w:lang w:val="ro-RO"/>
              </w:rPr>
              <w:t xml:space="preserve"> est </w:t>
            </w:r>
            <w:proofErr w:type="spellStart"/>
            <w:r w:rsidRPr="00F66975">
              <w:rPr>
                <w:rFonts w:ascii="Calibri" w:eastAsia="Times New Roman" w:hAnsi="Calibri" w:cs="Times New Roman"/>
                <w:color w:val="000000"/>
                <w:bdr w:val="none" w:sz="0" w:space="0" w:color="auto" w:frame="1"/>
                <w:shd w:val="clear" w:color="auto" w:fill="FFFFFF"/>
                <w:lang w:val="ro-RO"/>
              </w:rPr>
              <w:t>nulle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alors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même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qu’elle</w:t>
            </w:r>
            <w:proofErr w:type="spellEnd"/>
            <w:r w:rsidRPr="00F66975">
              <w:rPr>
                <w:rFonts w:ascii="Calibri" w:eastAsia="Times New Roman" w:hAnsi="Calibri" w:cs="Times New Roman"/>
                <w:color w:val="000000"/>
                <w:bdr w:val="none" w:sz="0" w:space="0" w:color="auto" w:frame="1"/>
                <w:shd w:val="clear" w:color="auto" w:fill="FFFFFF"/>
                <w:lang w:val="ro-RO"/>
              </w:rPr>
              <w:t xml:space="preserve"> est </w:t>
            </w:r>
            <w:proofErr w:type="spellStart"/>
            <w:r w:rsidRPr="00F66975">
              <w:rPr>
                <w:rFonts w:ascii="Calibri" w:eastAsia="Times New Roman" w:hAnsi="Calibri" w:cs="Times New Roman"/>
                <w:color w:val="000000"/>
                <w:bdr w:val="none" w:sz="0" w:space="0" w:color="auto" w:frame="1"/>
                <w:shd w:val="clear" w:color="auto" w:fill="FFFFFF"/>
                <w:lang w:val="ro-RO"/>
              </w:rPr>
              <w:t>faite</w:t>
            </w:r>
            <w:proofErr w:type="spellEnd"/>
            <w:r w:rsidRPr="00F66975">
              <w:rPr>
                <w:rFonts w:ascii="Calibri" w:eastAsia="Times New Roman" w:hAnsi="Calibri" w:cs="Times New Roman"/>
                <w:color w:val="000000"/>
                <w:bdr w:val="none" w:sz="0" w:space="0" w:color="auto" w:frame="1"/>
                <w:shd w:val="clear" w:color="auto" w:fill="FFFFFF"/>
                <w:lang w:val="ro-RO"/>
              </w:rPr>
              <w:t xml:space="preserve"> par contrat de </w:t>
            </w:r>
            <w:proofErr w:type="spellStart"/>
            <w:r w:rsidRPr="00F66975">
              <w:rPr>
                <w:rFonts w:ascii="Calibri" w:eastAsia="Times New Roman" w:hAnsi="Calibri" w:cs="Times New Roman"/>
                <w:color w:val="000000"/>
                <w:bdr w:val="none" w:sz="0" w:space="0" w:color="auto" w:frame="1"/>
                <w:shd w:val="clear" w:color="auto" w:fill="FFFFFF"/>
                <w:lang w:val="ro-RO"/>
              </w:rPr>
              <w:t>mariage</w:t>
            </w:r>
            <w:proofErr w:type="spellEnd"/>
            <w:r w:rsidRPr="00F66975">
              <w:rPr>
                <w:rFonts w:ascii="Calibri" w:eastAsia="Times New Roman" w:hAnsi="Calibri" w:cs="Times New Roman"/>
                <w:color w:val="000000"/>
                <w:bdr w:val="none" w:sz="0" w:space="0" w:color="auto" w:frame="1"/>
                <w:shd w:val="clear" w:color="auto" w:fill="FFFFFF"/>
                <w:lang w:val="ro-RO"/>
              </w:rPr>
              <w:t xml:space="preserve"> ou </w:t>
            </w:r>
            <w:proofErr w:type="spellStart"/>
            <w:r w:rsidRPr="00F66975">
              <w:rPr>
                <w:rFonts w:ascii="Calibri" w:eastAsia="Times New Roman" w:hAnsi="Calibri" w:cs="Times New Roman"/>
                <w:color w:val="000000"/>
                <w:bdr w:val="none" w:sz="0" w:space="0" w:color="auto" w:frame="1"/>
                <w:shd w:val="clear" w:color="auto" w:fill="FFFFFF"/>
                <w:lang w:val="ro-RO"/>
              </w:rPr>
              <w:t>d’union</w:t>
            </w:r>
            <w:proofErr w:type="spellEnd"/>
            <w:r w:rsidRPr="00F66975">
              <w:rPr>
                <w:rFonts w:ascii="Calibri" w:eastAsia="Times New Roman" w:hAnsi="Calibri" w:cs="Times New Roman"/>
                <w:color w:val="000000"/>
                <w:bdr w:val="none" w:sz="0" w:space="0" w:color="auto" w:frame="1"/>
                <w:shd w:val="clear" w:color="auto" w:fill="FFFFFF"/>
                <w:lang w:val="ro-RO"/>
              </w:rPr>
              <w:t xml:space="preserve"> civile.</w:t>
            </w:r>
          </w:p>
        </w:tc>
      </w:tr>
      <w:tr w:rsidR="00BA3B3C" w:rsidRPr="009847D7" w:rsidTr="002D7F0A">
        <w:trPr>
          <w:trHeight w:val="1273"/>
        </w:trPr>
        <w:tc>
          <w:tcPr>
            <w:tcW w:w="3750" w:type="dxa"/>
          </w:tcPr>
          <w:p w:rsidR="00BA3B3C" w:rsidRPr="00F66975" w:rsidRDefault="00BA3B3C" w:rsidP="00BA3B3C">
            <w:pPr>
              <w:spacing w:line="360" w:lineRule="auto"/>
              <w:jc w:val="both"/>
              <w:rPr>
                <w:rFonts w:ascii="inherit" w:eastAsia="Times New Roman" w:hAnsi="inherit" w:cs="Times New Roman"/>
                <w:bCs/>
                <w:sz w:val="23"/>
                <w:szCs w:val="23"/>
                <w:bdr w:val="none" w:sz="0" w:space="0" w:color="auto" w:frame="1"/>
                <w:shd w:val="clear" w:color="auto" w:fill="FFFFFF"/>
                <w:lang w:val="ro-RO"/>
              </w:rPr>
            </w:pPr>
            <w:r w:rsidRPr="00F66975">
              <w:rPr>
                <w:rFonts w:ascii="inherit" w:eastAsia="Times New Roman" w:hAnsi="inherit" w:cs="Times New Roman"/>
                <w:bCs/>
                <w:sz w:val="23"/>
                <w:szCs w:val="23"/>
                <w:bdr w:val="none" w:sz="0" w:space="0" w:color="auto" w:frame="1"/>
                <w:shd w:val="clear" w:color="auto" w:fill="FFFFFF"/>
                <w:lang w:val="ro-RO"/>
              </w:rPr>
              <w:t xml:space="preserve">(2) Astfel, este lovită de nulitate absolută </w:t>
            </w:r>
            <w:proofErr w:type="spellStart"/>
            <w:r w:rsidRPr="00F66975">
              <w:rPr>
                <w:rFonts w:ascii="inherit" w:eastAsia="Times New Roman" w:hAnsi="inherit" w:cs="Times New Roman"/>
                <w:bCs/>
                <w:sz w:val="23"/>
                <w:szCs w:val="23"/>
                <w:bdr w:val="none" w:sz="0" w:space="0" w:color="auto" w:frame="1"/>
                <w:shd w:val="clear" w:color="auto" w:fill="FFFFFF"/>
                <w:lang w:val="ro-RO"/>
              </w:rPr>
              <w:t>donaţia</w:t>
            </w:r>
            <w:proofErr w:type="spellEnd"/>
            <w:r w:rsidRPr="00F66975">
              <w:rPr>
                <w:rFonts w:ascii="inherit" w:eastAsia="Times New Roman" w:hAnsi="inherit" w:cs="Times New Roman"/>
                <w:bCs/>
                <w:sz w:val="23"/>
                <w:szCs w:val="23"/>
                <w:bdr w:val="none" w:sz="0" w:space="0" w:color="auto" w:frame="1"/>
                <w:shd w:val="clear" w:color="auto" w:fill="FFFFFF"/>
                <w:lang w:val="ro-RO"/>
              </w:rPr>
              <w:t xml:space="preserve"> care:</w:t>
            </w:r>
          </w:p>
          <w:p w:rsidR="00BA3B3C" w:rsidRPr="00F66975" w:rsidRDefault="00BA3B3C" w:rsidP="00BA3B3C">
            <w:pPr>
              <w:spacing w:line="360" w:lineRule="auto"/>
              <w:jc w:val="both"/>
              <w:rPr>
                <w:rFonts w:ascii="Verdana" w:eastAsia="Times New Roman" w:hAnsi="Verdana" w:cs="Times New Roman"/>
                <w:bCs/>
                <w:sz w:val="23"/>
                <w:szCs w:val="23"/>
                <w:bdr w:val="none" w:sz="0" w:space="0" w:color="auto" w:frame="1"/>
                <w:shd w:val="clear" w:color="auto" w:fill="FFFFFF"/>
                <w:lang w:val="ro-RO"/>
              </w:rPr>
            </w:pPr>
            <w:r w:rsidRPr="00F66975">
              <w:rPr>
                <w:rFonts w:ascii="inherit" w:eastAsia="Times New Roman" w:hAnsi="inherit" w:cs="Times New Roman"/>
                <w:bCs/>
                <w:sz w:val="23"/>
                <w:szCs w:val="23"/>
                <w:bdr w:val="none" w:sz="0" w:space="0" w:color="auto" w:frame="1"/>
                <w:shd w:val="clear" w:color="auto" w:fill="FFFFFF"/>
                <w:lang w:val="ro-RO"/>
              </w:rPr>
              <w:t xml:space="preserve">a) este afectată de o </w:t>
            </w:r>
            <w:proofErr w:type="spellStart"/>
            <w:r w:rsidRPr="00F66975">
              <w:rPr>
                <w:rFonts w:ascii="inherit" w:eastAsia="Times New Roman" w:hAnsi="inherit" w:cs="Times New Roman"/>
                <w:bCs/>
                <w:sz w:val="23"/>
                <w:szCs w:val="23"/>
                <w:bdr w:val="none" w:sz="0" w:space="0" w:color="auto" w:frame="1"/>
                <w:shd w:val="clear" w:color="auto" w:fill="FFFFFF"/>
                <w:lang w:val="ro-RO"/>
              </w:rPr>
              <w:t>condiţie</w:t>
            </w:r>
            <w:proofErr w:type="spellEnd"/>
            <w:r w:rsidRPr="00F66975">
              <w:rPr>
                <w:rFonts w:ascii="inherit" w:eastAsia="Times New Roman" w:hAnsi="inherit" w:cs="Times New Roman"/>
                <w:bCs/>
                <w:sz w:val="23"/>
                <w:szCs w:val="23"/>
                <w:bdr w:val="none" w:sz="0" w:space="0" w:color="auto" w:frame="1"/>
                <w:shd w:val="clear" w:color="auto" w:fill="FFFFFF"/>
                <w:lang w:val="ro-RO"/>
              </w:rPr>
              <w:t xml:space="preserve"> a cărei realizare depinde exclusiv de </w:t>
            </w:r>
            <w:proofErr w:type="spellStart"/>
            <w:r w:rsidRPr="00F66975">
              <w:rPr>
                <w:rFonts w:ascii="inherit" w:eastAsia="Times New Roman" w:hAnsi="inherit" w:cs="Times New Roman"/>
                <w:bCs/>
                <w:sz w:val="23"/>
                <w:szCs w:val="23"/>
                <w:bdr w:val="none" w:sz="0" w:space="0" w:color="auto" w:frame="1"/>
                <w:shd w:val="clear" w:color="auto" w:fill="FFFFFF"/>
                <w:lang w:val="ro-RO"/>
              </w:rPr>
              <w:t>voinţa</w:t>
            </w:r>
            <w:proofErr w:type="spellEnd"/>
            <w:r w:rsidRPr="00F66975">
              <w:rPr>
                <w:rFonts w:ascii="inherit" w:eastAsia="Times New Roman" w:hAnsi="inherit" w:cs="Times New Roman"/>
                <w:bCs/>
                <w:sz w:val="23"/>
                <w:szCs w:val="23"/>
                <w:bdr w:val="none" w:sz="0" w:space="0" w:color="auto" w:frame="1"/>
                <w:shd w:val="clear" w:color="auto" w:fill="FFFFFF"/>
                <w:lang w:val="ro-RO"/>
              </w:rPr>
              <w:t xml:space="preserve"> donatorului;</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822 </w:t>
            </w:r>
            <w:proofErr w:type="spellStart"/>
            <w:r w:rsidRPr="00F66975">
              <w:rPr>
                <w:rFonts w:ascii="Calibri" w:eastAsia="Times New Roman" w:hAnsi="Calibri" w:cs="Times New Roman"/>
                <w:color w:val="000000"/>
                <w:bdr w:val="none" w:sz="0" w:space="0" w:color="auto" w:frame="1"/>
                <w:shd w:val="clear" w:color="auto" w:fill="FFFFFF"/>
                <w:lang w:val="ro-RO"/>
              </w:rPr>
              <w:t>c.c.</w:t>
            </w:r>
            <w:proofErr w:type="spellEnd"/>
            <w:r w:rsidRPr="00F66975">
              <w:rPr>
                <w:rFonts w:ascii="Calibri" w:eastAsia="Times New Roman" w:hAnsi="Calibri" w:cs="Times New Roman"/>
                <w:color w:val="000000"/>
                <w:bdr w:val="none" w:sz="0" w:space="0" w:color="auto" w:frame="1"/>
                <w:shd w:val="clear" w:color="auto" w:fill="FFFFFF"/>
                <w:lang w:val="ro-RO"/>
              </w:rPr>
              <w:t xml:space="preserve">: Este nulă orice </w:t>
            </w:r>
            <w:proofErr w:type="spellStart"/>
            <w:r w:rsidRPr="00F66975">
              <w:rPr>
                <w:rFonts w:ascii="Calibri" w:eastAsia="Times New Roman" w:hAnsi="Calibri" w:cs="Times New Roman"/>
                <w:color w:val="000000"/>
                <w:bdr w:val="none" w:sz="0" w:space="0" w:color="auto" w:frame="1"/>
                <w:shd w:val="clear" w:color="auto" w:fill="FFFFFF"/>
                <w:lang w:val="ro-RO"/>
              </w:rPr>
              <w:t>donatiune</w:t>
            </w:r>
            <w:proofErr w:type="spellEnd"/>
            <w:r w:rsidRPr="00F66975">
              <w:rPr>
                <w:rFonts w:ascii="Calibri" w:eastAsia="Times New Roman" w:hAnsi="Calibri" w:cs="Times New Roman"/>
                <w:color w:val="000000"/>
                <w:bdr w:val="none" w:sz="0" w:space="0" w:color="auto" w:frame="1"/>
                <w:shd w:val="clear" w:color="auto" w:fill="FFFFFF"/>
                <w:lang w:val="ro-RO"/>
              </w:rPr>
              <w:t xml:space="preserve"> făcută cu </w:t>
            </w:r>
            <w:proofErr w:type="spellStart"/>
            <w:r w:rsidRPr="00F66975">
              <w:rPr>
                <w:rFonts w:ascii="Calibri" w:eastAsia="Times New Roman" w:hAnsi="Calibri" w:cs="Times New Roman"/>
                <w:color w:val="000000"/>
                <w:bdr w:val="none" w:sz="0" w:space="0" w:color="auto" w:frame="1"/>
                <w:shd w:val="clear" w:color="auto" w:fill="FFFFFF"/>
                <w:lang w:val="ro-RO"/>
              </w:rPr>
              <w:t>condiţii</w:t>
            </w:r>
            <w:proofErr w:type="spellEnd"/>
            <w:r w:rsidRPr="00F66975">
              <w:rPr>
                <w:rFonts w:ascii="Calibri" w:eastAsia="Times New Roman" w:hAnsi="Calibri" w:cs="Times New Roman"/>
                <w:color w:val="000000"/>
                <w:bdr w:val="none" w:sz="0" w:space="0" w:color="auto" w:frame="1"/>
                <w:shd w:val="clear" w:color="auto" w:fill="FFFFFF"/>
                <w:lang w:val="ro-RO"/>
              </w:rPr>
              <w:t xml:space="preserve"> a căror îndeplinire atârnă numai de </w:t>
            </w:r>
            <w:proofErr w:type="spellStart"/>
            <w:r w:rsidRPr="00F66975">
              <w:rPr>
                <w:rFonts w:ascii="Calibri" w:eastAsia="Times New Roman" w:hAnsi="Calibri" w:cs="Times New Roman"/>
                <w:color w:val="000000"/>
                <w:bdr w:val="none" w:sz="0" w:space="0" w:color="auto" w:frame="1"/>
                <w:shd w:val="clear" w:color="auto" w:fill="FFFFFF"/>
                <w:lang w:val="ro-RO"/>
              </w:rPr>
              <w:t>voinţa</w:t>
            </w:r>
            <w:proofErr w:type="spellEnd"/>
            <w:r w:rsidRPr="00F66975">
              <w:rPr>
                <w:rFonts w:ascii="Calibri" w:eastAsia="Times New Roman" w:hAnsi="Calibri" w:cs="Times New Roman"/>
                <w:color w:val="000000"/>
                <w:bdr w:val="none" w:sz="0" w:space="0" w:color="auto" w:frame="1"/>
                <w:shd w:val="clear" w:color="auto" w:fill="FFFFFF"/>
                <w:lang w:val="ro-RO"/>
              </w:rPr>
              <w:t xml:space="preserve"> donatorului.</w:t>
            </w:r>
          </w:p>
        </w:tc>
      </w:tr>
      <w:tr w:rsidR="00BA3B3C" w:rsidRPr="009847D7" w:rsidTr="002D7F0A">
        <w:trPr>
          <w:trHeight w:val="1273"/>
        </w:trPr>
        <w:tc>
          <w:tcPr>
            <w:tcW w:w="3750" w:type="dxa"/>
          </w:tcPr>
          <w:p w:rsidR="00BA3B3C" w:rsidRPr="00F66975" w:rsidRDefault="00BA3B3C" w:rsidP="00BA3B3C">
            <w:pPr>
              <w:spacing w:line="360" w:lineRule="auto"/>
              <w:jc w:val="both"/>
              <w:rPr>
                <w:rFonts w:ascii="inherit" w:eastAsia="Times New Roman" w:hAnsi="inherit" w:cs="Times New Roman"/>
                <w:bCs/>
                <w:sz w:val="23"/>
                <w:szCs w:val="23"/>
                <w:bdr w:val="none" w:sz="0" w:space="0" w:color="auto" w:frame="1"/>
                <w:shd w:val="clear" w:color="auto" w:fill="FFFFFF"/>
                <w:lang w:val="ro-RO"/>
              </w:rPr>
            </w:pPr>
            <w:r w:rsidRPr="00F66975">
              <w:rPr>
                <w:rFonts w:ascii="inherit" w:eastAsia="Times New Roman" w:hAnsi="inherit" w:cs="Times New Roman"/>
                <w:bCs/>
                <w:sz w:val="23"/>
                <w:szCs w:val="23"/>
                <w:bdr w:val="none" w:sz="0" w:space="0" w:color="auto" w:frame="1"/>
                <w:shd w:val="clear" w:color="auto" w:fill="FFFFFF"/>
                <w:lang w:val="ro-RO"/>
              </w:rPr>
              <w:t xml:space="preserve">b) impune donatarului plata datoriilor pe care donatorul le-ar contracta în viitor, dacă valoarea maximă a acestora nu este determinată în contractul de </w:t>
            </w:r>
            <w:proofErr w:type="spellStart"/>
            <w:r w:rsidRPr="00F66975">
              <w:rPr>
                <w:rFonts w:ascii="inherit" w:eastAsia="Times New Roman" w:hAnsi="inherit" w:cs="Times New Roman"/>
                <w:bCs/>
                <w:sz w:val="23"/>
                <w:szCs w:val="23"/>
                <w:bdr w:val="none" w:sz="0" w:space="0" w:color="auto" w:frame="1"/>
                <w:shd w:val="clear" w:color="auto" w:fill="FFFFFF"/>
                <w:lang w:val="ro-RO"/>
              </w:rPr>
              <w:t>donaţie</w:t>
            </w:r>
            <w:proofErr w:type="spellEnd"/>
            <w:r w:rsidRPr="00F66975">
              <w:rPr>
                <w:rFonts w:ascii="inherit" w:eastAsia="Times New Roman" w:hAnsi="inherit" w:cs="Times New Roman"/>
                <w:bCs/>
                <w:sz w:val="23"/>
                <w:szCs w:val="23"/>
                <w:bdr w:val="none" w:sz="0" w:space="0" w:color="auto" w:frame="1"/>
                <w:shd w:val="clear" w:color="auto" w:fill="FFFFFF"/>
                <w:lang w:val="ro-RO"/>
              </w:rPr>
              <w:t>;</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823 </w:t>
            </w:r>
            <w:proofErr w:type="spellStart"/>
            <w:r w:rsidRPr="00F66975">
              <w:rPr>
                <w:rFonts w:ascii="Calibri" w:eastAsia="Times New Roman" w:hAnsi="Calibri" w:cs="Times New Roman"/>
                <w:color w:val="000000"/>
                <w:bdr w:val="none" w:sz="0" w:space="0" w:color="auto" w:frame="1"/>
                <w:shd w:val="clear" w:color="auto" w:fill="FFFFFF"/>
                <w:lang w:val="ro-RO"/>
              </w:rPr>
              <w:t>c.c.</w:t>
            </w:r>
            <w:proofErr w:type="spellEnd"/>
            <w:r w:rsidRPr="00F66975">
              <w:rPr>
                <w:rFonts w:ascii="Calibri" w:eastAsia="Times New Roman" w:hAnsi="Calibri" w:cs="Times New Roman"/>
                <w:color w:val="000000"/>
                <w:bdr w:val="none" w:sz="0" w:space="0" w:color="auto" w:frame="1"/>
                <w:shd w:val="clear" w:color="auto" w:fill="FFFFFF"/>
                <w:lang w:val="ro-RO"/>
              </w:rPr>
              <w:t xml:space="preserve"> : Este asemenea nulă, dacă s-a făcut sub </w:t>
            </w:r>
            <w:proofErr w:type="spellStart"/>
            <w:r w:rsidRPr="00F66975">
              <w:rPr>
                <w:rFonts w:ascii="Calibri" w:eastAsia="Times New Roman" w:hAnsi="Calibri" w:cs="Times New Roman"/>
                <w:color w:val="000000"/>
                <w:bdr w:val="none" w:sz="0" w:space="0" w:color="auto" w:frame="1"/>
                <w:shd w:val="clear" w:color="auto" w:fill="FFFFFF"/>
                <w:lang w:val="ro-RO"/>
              </w:rPr>
              <w:t>condiţia</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a se satisface datorii sau sarcini care nu existau la epoca </w:t>
            </w:r>
            <w:proofErr w:type="spellStart"/>
            <w:r w:rsidRPr="00F66975">
              <w:rPr>
                <w:rFonts w:ascii="Calibri" w:eastAsia="Times New Roman" w:hAnsi="Calibri" w:cs="Times New Roman"/>
                <w:color w:val="000000"/>
                <w:bdr w:val="none" w:sz="0" w:space="0" w:color="auto" w:frame="1"/>
                <w:shd w:val="clear" w:color="auto" w:fill="FFFFFF"/>
                <w:lang w:val="ro-RO"/>
              </w:rPr>
              <w:t>donaţiunii</w:t>
            </w:r>
            <w:proofErr w:type="spellEnd"/>
            <w:r w:rsidRPr="00F66975">
              <w:rPr>
                <w:rFonts w:ascii="Calibri" w:eastAsia="Times New Roman" w:hAnsi="Calibri" w:cs="Times New Roman"/>
                <w:color w:val="000000"/>
                <w:bdr w:val="none" w:sz="0" w:space="0" w:color="auto" w:frame="1"/>
                <w:shd w:val="clear" w:color="auto" w:fill="FFFFFF"/>
                <w:lang w:val="ro-RO"/>
              </w:rPr>
              <w:t xml:space="preserve"> sau care nu erau arătate în actul de </w:t>
            </w:r>
            <w:proofErr w:type="spellStart"/>
            <w:r w:rsidRPr="00F66975">
              <w:rPr>
                <w:rFonts w:ascii="Calibri" w:eastAsia="Times New Roman" w:hAnsi="Calibri" w:cs="Times New Roman"/>
                <w:color w:val="000000"/>
                <w:bdr w:val="none" w:sz="0" w:space="0" w:color="auto" w:frame="1"/>
                <w:shd w:val="clear" w:color="auto" w:fill="FFFFFF"/>
                <w:lang w:val="ro-RO"/>
              </w:rPr>
              <w:t>donaţiune</w:t>
            </w:r>
            <w:proofErr w:type="spellEnd"/>
            <w:r w:rsidRPr="00F66975">
              <w:rPr>
                <w:rFonts w:ascii="Calibri" w:eastAsia="Times New Roman" w:hAnsi="Calibri" w:cs="Times New Roman"/>
                <w:color w:val="000000"/>
                <w:bdr w:val="none" w:sz="0" w:space="0" w:color="auto" w:frame="1"/>
                <w:shd w:val="clear" w:color="auto" w:fill="FFFFFF"/>
                <w:lang w:val="ro-RO"/>
              </w:rPr>
              <w:t>.</w:t>
            </w:r>
          </w:p>
        </w:tc>
      </w:tr>
      <w:tr w:rsidR="00BA3B3C" w:rsidRPr="00F66975" w:rsidTr="002D7F0A">
        <w:trPr>
          <w:trHeight w:val="1273"/>
        </w:trPr>
        <w:tc>
          <w:tcPr>
            <w:tcW w:w="3750" w:type="dxa"/>
          </w:tcPr>
          <w:p w:rsidR="00BA3B3C" w:rsidRPr="00F66975" w:rsidRDefault="00BA3B3C" w:rsidP="00BA3B3C">
            <w:pPr>
              <w:spacing w:line="360" w:lineRule="auto"/>
              <w:jc w:val="both"/>
              <w:rPr>
                <w:rFonts w:ascii="inherit" w:eastAsia="Times New Roman" w:hAnsi="inherit" w:cs="Times New Roman"/>
                <w:bCs/>
                <w:sz w:val="23"/>
                <w:szCs w:val="23"/>
                <w:bdr w:val="none" w:sz="0" w:space="0" w:color="auto" w:frame="1"/>
                <w:shd w:val="clear" w:color="auto" w:fill="FFFFFF"/>
                <w:lang w:val="ro-RO"/>
              </w:rPr>
            </w:pPr>
            <w:r w:rsidRPr="00F66975">
              <w:rPr>
                <w:rFonts w:ascii="inherit" w:eastAsia="Times New Roman" w:hAnsi="inherit" w:cs="Times New Roman"/>
                <w:bCs/>
                <w:sz w:val="23"/>
                <w:szCs w:val="23"/>
                <w:bdr w:val="none" w:sz="0" w:space="0" w:color="auto" w:frame="1"/>
                <w:shd w:val="clear" w:color="auto" w:fill="FFFFFF"/>
                <w:lang w:val="ro-RO"/>
              </w:rPr>
              <w:t xml:space="preserve">c) conferă donatorului dreptul de a </w:t>
            </w:r>
            <w:proofErr w:type="spellStart"/>
            <w:r w:rsidRPr="00F66975">
              <w:rPr>
                <w:rFonts w:ascii="inherit" w:eastAsia="Times New Roman" w:hAnsi="inherit" w:cs="Times New Roman"/>
                <w:bCs/>
                <w:sz w:val="23"/>
                <w:szCs w:val="23"/>
                <w:bdr w:val="none" w:sz="0" w:space="0" w:color="auto" w:frame="1"/>
                <w:shd w:val="clear" w:color="auto" w:fill="FFFFFF"/>
                <w:lang w:val="ro-RO"/>
              </w:rPr>
              <w:t>denunţa</w:t>
            </w:r>
            <w:proofErr w:type="spellEnd"/>
            <w:r w:rsidRPr="00F66975">
              <w:rPr>
                <w:rFonts w:ascii="inherit" w:eastAsia="Times New Roman" w:hAnsi="inherit" w:cs="Times New Roman"/>
                <w:bCs/>
                <w:sz w:val="23"/>
                <w:szCs w:val="23"/>
                <w:bdr w:val="none" w:sz="0" w:space="0" w:color="auto" w:frame="1"/>
                <w:shd w:val="clear" w:color="auto" w:fill="FFFFFF"/>
                <w:lang w:val="ro-RO"/>
              </w:rPr>
              <w:t xml:space="preserve"> unilateral contractul; </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p>
        </w:tc>
      </w:tr>
      <w:tr w:rsidR="00BA3B3C" w:rsidRPr="009847D7" w:rsidTr="002D7F0A">
        <w:trPr>
          <w:trHeight w:val="1273"/>
        </w:trPr>
        <w:tc>
          <w:tcPr>
            <w:tcW w:w="3750" w:type="dxa"/>
          </w:tcPr>
          <w:p w:rsidR="00BA3B3C" w:rsidRPr="00F66975" w:rsidRDefault="00BA3B3C" w:rsidP="00BA3B3C">
            <w:pPr>
              <w:spacing w:line="360" w:lineRule="auto"/>
              <w:jc w:val="both"/>
              <w:rPr>
                <w:rFonts w:ascii="inherit" w:eastAsia="Times New Roman" w:hAnsi="inherit" w:cs="Times New Roman"/>
                <w:bCs/>
                <w:sz w:val="23"/>
                <w:szCs w:val="23"/>
                <w:bdr w:val="none" w:sz="0" w:space="0" w:color="auto" w:frame="1"/>
                <w:shd w:val="clear" w:color="auto" w:fill="FFFFFF"/>
                <w:lang w:val="ro-RO"/>
              </w:rPr>
            </w:pPr>
            <w:r w:rsidRPr="00F66975">
              <w:rPr>
                <w:rFonts w:ascii="inherit" w:eastAsia="Times New Roman" w:hAnsi="inherit" w:cs="Times New Roman"/>
                <w:bCs/>
                <w:sz w:val="23"/>
                <w:szCs w:val="23"/>
                <w:bdr w:val="none" w:sz="0" w:space="0" w:color="auto" w:frame="1"/>
                <w:shd w:val="clear" w:color="auto" w:fill="FFFFFF"/>
                <w:lang w:val="ro-RO"/>
              </w:rPr>
              <w:lastRenderedPageBreak/>
              <w:t xml:space="preserve">d) permite donatorului să dispună în viitor de bunul donat, chiar dacă donatorul moare fără să fi dispus de acel bun. Dacă dreptul de a dispune vizează doar o parte din bunurile donate, nulitatea operează numai în </w:t>
            </w:r>
            <w:proofErr w:type="spellStart"/>
            <w:r w:rsidRPr="00F66975">
              <w:rPr>
                <w:rFonts w:ascii="inherit" w:eastAsia="Times New Roman" w:hAnsi="inherit" w:cs="Times New Roman"/>
                <w:bCs/>
                <w:sz w:val="23"/>
                <w:szCs w:val="23"/>
                <w:bdr w:val="none" w:sz="0" w:space="0" w:color="auto" w:frame="1"/>
                <w:shd w:val="clear" w:color="auto" w:fill="FFFFFF"/>
                <w:lang w:val="ro-RO"/>
              </w:rPr>
              <w:t>privinţa</w:t>
            </w:r>
            <w:proofErr w:type="spellEnd"/>
            <w:r w:rsidRPr="00F66975">
              <w:rPr>
                <w:rFonts w:ascii="inherit" w:eastAsia="Times New Roman" w:hAnsi="inherit" w:cs="Times New Roman"/>
                <w:bCs/>
                <w:sz w:val="23"/>
                <w:szCs w:val="23"/>
                <w:bdr w:val="none" w:sz="0" w:space="0" w:color="auto" w:frame="1"/>
                <w:shd w:val="clear" w:color="auto" w:fill="FFFFFF"/>
                <w:lang w:val="ro-RO"/>
              </w:rPr>
              <w:t xml:space="preserve"> acestei </w:t>
            </w:r>
            <w:proofErr w:type="spellStart"/>
            <w:r w:rsidRPr="00F66975">
              <w:rPr>
                <w:rFonts w:ascii="inherit" w:eastAsia="Times New Roman" w:hAnsi="inherit" w:cs="Times New Roman"/>
                <w:bCs/>
                <w:sz w:val="23"/>
                <w:szCs w:val="23"/>
                <w:bdr w:val="none" w:sz="0" w:space="0" w:color="auto" w:frame="1"/>
                <w:shd w:val="clear" w:color="auto" w:fill="FFFFFF"/>
                <w:lang w:val="ro-RO"/>
              </w:rPr>
              <w:t>părţi</w:t>
            </w:r>
            <w:proofErr w:type="spellEnd"/>
            <w:r w:rsidRPr="00F66975">
              <w:rPr>
                <w:rFonts w:ascii="inherit" w:eastAsia="Times New Roman" w:hAnsi="inherit" w:cs="Times New Roman"/>
                <w:bCs/>
                <w:sz w:val="23"/>
                <w:szCs w:val="23"/>
                <w:bdr w:val="none" w:sz="0" w:space="0" w:color="auto" w:frame="1"/>
                <w:shd w:val="clear" w:color="auto" w:fill="FFFFFF"/>
                <w:lang w:val="ro-RO"/>
              </w:rPr>
              <w:t>.</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824 </w:t>
            </w:r>
            <w:proofErr w:type="spellStart"/>
            <w:r w:rsidRPr="00F66975">
              <w:rPr>
                <w:rFonts w:ascii="Calibri" w:eastAsia="Times New Roman" w:hAnsi="Calibri" w:cs="Times New Roman"/>
                <w:color w:val="000000"/>
                <w:bdr w:val="none" w:sz="0" w:space="0" w:color="auto" w:frame="1"/>
                <w:shd w:val="clear" w:color="auto" w:fill="FFFFFF"/>
                <w:lang w:val="ro-RO"/>
              </w:rPr>
              <w:t>c.c.</w:t>
            </w:r>
            <w:proofErr w:type="spellEnd"/>
            <w:r w:rsidRPr="00F66975">
              <w:rPr>
                <w:rFonts w:ascii="Calibri" w:eastAsia="Times New Roman" w:hAnsi="Calibri" w:cs="Times New Roman"/>
                <w:color w:val="000000"/>
                <w:bdr w:val="none" w:sz="0" w:space="0" w:color="auto" w:frame="1"/>
                <w:shd w:val="clear" w:color="auto" w:fill="FFFFFF"/>
                <w:lang w:val="ro-RO"/>
              </w:rPr>
              <w:t xml:space="preserve">: Când donatorul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-a rezervat dreptul de a dispune de un obiect cuprins în </w:t>
            </w:r>
            <w:proofErr w:type="spellStart"/>
            <w:r w:rsidRPr="00F66975">
              <w:rPr>
                <w:rFonts w:ascii="Calibri" w:eastAsia="Times New Roman" w:hAnsi="Calibri" w:cs="Times New Roman"/>
                <w:color w:val="000000"/>
                <w:bdr w:val="none" w:sz="0" w:space="0" w:color="auto" w:frame="1"/>
                <w:shd w:val="clear" w:color="auto" w:fill="FFFFFF"/>
                <w:lang w:val="ro-RO"/>
              </w:rPr>
              <w:t>donaţiune</w:t>
            </w:r>
            <w:proofErr w:type="spellEnd"/>
            <w:r w:rsidRPr="00F66975">
              <w:rPr>
                <w:rFonts w:ascii="Calibri" w:eastAsia="Times New Roman" w:hAnsi="Calibri" w:cs="Times New Roman"/>
                <w:color w:val="000000"/>
                <w:bdr w:val="none" w:sz="0" w:space="0" w:color="auto" w:frame="1"/>
                <w:shd w:val="clear" w:color="auto" w:fill="FFFFFF"/>
                <w:lang w:val="ro-RO"/>
              </w:rPr>
              <w:t>, sau de o sumă determinată din bunurile dăruite, dacă moare, fără să fi dispus de dânsele, un asemenea obiect sau asemenea sumă rămâne erezilor donatorului.</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rPr>
          <w:trHeight w:val="1273"/>
        </w:trPr>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1.016 </w:t>
            </w:r>
            <w:r w:rsidRPr="00F66975">
              <w:rPr>
                <w:rFonts w:ascii="inherit" w:eastAsia="Times New Roman" w:hAnsi="inherit" w:cs="Times New Roman"/>
                <w:b/>
                <w:color w:val="000000"/>
                <w:sz w:val="23"/>
                <w:szCs w:val="23"/>
                <w:bdr w:val="none" w:sz="0" w:space="0" w:color="auto" w:frame="1"/>
                <w:shd w:val="clear" w:color="auto" w:fill="FFFFFF"/>
                <w:lang w:val="ro-RO"/>
              </w:rPr>
              <w:t xml:space="preserve">Întoarcerea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convenţională</w:t>
            </w:r>
            <w:proofErr w:type="spellEnd"/>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(1) Contractul poate să prevadă întoarcerea bunurilor dăruite, fie pentru cazul când donatarul ar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predeceda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donatorului, fie pentru cazul când atât donatarul, cât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descendenţii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săi ar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predeceda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donatorului.</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(2) În cazul în care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are ca obiect bunuri supuse unor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formalităţi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 publicitate, atât dreptul donatarului, cât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dreptul de întoarcere sunt supuse acestor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formalităţi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825 civ.: Donatorul poate stipula întoarcerea bunurilor dăruite, atât în cazul când donatarul ar muri înaintea lui, cât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în cazul când donatarul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descendenţii</w:t>
            </w:r>
            <w:proofErr w:type="spellEnd"/>
            <w:r w:rsidRPr="00F66975">
              <w:rPr>
                <w:rFonts w:ascii="Calibri" w:eastAsia="Times New Roman" w:hAnsi="Calibri" w:cs="Times New Roman"/>
                <w:color w:val="000000"/>
                <w:bdr w:val="none" w:sz="0" w:space="0" w:color="auto" w:frame="1"/>
                <w:shd w:val="clear" w:color="auto" w:fill="FFFFFF"/>
                <w:lang w:val="ro-RO"/>
              </w:rPr>
              <w:t xml:space="preserve"> săi ar muri înaintea sa. Aceste </w:t>
            </w:r>
            <w:proofErr w:type="spellStart"/>
            <w:r w:rsidRPr="00F66975">
              <w:rPr>
                <w:rFonts w:ascii="Calibri" w:eastAsia="Times New Roman" w:hAnsi="Calibri" w:cs="Times New Roman"/>
                <w:color w:val="000000"/>
                <w:bdr w:val="none" w:sz="0" w:space="0" w:color="auto" w:frame="1"/>
                <w:shd w:val="clear" w:color="auto" w:fill="FFFFFF"/>
                <w:lang w:val="ro-RO"/>
              </w:rPr>
              <w:t>stipulaţii</w:t>
            </w:r>
            <w:proofErr w:type="spellEnd"/>
            <w:r w:rsidRPr="00F66975">
              <w:rPr>
                <w:rFonts w:ascii="Calibri" w:eastAsia="Times New Roman" w:hAnsi="Calibri" w:cs="Times New Roman"/>
                <w:color w:val="000000"/>
                <w:bdr w:val="none" w:sz="0" w:space="0" w:color="auto" w:frame="1"/>
                <w:shd w:val="clear" w:color="auto" w:fill="FFFFFF"/>
                <w:lang w:val="ro-RO"/>
              </w:rPr>
              <w:t xml:space="preserve"> însă nu se pot face decât în favoarea donatorului.</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978 alin. 1 c.c.1940: </w:t>
            </w:r>
            <w:proofErr w:type="spellStart"/>
            <w:r w:rsidRPr="00F66975">
              <w:rPr>
                <w:rFonts w:ascii="Calibri" w:eastAsia="Times New Roman" w:hAnsi="Calibri" w:cs="Times New Roman"/>
                <w:color w:val="000000"/>
                <w:bdr w:val="none" w:sz="0" w:space="0" w:color="auto" w:frame="1"/>
                <w:shd w:val="clear" w:color="auto" w:fill="FFFFFF"/>
                <w:lang w:val="ro-RO"/>
              </w:rPr>
              <w:t>Doantorul</w:t>
            </w:r>
            <w:proofErr w:type="spellEnd"/>
            <w:r w:rsidRPr="00F66975">
              <w:rPr>
                <w:rFonts w:ascii="Calibri" w:eastAsia="Times New Roman" w:hAnsi="Calibri" w:cs="Times New Roman"/>
                <w:color w:val="000000"/>
                <w:bdr w:val="none" w:sz="0" w:space="0" w:color="auto" w:frame="1"/>
                <w:shd w:val="clear" w:color="auto" w:fill="FFFFFF"/>
                <w:lang w:val="ro-RO"/>
              </w:rPr>
              <w:t xml:space="preserve"> poate stipula întoarcerea bunurilor dăruite, atât pentru cazul când donatarul ar muri înaintea </w:t>
            </w:r>
            <w:proofErr w:type="spellStart"/>
            <w:r w:rsidRPr="00F66975">
              <w:rPr>
                <w:rFonts w:ascii="Calibri" w:eastAsia="Times New Roman" w:hAnsi="Calibri" w:cs="Times New Roman"/>
                <w:color w:val="000000"/>
                <w:bdr w:val="none" w:sz="0" w:space="0" w:color="auto" w:frame="1"/>
                <w:shd w:val="clear" w:color="auto" w:fill="FFFFFF"/>
                <w:lang w:val="ro-RO"/>
              </w:rPr>
              <w:t>lui,cât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pentru cazul când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donatarul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descendenţii</w:t>
            </w:r>
            <w:proofErr w:type="spellEnd"/>
            <w:r w:rsidRPr="00F66975">
              <w:rPr>
                <w:rFonts w:ascii="Calibri" w:eastAsia="Times New Roman" w:hAnsi="Calibri" w:cs="Times New Roman"/>
                <w:color w:val="000000"/>
                <w:bdr w:val="none" w:sz="0" w:space="0" w:color="auto" w:frame="1"/>
                <w:shd w:val="clear" w:color="auto" w:fill="FFFFFF"/>
                <w:lang w:val="ro-RO"/>
              </w:rPr>
              <w:t xml:space="preserve"> săi ar muri înaintea sa.</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Secţiunea</w:t>
      </w:r>
      <w:proofErr w:type="spellEnd"/>
      <w:r w:rsidRPr="00F66975">
        <w:rPr>
          <w:rFonts w:ascii="Verdana" w:eastAsia="Calibri" w:hAnsi="Verdana" w:cs="Times New Roman"/>
          <w:b/>
          <w:bCs/>
          <w:color w:val="000000"/>
          <w:sz w:val="20"/>
          <w:szCs w:val="20"/>
          <w:bdr w:val="none" w:sz="0" w:space="0" w:color="auto" w:frame="1"/>
          <w:shd w:val="clear" w:color="auto" w:fill="FFFFFF"/>
          <w:lang w:val="ro-RO"/>
        </w:rPr>
        <w:t xml:space="preserve"> a 2-a Efectele </w:t>
      </w: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donaţiei</w:t>
      </w:r>
      <w:proofErr w:type="spellEnd"/>
    </w:p>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rPr>
          <w:trHeight w:val="1273"/>
        </w:trPr>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1.017 </w:t>
            </w:r>
            <w:r w:rsidRPr="00F66975">
              <w:rPr>
                <w:rFonts w:ascii="inherit" w:eastAsia="Times New Roman" w:hAnsi="inherit" w:cs="Times New Roman"/>
                <w:b/>
                <w:color w:val="000000"/>
                <w:sz w:val="23"/>
                <w:szCs w:val="23"/>
                <w:bdr w:val="none" w:sz="0" w:space="0" w:color="auto" w:frame="1"/>
                <w:shd w:val="clear" w:color="auto" w:fill="FFFFFF"/>
                <w:lang w:val="ro-RO"/>
              </w:rPr>
              <w:t>Răspunderea donatorului</w:t>
            </w:r>
            <w:r w:rsidRPr="00F66975">
              <w:rPr>
                <w:rFonts w:ascii="inherit" w:eastAsia="Times New Roman" w:hAnsi="inherit" w:cs="Times New Roman"/>
                <w:color w:val="000000"/>
                <w:sz w:val="23"/>
                <w:szCs w:val="23"/>
                <w:bdr w:val="none" w:sz="0" w:space="0" w:color="auto" w:frame="1"/>
                <w:shd w:val="clear" w:color="auto" w:fill="FFFFFF"/>
                <w:lang w:val="ro-RO"/>
              </w:rPr>
              <w:t xml:space="preserve">. În executarea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dispunătorul răspunde numai pentru </w:t>
            </w:r>
            <w:r w:rsidRPr="00F66975">
              <w:rPr>
                <w:rFonts w:ascii="inherit" w:eastAsia="Times New Roman" w:hAnsi="inherit" w:cs="Times New Roman"/>
                <w:color w:val="000000"/>
                <w:sz w:val="23"/>
                <w:szCs w:val="23"/>
                <w:bdr w:val="none" w:sz="0" w:space="0" w:color="auto" w:frame="1"/>
                <w:shd w:val="clear" w:color="auto" w:fill="FFFFFF"/>
                <w:lang w:val="ro-RO"/>
              </w:rPr>
              <w:lastRenderedPageBreak/>
              <w:t xml:space="preserve">dol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culpă gravă.</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p>
        </w:tc>
      </w:tr>
    </w:tbl>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rPr>
          <w:trHeight w:val="1273"/>
        </w:trPr>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1.018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Garanţia</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contra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evicţiunii</w:t>
            </w:r>
            <w:proofErr w:type="spellEnd"/>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(1) Donatorul nu răspunde pentru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evicţiune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decât dacă a promis expres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garanţia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sau dacă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evicţiunea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decurge din fapta sa ori dintr-o împrejurare care afectează dreptul transmis, pe care a cunoscut-o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nu a comunicat-o donatarului la încheierea contractului.</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(2) În cazul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cu sarcini, în limita valorii acestora, donatorul răspunde pentru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evicţiune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ca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vânzătorul.</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828 </w:t>
            </w:r>
            <w:proofErr w:type="spellStart"/>
            <w:r w:rsidRPr="00F66975">
              <w:rPr>
                <w:rFonts w:ascii="Calibri" w:eastAsia="Times New Roman" w:hAnsi="Calibri" w:cs="Times New Roman"/>
                <w:color w:val="000000"/>
                <w:bdr w:val="none" w:sz="0" w:space="0" w:color="auto" w:frame="1"/>
                <w:shd w:val="clear" w:color="auto" w:fill="FFFFFF"/>
                <w:lang w:val="ro-RO"/>
              </w:rPr>
              <w:t>c.c.</w:t>
            </w:r>
            <w:proofErr w:type="spellEnd"/>
            <w:r w:rsidRPr="00F66975">
              <w:rPr>
                <w:rFonts w:ascii="Calibri" w:eastAsia="Times New Roman" w:hAnsi="Calibri" w:cs="Times New Roman"/>
                <w:color w:val="000000"/>
                <w:bdr w:val="none" w:sz="0" w:space="0" w:color="auto" w:frame="1"/>
                <w:shd w:val="clear" w:color="auto" w:fill="FFFFFF"/>
                <w:lang w:val="ro-RO"/>
              </w:rPr>
              <w:t xml:space="preserve">: Donatorul nu este responsabil de </w:t>
            </w:r>
            <w:proofErr w:type="spellStart"/>
            <w:r w:rsidRPr="00F66975">
              <w:rPr>
                <w:rFonts w:ascii="Calibri" w:eastAsia="Times New Roman" w:hAnsi="Calibri" w:cs="Times New Roman"/>
                <w:color w:val="000000"/>
                <w:bdr w:val="none" w:sz="0" w:space="0" w:color="auto" w:frame="1"/>
                <w:shd w:val="clear" w:color="auto" w:fill="FFFFFF"/>
                <w:lang w:val="ro-RO"/>
              </w:rPr>
              <w:t>evicţiune</w:t>
            </w:r>
            <w:proofErr w:type="spellEnd"/>
            <w:r w:rsidRPr="00F66975">
              <w:rPr>
                <w:rFonts w:ascii="Calibri" w:eastAsia="Times New Roman" w:hAnsi="Calibri" w:cs="Times New Roman"/>
                <w:color w:val="000000"/>
                <w:bdr w:val="none" w:sz="0" w:space="0" w:color="auto" w:frame="1"/>
                <w:shd w:val="clear" w:color="auto" w:fill="FFFFFF"/>
                <w:lang w:val="ro-RO"/>
              </w:rPr>
              <w:t xml:space="preserve"> către donatar pentru lucrurile dăruite. Donatorul este responsabil de </w:t>
            </w:r>
            <w:proofErr w:type="spellStart"/>
            <w:r w:rsidRPr="00F66975">
              <w:rPr>
                <w:rFonts w:ascii="Calibri" w:eastAsia="Times New Roman" w:hAnsi="Calibri" w:cs="Times New Roman"/>
                <w:color w:val="000000"/>
                <w:bdr w:val="none" w:sz="0" w:space="0" w:color="auto" w:frame="1"/>
                <w:shd w:val="clear" w:color="auto" w:fill="FFFFFF"/>
                <w:lang w:val="ro-RO"/>
              </w:rPr>
              <w:t>evicţiune</w:t>
            </w:r>
            <w:proofErr w:type="spellEnd"/>
            <w:r w:rsidRPr="00F66975">
              <w:rPr>
                <w:rFonts w:ascii="Calibri" w:eastAsia="Times New Roman" w:hAnsi="Calibri" w:cs="Times New Roman"/>
                <w:color w:val="000000"/>
                <w:bdr w:val="none" w:sz="0" w:space="0" w:color="auto" w:frame="1"/>
                <w:shd w:val="clear" w:color="auto" w:fill="FFFFFF"/>
                <w:lang w:val="ro-RO"/>
              </w:rPr>
              <w:t xml:space="preserve"> când el a promis expres </w:t>
            </w:r>
            <w:proofErr w:type="spellStart"/>
            <w:r w:rsidRPr="00F66975">
              <w:rPr>
                <w:rFonts w:ascii="Calibri" w:eastAsia="Times New Roman" w:hAnsi="Calibri" w:cs="Times New Roman"/>
                <w:color w:val="000000"/>
                <w:bdr w:val="none" w:sz="0" w:space="0" w:color="auto" w:frame="1"/>
                <w:shd w:val="clear" w:color="auto" w:fill="FFFFFF"/>
                <w:lang w:val="ro-RO"/>
              </w:rPr>
              <w:t>garanţia</w:t>
            </w:r>
            <w:proofErr w:type="spellEnd"/>
            <w:r w:rsidRPr="00F66975">
              <w:rPr>
                <w:rFonts w:ascii="Calibri" w:eastAsia="Times New Roman" w:hAnsi="Calibri" w:cs="Times New Roman"/>
                <w:color w:val="000000"/>
                <w:bdr w:val="none" w:sz="0" w:space="0" w:color="auto" w:frame="1"/>
                <w:shd w:val="clear" w:color="auto" w:fill="FFFFFF"/>
                <w:lang w:val="ro-RO"/>
              </w:rPr>
              <w:t xml:space="preserve">. Este asemenea responsabil când </w:t>
            </w:r>
            <w:proofErr w:type="spellStart"/>
            <w:r w:rsidRPr="00F66975">
              <w:rPr>
                <w:rFonts w:ascii="Calibri" w:eastAsia="Times New Roman" w:hAnsi="Calibri" w:cs="Times New Roman"/>
                <w:color w:val="000000"/>
                <w:bdr w:val="none" w:sz="0" w:space="0" w:color="auto" w:frame="1"/>
                <w:shd w:val="clear" w:color="auto" w:fill="FFFFFF"/>
                <w:lang w:val="ro-RO"/>
              </w:rPr>
              <w:t>evicţiunea</w:t>
            </w:r>
            <w:proofErr w:type="spellEnd"/>
            <w:r w:rsidRPr="00F66975">
              <w:rPr>
                <w:rFonts w:ascii="Calibri" w:eastAsia="Times New Roman" w:hAnsi="Calibri" w:cs="Times New Roman"/>
                <w:color w:val="000000"/>
                <w:bdr w:val="none" w:sz="0" w:space="0" w:color="auto" w:frame="1"/>
                <w:shd w:val="clear" w:color="auto" w:fill="FFFFFF"/>
                <w:lang w:val="ro-RO"/>
              </w:rPr>
              <w:t xml:space="preserve"> provine din faptul său, când este în chestiune o </w:t>
            </w:r>
            <w:proofErr w:type="spellStart"/>
            <w:r w:rsidRPr="00F66975">
              <w:rPr>
                <w:rFonts w:ascii="Calibri" w:eastAsia="Times New Roman" w:hAnsi="Calibri" w:cs="Times New Roman"/>
                <w:color w:val="000000"/>
                <w:bdr w:val="none" w:sz="0" w:space="0" w:color="auto" w:frame="1"/>
                <w:shd w:val="clear" w:color="auto" w:fill="FFFFFF"/>
                <w:lang w:val="ro-RO"/>
              </w:rPr>
              <w:t>donaţiune</w:t>
            </w:r>
            <w:proofErr w:type="spellEnd"/>
            <w:r w:rsidRPr="00F66975">
              <w:rPr>
                <w:rFonts w:ascii="Calibri" w:eastAsia="Times New Roman" w:hAnsi="Calibri" w:cs="Times New Roman"/>
                <w:color w:val="000000"/>
                <w:bdr w:val="none" w:sz="0" w:space="0" w:color="auto" w:frame="1"/>
                <w:shd w:val="clear" w:color="auto" w:fill="FFFFFF"/>
                <w:lang w:val="ro-RO"/>
              </w:rPr>
              <w:t xml:space="preserve"> care impune sarcini donatorului; </w:t>
            </w:r>
            <w:proofErr w:type="spellStart"/>
            <w:r w:rsidRPr="00F66975">
              <w:rPr>
                <w:rFonts w:ascii="Calibri" w:eastAsia="Times New Roman" w:hAnsi="Calibri" w:cs="Times New Roman"/>
                <w:color w:val="000000"/>
                <w:bdr w:val="none" w:sz="0" w:space="0" w:color="auto" w:frame="1"/>
                <w:shd w:val="clear" w:color="auto" w:fill="FFFFFF"/>
                <w:lang w:val="ro-RO"/>
              </w:rPr>
              <w:t>într</w:t>
            </w:r>
            <w:proofErr w:type="spellEnd"/>
            <w:r w:rsidRPr="00F66975">
              <w:rPr>
                <w:rFonts w:ascii="Calibri" w:eastAsia="Times New Roman" w:hAnsi="Calibri" w:cs="Times New Roman"/>
                <w:color w:val="000000"/>
                <w:bdr w:val="none" w:sz="0" w:space="0" w:color="auto" w:frame="1"/>
                <w:shd w:val="clear" w:color="auto" w:fill="FFFFFF"/>
                <w:lang w:val="ro-RO"/>
              </w:rPr>
              <w:t xml:space="preserve">-acest caz însă, </w:t>
            </w:r>
            <w:proofErr w:type="spellStart"/>
            <w:r w:rsidRPr="00F66975">
              <w:rPr>
                <w:rFonts w:ascii="Calibri" w:eastAsia="Times New Roman" w:hAnsi="Calibri" w:cs="Times New Roman"/>
                <w:color w:val="000000"/>
                <w:bdr w:val="none" w:sz="0" w:space="0" w:color="auto" w:frame="1"/>
                <w:shd w:val="clear" w:color="auto" w:fill="FFFFFF"/>
                <w:lang w:val="ro-RO"/>
              </w:rPr>
              <w:t>garanţia</w:t>
            </w:r>
            <w:proofErr w:type="spellEnd"/>
            <w:r w:rsidRPr="00F66975">
              <w:rPr>
                <w:rFonts w:ascii="Calibri" w:eastAsia="Times New Roman" w:hAnsi="Calibri" w:cs="Times New Roman"/>
                <w:color w:val="000000"/>
                <w:bdr w:val="none" w:sz="0" w:space="0" w:color="auto" w:frame="1"/>
                <w:shd w:val="clear" w:color="auto" w:fill="FFFFFF"/>
                <w:lang w:val="ro-RO"/>
              </w:rPr>
              <w:t xml:space="preserve"> este obligatorie numai până la suma sarcinilor.</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1.827 alin. 2 </w:t>
            </w:r>
            <w:proofErr w:type="spellStart"/>
            <w:r w:rsidRPr="00F66975">
              <w:rPr>
                <w:rFonts w:ascii="Calibri" w:eastAsia="Times New Roman" w:hAnsi="Calibri" w:cs="Times New Roman"/>
                <w:color w:val="000000"/>
                <w:bdr w:val="none" w:sz="0" w:space="0" w:color="auto" w:frame="1"/>
                <w:shd w:val="clear" w:color="auto" w:fill="FFFFFF"/>
                <w:lang w:val="ro-RO"/>
              </w:rPr>
              <w:t>qb</w:t>
            </w:r>
            <w:proofErr w:type="spellEnd"/>
            <w:r w:rsidRPr="00F66975">
              <w:rPr>
                <w:rFonts w:ascii="Calibri" w:eastAsia="Times New Roman" w:hAnsi="Calibri" w:cs="Times New Roman"/>
                <w:color w:val="000000"/>
                <w:bdr w:val="none" w:sz="0" w:space="0" w:color="auto" w:frame="1"/>
                <w:shd w:val="clear" w:color="auto" w:fill="FFFFFF"/>
                <w:lang w:val="ro-RO"/>
              </w:rPr>
              <w:t xml:space="preserve">.: [...] le </w:t>
            </w:r>
            <w:proofErr w:type="spellStart"/>
            <w:r w:rsidRPr="00F66975">
              <w:rPr>
                <w:rFonts w:ascii="Calibri" w:eastAsia="Times New Roman" w:hAnsi="Calibri" w:cs="Times New Roman"/>
                <w:color w:val="000000"/>
                <w:bdr w:val="none" w:sz="0" w:space="0" w:color="auto" w:frame="1"/>
                <w:shd w:val="clear" w:color="auto" w:fill="FFFFFF"/>
                <w:lang w:val="ro-RO"/>
              </w:rPr>
              <w:t>donataire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evincé</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peut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recouvrer</w:t>
            </w:r>
            <w:proofErr w:type="spellEnd"/>
            <w:r w:rsidRPr="00F66975">
              <w:rPr>
                <w:rFonts w:ascii="Calibri" w:eastAsia="Times New Roman" w:hAnsi="Calibri" w:cs="Times New Roman"/>
                <w:color w:val="000000"/>
                <w:bdr w:val="none" w:sz="0" w:space="0" w:color="auto" w:frame="1"/>
                <w:shd w:val="clear" w:color="auto" w:fill="FFFFFF"/>
                <w:lang w:val="ro-RO"/>
              </w:rPr>
              <w:t xml:space="preserve"> du </w:t>
            </w:r>
            <w:proofErr w:type="spellStart"/>
            <w:r w:rsidRPr="00F66975">
              <w:rPr>
                <w:rFonts w:ascii="Calibri" w:eastAsia="Times New Roman" w:hAnsi="Calibri" w:cs="Times New Roman"/>
                <w:color w:val="000000"/>
                <w:bdr w:val="none" w:sz="0" w:space="0" w:color="auto" w:frame="1"/>
                <w:shd w:val="clear" w:color="auto" w:fill="FFFFFF"/>
                <w:lang w:val="ro-RO"/>
              </w:rPr>
              <w:t>donateur</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frais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payés</w:t>
            </w:r>
            <w:proofErr w:type="spellEnd"/>
            <w:r w:rsidRPr="00F66975">
              <w:rPr>
                <w:rFonts w:ascii="Calibri" w:eastAsia="Times New Roman" w:hAnsi="Calibri" w:cs="Times New Roman"/>
                <w:color w:val="000000"/>
                <w:bdr w:val="none" w:sz="0" w:space="0" w:color="auto" w:frame="1"/>
                <w:shd w:val="clear" w:color="auto" w:fill="FFFFFF"/>
                <w:lang w:val="ro-RO"/>
              </w:rPr>
              <w:t xml:space="preserve"> en </w:t>
            </w:r>
            <w:proofErr w:type="spellStart"/>
            <w:r w:rsidRPr="00F66975">
              <w:rPr>
                <w:rFonts w:ascii="Calibri" w:eastAsia="Times New Roman" w:hAnsi="Calibri" w:cs="Times New Roman"/>
                <w:color w:val="000000"/>
                <w:bdr w:val="none" w:sz="0" w:space="0" w:color="auto" w:frame="1"/>
                <w:shd w:val="clear" w:color="auto" w:fill="FFFFFF"/>
                <w:lang w:val="ro-RO"/>
              </w:rPr>
              <w:t>raison</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la </w:t>
            </w:r>
            <w:proofErr w:type="spellStart"/>
            <w:r w:rsidRPr="00F66975">
              <w:rPr>
                <w:rFonts w:ascii="Calibri" w:eastAsia="Times New Roman" w:hAnsi="Calibri" w:cs="Times New Roman"/>
                <w:color w:val="000000"/>
                <w:bdr w:val="none" w:sz="0" w:space="0" w:color="auto" w:frame="1"/>
                <w:shd w:val="clear" w:color="auto" w:fill="FFFFFF"/>
                <w:lang w:val="ro-RO"/>
              </w:rPr>
              <w:t>donation</w:t>
            </w:r>
            <w:proofErr w:type="spellEnd"/>
            <w:r w:rsidRPr="00F66975">
              <w:rPr>
                <w:rFonts w:ascii="Calibri" w:eastAsia="Times New Roman" w:hAnsi="Calibri" w:cs="Times New Roman"/>
                <w:color w:val="000000"/>
                <w:bdr w:val="none" w:sz="0" w:space="0" w:color="auto" w:frame="1"/>
                <w:shd w:val="clear" w:color="auto" w:fill="FFFFFF"/>
                <w:lang w:val="ro-RO"/>
              </w:rPr>
              <w:t>, au-</w:t>
            </w:r>
            <w:proofErr w:type="spellStart"/>
            <w:r w:rsidRPr="00F66975">
              <w:rPr>
                <w:rFonts w:ascii="Calibri" w:eastAsia="Times New Roman" w:hAnsi="Calibri" w:cs="Times New Roman"/>
                <w:color w:val="000000"/>
                <w:bdr w:val="none" w:sz="0" w:space="0" w:color="auto" w:frame="1"/>
                <w:shd w:val="clear" w:color="auto" w:fill="FFFFFF"/>
                <w:lang w:val="ro-RO"/>
              </w:rPr>
              <w:t>délà</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w:t>
            </w:r>
            <w:proofErr w:type="spellStart"/>
            <w:r w:rsidRPr="00F66975">
              <w:rPr>
                <w:rFonts w:ascii="Calibri" w:eastAsia="Times New Roman" w:hAnsi="Calibri" w:cs="Times New Roman"/>
                <w:color w:val="000000"/>
                <w:bdr w:val="none" w:sz="0" w:space="0" w:color="auto" w:frame="1"/>
                <w:shd w:val="clear" w:color="auto" w:fill="FFFFFF"/>
                <w:lang w:val="ro-RO"/>
              </w:rPr>
              <w:t>l’avantage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qu’il</w:t>
            </w:r>
            <w:proofErr w:type="spellEnd"/>
            <w:r w:rsidRPr="00F66975">
              <w:rPr>
                <w:rFonts w:ascii="Calibri" w:eastAsia="Times New Roman" w:hAnsi="Calibri" w:cs="Times New Roman"/>
                <w:color w:val="000000"/>
                <w:bdr w:val="none" w:sz="0" w:space="0" w:color="auto" w:frame="1"/>
                <w:shd w:val="clear" w:color="auto" w:fill="FFFFFF"/>
                <w:lang w:val="ro-RO"/>
              </w:rPr>
              <w:t xml:space="preserve"> en </w:t>
            </w:r>
            <w:proofErr w:type="spellStart"/>
            <w:r w:rsidRPr="00F66975">
              <w:rPr>
                <w:rFonts w:ascii="Calibri" w:eastAsia="Times New Roman" w:hAnsi="Calibri" w:cs="Times New Roman"/>
                <w:color w:val="000000"/>
                <w:bdr w:val="none" w:sz="0" w:space="0" w:color="auto" w:frame="1"/>
                <w:shd w:val="clear" w:color="auto" w:fill="FFFFFF"/>
                <w:lang w:val="ro-RO"/>
              </w:rPr>
              <w:t>retire</w:t>
            </w:r>
            <w:proofErr w:type="spellEnd"/>
            <w:r w:rsidRPr="00F66975">
              <w:rPr>
                <w:rFonts w:ascii="Calibri" w:eastAsia="Times New Roman" w:hAnsi="Calibri" w:cs="Times New Roman"/>
                <w:color w:val="000000"/>
                <w:bdr w:val="none" w:sz="0" w:space="0" w:color="auto" w:frame="1"/>
                <w:shd w:val="clear" w:color="auto" w:fill="FFFFFF"/>
                <w:lang w:val="ro-RO"/>
              </w:rPr>
              <w:t xml:space="preserve">, si </w:t>
            </w:r>
            <w:proofErr w:type="spellStart"/>
            <w:r w:rsidRPr="00F66975">
              <w:rPr>
                <w:rFonts w:ascii="Calibri" w:eastAsia="Times New Roman" w:hAnsi="Calibri" w:cs="Times New Roman"/>
                <w:color w:val="000000"/>
                <w:bdr w:val="none" w:sz="0" w:space="0" w:color="auto" w:frame="1"/>
                <w:shd w:val="clear" w:color="auto" w:fill="FFFFFF"/>
                <w:lang w:val="ro-RO"/>
              </w:rPr>
              <w:t>l’éviction</w:t>
            </w:r>
            <w:proofErr w:type="spellEnd"/>
            <w:r w:rsidRPr="00F66975">
              <w:rPr>
                <w:rFonts w:ascii="Calibri" w:eastAsia="Times New Roman" w:hAnsi="Calibri" w:cs="Times New Roman"/>
                <w:color w:val="000000"/>
                <w:bdr w:val="none" w:sz="0" w:space="0" w:color="auto" w:frame="1"/>
                <w:shd w:val="clear" w:color="auto" w:fill="FFFFFF"/>
                <w:lang w:val="ro-RO"/>
              </w:rPr>
              <w:t xml:space="preserve">, totale ou </w:t>
            </w:r>
            <w:proofErr w:type="spellStart"/>
            <w:r w:rsidRPr="00F66975">
              <w:rPr>
                <w:rFonts w:ascii="Calibri" w:eastAsia="Times New Roman" w:hAnsi="Calibri" w:cs="Times New Roman"/>
                <w:color w:val="000000"/>
                <w:bdr w:val="none" w:sz="0" w:space="0" w:color="auto" w:frame="1"/>
                <w:shd w:val="clear" w:color="auto" w:fill="FFFFFF"/>
                <w:lang w:val="ro-RO"/>
              </w:rPr>
              <w:t>partielle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provient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d’un</w:t>
            </w:r>
            <w:proofErr w:type="spellEnd"/>
            <w:r w:rsidRPr="00F66975">
              <w:rPr>
                <w:rFonts w:ascii="Calibri" w:eastAsia="Times New Roman" w:hAnsi="Calibri" w:cs="Times New Roman"/>
                <w:color w:val="000000"/>
                <w:bdr w:val="none" w:sz="0" w:space="0" w:color="auto" w:frame="1"/>
                <w:shd w:val="clear" w:color="auto" w:fill="FFFFFF"/>
                <w:lang w:val="ro-RO"/>
              </w:rPr>
              <w:t xml:space="preserve"> vice du </w:t>
            </w:r>
            <w:proofErr w:type="spellStart"/>
            <w:r w:rsidRPr="00F66975">
              <w:rPr>
                <w:rFonts w:ascii="Calibri" w:eastAsia="Times New Roman" w:hAnsi="Calibri" w:cs="Times New Roman"/>
                <w:color w:val="000000"/>
                <w:bdr w:val="none" w:sz="0" w:space="0" w:color="auto" w:frame="1"/>
                <w:shd w:val="clear" w:color="auto" w:fill="FFFFFF"/>
                <w:lang w:val="ro-RO"/>
              </w:rPr>
              <w:t>droit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transféré</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que</w:t>
            </w:r>
            <w:proofErr w:type="spellEnd"/>
            <w:r w:rsidRPr="00F66975">
              <w:rPr>
                <w:rFonts w:ascii="Calibri" w:eastAsia="Times New Roman" w:hAnsi="Calibri" w:cs="Times New Roman"/>
                <w:color w:val="000000"/>
                <w:bdr w:val="none" w:sz="0" w:space="0" w:color="auto" w:frame="1"/>
                <w:shd w:val="clear" w:color="auto" w:fill="FFFFFF"/>
                <w:lang w:val="ro-RO"/>
              </w:rPr>
              <w:t xml:space="preserve"> le </w:t>
            </w:r>
            <w:proofErr w:type="spellStart"/>
            <w:r w:rsidRPr="00F66975">
              <w:rPr>
                <w:rFonts w:ascii="Calibri" w:eastAsia="Times New Roman" w:hAnsi="Calibri" w:cs="Times New Roman"/>
                <w:color w:val="000000"/>
                <w:bdr w:val="none" w:sz="0" w:space="0" w:color="auto" w:frame="1"/>
                <w:shd w:val="clear" w:color="auto" w:fill="FFFFFF"/>
                <w:lang w:val="ro-RO"/>
              </w:rPr>
              <w:t>donateur</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connaissait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mais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n’a</w:t>
            </w:r>
            <w:proofErr w:type="spellEnd"/>
            <w:r w:rsidRPr="00F66975">
              <w:rPr>
                <w:rFonts w:ascii="Calibri" w:eastAsia="Times New Roman" w:hAnsi="Calibri" w:cs="Times New Roman"/>
                <w:color w:val="000000"/>
                <w:bdr w:val="none" w:sz="0" w:space="0" w:color="auto" w:frame="1"/>
                <w:shd w:val="clear" w:color="auto" w:fill="FFFFFF"/>
                <w:lang w:val="ro-RO"/>
              </w:rPr>
              <w:t xml:space="preserve"> pas </w:t>
            </w:r>
            <w:proofErr w:type="spellStart"/>
            <w:r w:rsidRPr="00F66975">
              <w:rPr>
                <w:rFonts w:ascii="Calibri" w:eastAsia="Times New Roman" w:hAnsi="Calibri" w:cs="Times New Roman"/>
                <w:color w:val="000000"/>
                <w:bdr w:val="none" w:sz="0" w:space="0" w:color="auto" w:frame="1"/>
                <w:shd w:val="clear" w:color="auto" w:fill="FFFFFF"/>
                <w:lang w:val="ro-RO"/>
              </w:rPr>
              <w:t>révélé</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lors</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la </w:t>
            </w:r>
            <w:proofErr w:type="spellStart"/>
            <w:r w:rsidRPr="00F66975">
              <w:rPr>
                <w:rFonts w:ascii="Calibri" w:eastAsia="Times New Roman" w:hAnsi="Calibri" w:cs="Times New Roman"/>
                <w:color w:val="000000"/>
                <w:bdr w:val="none" w:sz="0" w:space="0" w:color="auto" w:frame="1"/>
                <w:shd w:val="clear" w:color="auto" w:fill="FFFFFF"/>
                <w:lang w:val="ro-RO"/>
              </w:rPr>
              <w:t>donation</w:t>
            </w:r>
            <w:proofErr w:type="spellEnd"/>
            <w:r w:rsidRPr="00F66975">
              <w:rPr>
                <w:rFonts w:ascii="Calibri" w:eastAsia="Times New Roman" w:hAnsi="Calibri" w:cs="Times New Roman"/>
                <w:color w:val="000000"/>
                <w:bdr w:val="none" w:sz="0" w:space="0" w:color="auto" w:frame="1"/>
                <w:shd w:val="clear" w:color="auto" w:fill="FFFFFF"/>
                <w:lang w:val="ro-RO"/>
              </w:rPr>
              <w:t>.</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rPr>
          <w:trHeight w:val="1273"/>
        </w:trPr>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1.019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Garanţia</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contra viciilor ascunse</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(1) Donatorul nu răspunde pentru viciile ascunse ale bunului donat.</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(2)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Totuşi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dacă a cunoscut viciile ascunse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nu le-a adus la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cunoştinţa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donatarului la încheierea contractului, donatorul este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ţinut</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să repare prejudiciul cauzat donatarului prin aceste vicii.</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(3) În cazul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cu sarcini, în limita valorii acestora, donatorul </w:t>
            </w:r>
            <w:r w:rsidRPr="00F66975">
              <w:rPr>
                <w:rFonts w:ascii="inherit" w:eastAsia="Times New Roman" w:hAnsi="inherit" w:cs="Times New Roman"/>
                <w:color w:val="000000"/>
                <w:sz w:val="23"/>
                <w:szCs w:val="23"/>
                <w:bdr w:val="none" w:sz="0" w:space="0" w:color="auto" w:frame="1"/>
                <w:shd w:val="clear" w:color="auto" w:fill="FFFFFF"/>
                <w:lang w:val="ro-RO"/>
              </w:rPr>
              <w:lastRenderedPageBreak/>
              <w:t xml:space="preserve">răspunde pentru viciile ascunse ca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vânzătorul.</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lastRenderedPageBreak/>
              <w:t xml:space="preserve">- art. 798 it.: </w:t>
            </w:r>
            <w:proofErr w:type="spellStart"/>
            <w:r w:rsidRPr="00F66975">
              <w:rPr>
                <w:rFonts w:ascii="Calibri" w:eastAsia="Times New Roman" w:hAnsi="Calibri" w:cs="Times New Roman"/>
                <w:color w:val="000000"/>
                <w:bdr w:val="none" w:sz="0" w:space="0" w:color="auto" w:frame="1"/>
                <w:shd w:val="clear" w:color="auto" w:fill="FFFFFF"/>
                <w:lang w:val="ro-RO"/>
              </w:rPr>
              <w:t>Salvo</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patto</w:t>
            </w:r>
            <w:proofErr w:type="spellEnd"/>
            <w:r w:rsidRPr="00F66975">
              <w:rPr>
                <w:rFonts w:ascii="Calibri" w:eastAsia="Times New Roman" w:hAnsi="Calibri" w:cs="Times New Roman"/>
                <w:color w:val="000000"/>
                <w:bdr w:val="none" w:sz="0" w:space="0" w:color="auto" w:frame="1"/>
                <w:shd w:val="clear" w:color="auto" w:fill="FFFFFF"/>
                <w:lang w:val="ro-RO"/>
              </w:rPr>
              <w:t xml:space="preserve"> speciale, la </w:t>
            </w:r>
            <w:proofErr w:type="spellStart"/>
            <w:r w:rsidRPr="00F66975">
              <w:rPr>
                <w:rFonts w:ascii="Calibri" w:eastAsia="Times New Roman" w:hAnsi="Calibri" w:cs="Times New Roman"/>
                <w:color w:val="000000"/>
                <w:bdr w:val="none" w:sz="0" w:space="0" w:color="auto" w:frame="1"/>
                <w:shd w:val="clear" w:color="auto" w:fill="FFFFFF"/>
                <w:lang w:val="ro-RO"/>
              </w:rPr>
              <w:t>garanzia</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del</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donante</w:t>
            </w:r>
            <w:proofErr w:type="spellEnd"/>
            <w:r w:rsidRPr="00F66975">
              <w:rPr>
                <w:rFonts w:ascii="Calibri" w:eastAsia="Times New Roman" w:hAnsi="Calibri" w:cs="Times New Roman"/>
                <w:color w:val="000000"/>
                <w:bdr w:val="none" w:sz="0" w:space="0" w:color="auto" w:frame="1"/>
                <w:shd w:val="clear" w:color="auto" w:fill="FFFFFF"/>
                <w:lang w:val="ro-RO"/>
              </w:rPr>
              <w:t xml:space="preserve"> non si </w:t>
            </w:r>
            <w:proofErr w:type="spellStart"/>
            <w:r w:rsidRPr="00F66975">
              <w:rPr>
                <w:rFonts w:ascii="Calibri" w:eastAsia="Times New Roman" w:hAnsi="Calibri" w:cs="Times New Roman"/>
                <w:color w:val="000000"/>
                <w:bdr w:val="none" w:sz="0" w:space="0" w:color="auto" w:frame="1"/>
                <w:shd w:val="clear" w:color="auto" w:fill="FFFFFF"/>
                <w:lang w:val="ro-RO"/>
              </w:rPr>
              <w:t>estende</w:t>
            </w:r>
            <w:proofErr w:type="spellEnd"/>
            <w:r w:rsidRPr="00F66975">
              <w:rPr>
                <w:rFonts w:ascii="Calibri" w:eastAsia="Times New Roman" w:hAnsi="Calibri" w:cs="Times New Roman"/>
                <w:color w:val="000000"/>
                <w:bdr w:val="none" w:sz="0" w:space="0" w:color="auto" w:frame="1"/>
                <w:shd w:val="clear" w:color="auto" w:fill="FFFFFF"/>
                <w:lang w:val="ro-RO"/>
              </w:rPr>
              <w:t xml:space="preserve"> ai </w:t>
            </w:r>
            <w:proofErr w:type="spellStart"/>
            <w:r w:rsidRPr="00F66975">
              <w:rPr>
                <w:rFonts w:ascii="Calibri" w:eastAsia="Times New Roman" w:hAnsi="Calibri" w:cs="Times New Roman"/>
                <w:color w:val="000000"/>
                <w:bdr w:val="none" w:sz="0" w:space="0" w:color="auto" w:frame="1"/>
                <w:shd w:val="clear" w:color="auto" w:fill="FFFFFF"/>
                <w:lang w:val="ro-RO"/>
              </w:rPr>
              <w:t>vizzi</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della</w:t>
            </w:r>
            <w:proofErr w:type="spellEnd"/>
            <w:r w:rsidRPr="00F66975">
              <w:rPr>
                <w:rFonts w:ascii="Calibri" w:eastAsia="Times New Roman" w:hAnsi="Calibri" w:cs="Times New Roman"/>
                <w:color w:val="000000"/>
                <w:bdr w:val="none" w:sz="0" w:space="0" w:color="auto" w:frame="1"/>
                <w:shd w:val="clear" w:color="auto" w:fill="FFFFFF"/>
                <w:lang w:val="ro-RO"/>
              </w:rPr>
              <w:t xml:space="preserve"> cosa, </w:t>
            </w:r>
            <w:proofErr w:type="spellStart"/>
            <w:r w:rsidRPr="00F66975">
              <w:rPr>
                <w:rFonts w:ascii="Calibri" w:eastAsia="Times New Roman" w:hAnsi="Calibri" w:cs="Times New Roman"/>
                <w:color w:val="000000"/>
                <w:bdr w:val="none" w:sz="0" w:space="0" w:color="auto" w:frame="1"/>
                <w:shd w:val="clear" w:color="auto" w:fill="FFFFFF"/>
                <w:lang w:val="ro-RO"/>
              </w:rPr>
              <w:t>ameno</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che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il</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donante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sia</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stato</w:t>
            </w:r>
            <w:proofErr w:type="spellEnd"/>
            <w:r w:rsidRPr="00F66975">
              <w:rPr>
                <w:rFonts w:ascii="Calibri" w:eastAsia="Times New Roman" w:hAnsi="Calibri" w:cs="Times New Roman"/>
                <w:color w:val="000000"/>
                <w:bdr w:val="none" w:sz="0" w:space="0" w:color="auto" w:frame="1"/>
                <w:shd w:val="clear" w:color="auto" w:fill="FFFFFF"/>
                <w:lang w:val="ro-RO"/>
              </w:rPr>
              <w:t xml:space="preserve"> in </w:t>
            </w:r>
            <w:proofErr w:type="spellStart"/>
            <w:r w:rsidRPr="00F66975">
              <w:rPr>
                <w:rFonts w:ascii="Calibri" w:eastAsia="Times New Roman" w:hAnsi="Calibri" w:cs="Times New Roman"/>
                <w:color w:val="000000"/>
                <w:bdr w:val="none" w:sz="0" w:space="0" w:color="auto" w:frame="1"/>
                <w:shd w:val="clear" w:color="auto" w:fill="FFFFFF"/>
                <w:lang w:val="ro-RO"/>
              </w:rPr>
              <w:t>dolo</w:t>
            </w:r>
            <w:proofErr w:type="spellEnd"/>
            <w:r w:rsidRPr="00F66975">
              <w:rPr>
                <w:rFonts w:ascii="Calibri" w:eastAsia="Times New Roman" w:hAnsi="Calibri" w:cs="Times New Roman"/>
                <w:color w:val="000000"/>
                <w:bdr w:val="none" w:sz="0" w:space="0" w:color="auto" w:frame="1"/>
                <w:shd w:val="clear" w:color="auto" w:fill="FFFFFF"/>
                <w:lang w:val="ro-RO"/>
              </w:rPr>
              <w:t>.</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1828 </w:t>
            </w:r>
            <w:proofErr w:type="spellStart"/>
            <w:r w:rsidRPr="00F66975">
              <w:rPr>
                <w:rFonts w:ascii="Calibri" w:eastAsia="Times New Roman" w:hAnsi="Calibri" w:cs="Times New Roman"/>
                <w:color w:val="000000"/>
                <w:bdr w:val="none" w:sz="0" w:space="0" w:color="auto" w:frame="1"/>
                <w:shd w:val="clear" w:color="auto" w:fill="FFFFFF"/>
                <w:lang w:val="ro-RO"/>
              </w:rPr>
              <w:t>qb</w:t>
            </w:r>
            <w:proofErr w:type="spellEnd"/>
            <w:r w:rsidRPr="00F66975">
              <w:rPr>
                <w:rFonts w:ascii="Calibri" w:eastAsia="Times New Roman" w:hAnsi="Calibri" w:cs="Times New Roman"/>
                <w:color w:val="000000"/>
                <w:bdr w:val="none" w:sz="0" w:space="0" w:color="auto" w:frame="1"/>
                <w:shd w:val="clear" w:color="auto" w:fill="FFFFFF"/>
                <w:lang w:val="ro-RO"/>
              </w:rPr>
              <w:t xml:space="preserve">.: Le </w:t>
            </w:r>
            <w:proofErr w:type="spellStart"/>
            <w:r w:rsidRPr="00F66975">
              <w:rPr>
                <w:rFonts w:ascii="Calibri" w:eastAsia="Times New Roman" w:hAnsi="Calibri" w:cs="Times New Roman"/>
                <w:color w:val="000000"/>
                <w:bdr w:val="none" w:sz="0" w:space="0" w:color="auto" w:frame="1"/>
                <w:shd w:val="clear" w:color="auto" w:fill="FFFFFF"/>
                <w:lang w:val="ro-RO"/>
              </w:rPr>
              <w:t>donataire</w:t>
            </w:r>
            <w:proofErr w:type="spellEnd"/>
            <w:r w:rsidRPr="00F66975">
              <w:rPr>
                <w:rFonts w:ascii="Calibri" w:eastAsia="Times New Roman" w:hAnsi="Calibri" w:cs="Times New Roman"/>
                <w:color w:val="000000"/>
                <w:bdr w:val="none" w:sz="0" w:space="0" w:color="auto" w:frame="1"/>
                <w:shd w:val="clear" w:color="auto" w:fill="FFFFFF"/>
                <w:lang w:val="ro-RO"/>
              </w:rPr>
              <w:t xml:space="preserve"> ne </w:t>
            </w:r>
            <w:proofErr w:type="spellStart"/>
            <w:r w:rsidRPr="00F66975">
              <w:rPr>
                <w:rFonts w:ascii="Calibri" w:eastAsia="Times New Roman" w:hAnsi="Calibri" w:cs="Times New Roman"/>
                <w:color w:val="000000"/>
                <w:bdr w:val="none" w:sz="0" w:space="0" w:color="auto" w:frame="1"/>
                <w:shd w:val="clear" w:color="auto" w:fill="FFFFFF"/>
                <w:lang w:val="ro-RO"/>
              </w:rPr>
              <w:t>réponds</w:t>
            </w:r>
            <w:proofErr w:type="spellEnd"/>
            <w:r w:rsidRPr="00F66975">
              <w:rPr>
                <w:rFonts w:ascii="Calibri" w:eastAsia="Times New Roman" w:hAnsi="Calibri" w:cs="Times New Roman"/>
                <w:color w:val="000000"/>
                <w:bdr w:val="none" w:sz="0" w:space="0" w:color="auto" w:frame="1"/>
                <w:shd w:val="clear" w:color="auto" w:fill="FFFFFF"/>
                <w:lang w:val="ro-RO"/>
              </w:rPr>
              <w:t xml:space="preserve"> pas des </w:t>
            </w:r>
            <w:proofErr w:type="spellStart"/>
            <w:r w:rsidRPr="00F66975">
              <w:rPr>
                <w:rFonts w:ascii="Calibri" w:eastAsia="Times New Roman" w:hAnsi="Calibri" w:cs="Times New Roman"/>
                <w:color w:val="000000"/>
                <w:bdr w:val="none" w:sz="0" w:space="0" w:color="auto" w:frame="1"/>
                <w:shd w:val="clear" w:color="auto" w:fill="FFFFFF"/>
                <w:lang w:val="ro-RO"/>
              </w:rPr>
              <w:t>vices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cachés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qui</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affectent</w:t>
            </w:r>
            <w:proofErr w:type="spellEnd"/>
            <w:r w:rsidRPr="00F66975">
              <w:rPr>
                <w:rFonts w:ascii="Calibri" w:eastAsia="Times New Roman" w:hAnsi="Calibri" w:cs="Times New Roman"/>
                <w:color w:val="000000"/>
                <w:bdr w:val="none" w:sz="0" w:space="0" w:color="auto" w:frame="1"/>
                <w:shd w:val="clear" w:color="auto" w:fill="FFFFFF"/>
                <w:lang w:val="ro-RO"/>
              </w:rPr>
              <w:t xml:space="preserve"> le </w:t>
            </w:r>
            <w:proofErr w:type="spellStart"/>
            <w:r w:rsidRPr="00F66975">
              <w:rPr>
                <w:rFonts w:ascii="Calibri" w:eastAsia="Times New Roman" w:hAnsi="Calibri" w:cs="Times New Roman"/>
                <w:color w:val="000000"/>
                <w:bdr w:val="none" w:sz="0" w:space="0" w:color="auto" w:frame="1"/>
                <w:shd w:val="clear" w:color="auto" w:fill="FFFFFF"/>
                <w:lang w:val="ro-RO"/>
              </w:rPr>
              <w:t>bien</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donné</w:t>
            </w:r>
            <w:proofErr w:type="spellEnd"/>
            <w:r w:rsidRPr="00F66975">
              <w:rPr>
                <w:rFonts w:ascii="Calibri" w:eastAsia="Times New Roman" w:hAnsi="Calibri" w:cs="Times New Roman"/>
                <w:color w:val="000000"/>
                <w:bdr w:val="none" w:sz="0" w:space="0" w:color="auto" w:frame="1"/>
                <w:shd w:val="clear" w:color="auto" w:fill="FFFFFF"/>
                <w:lang w:val="ro-RO"/>
              </w:rPr>
              <w:t>.</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proofErr w:type="spellStart"/>
            <w:r w:rsidRPr="00F66975">
              <w:rPr>
                <w:rFonts w:ascii="Calibri" w:eastAsia="Times New Roman" w:hAnsi="Calibri" w:cs="Times New Roman"/>
                <w:color w:val="000000"/>
                <w:bdr w:val="none" w:sz="0" w:space="0" w:color="auto" w:frame="1"/>
                <w:shd w:val="clear" w:color="auto" w:fill="FFFFFF"/>
                <w:lang w:val="ro-RO"/>
              </w:rPr>
              <w:t>Toutefois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il</w:t>
            </w:r>
            <w:proofErr w:type="spellEnd"/>
            <w:r w:rsidRPr="00F66975">
              <w:rPr>
                <w:rFonts w:ascii="Calibri" w:eastAsia="Times New Roman" w:hAnsi="Calibri" w:cs="Times New Roman"/>
                <w:color w:val="000000"/>
                <w:bdr w:val="none" w:sz="0" w:space="0" w:color="auto" w:frame="1"/>
                <w:shd w:val="clear" w:color="auto" w:fill="FFFFFF"/>
                <w:lang w:val="ro-RO"/>
              </w:rPr>
              <w:t xml:space="preserve"> est </w:t>
            </w:r>
            <w:proofErr w:type="spellStart"/>
            <w:r w:rsidRPr="00F66975">
              <w:rPr>
                <w:rFonts w:ascii="Calibri" w:eastAsia="Times New Roman" w:hAnsi="Calibri" w:cs="Times New Roman"/>
                <w:color w:val="000000"/>
                <w:bdr w:val="none" w:sz="0" w:space="0" w:color="auto" w:frame="1"/>
                <w:shd w:val="clear" w:color="auto" w:fill="FFFFFF"/>
                <w:lang w:val="ro-RO"/>
              </w:rPr>
              <w:t>tenu</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w:t>
            </w:r>
            <w:proofErr w:type="spellStart"/>
            <w:r w:rsidRPr="00F66975">
              <w:rPr>
                <w:rFonts w:ascii="Calibri" w:eastAsia="Times New Roman" w:hAnsi="Calibri" w:cs="Times New Roman"/>
                <w:color w:val="000000"/>
                <w:bdr w:val="none" w:sz="0" w:space="0" w:color="auto" w:frame="1"/>
                <w:shd w:val="clear" w:color="auto" w:fill="FFFFFF"/>
                <w:lang w:val="ro-RO"/>
              </w:rPr>
              <w:t>réparer</w:t>
            </w:r>
            <w:proofErr w:type="spellEnd"/>
            <w:r w:rsidRPr="00F66975">
              <w:rPr>
                <w:rFonts w:ascii="Calibri" w:eastAsia="Times New Roman" w:hAnsi="Calibri" w:cs="Times New Roman"/>
                <w:color w:val="000000"/>
                <w:bdr w:val="none" w:sz="0" w:space="0" w:color="auto" w:frame="1"/>
                <w:shd w:val="clear" w:color="auto" w:fill="FFFFFF"/>
                <w:lang w:val="ro-RO"/>
              </w:rPr>
              <w:t xml:space="preserve"> le </w:t>
            </w:r>
            <w:proofErr w:type="spellStart"/>
            <w:r w:rsidRPr="00F66975">
              <w:rPr>
                <w:rFonts w:ascii="Calibri" w:eastAsia="Times New Roman" w:hAnsi="Calibri" w:cs="Times New Roman"/>
                <w:color w:val="000000"/>
                <w:bdr w:val="none" w:sz="0" w:space="0" w:color="auto" w:frame="1"/>
                <w:shd w:val="clear" w:color="auto" w:fill="FFFFFF"/>
                <w:lang w:val="ro-RO"/>
              </w:rPr>
              <w:t>préjudice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causé</w:t>
            </w:r>
            <w:proofErr w:type="spellEnd"/>
            <w:r w:rsidRPr="00F66975">
              <w:rPr>
                <w:rFonts w:ascii="Calibri" w:eastAsia="Times New Roman" w:hAnsi="Calibri" w:cs="Times New Roman"/>
                <w:color w:val="000000"/>
                <w:bdr w:val="none" w:sz="0" w:space="0" w:color="auto" w:frame="1"/>
                <w:shd w:val="clear" w:color="auto" w:fill="FFFFFF"/>
                <w:lang w:val="ro-RO"/>
              </w:rPr>
              <w:t xml:space="preserve"> au </w:t>
            </w:r>
            <w:proofErr w:type="spellStart"/>
            <w:r w:rsidRPr="00F66975">
              <w:rPr>
                <w:rFonts w:ascii="Calibri" w:eastAsia="Times New Roman" w:hAnsi="Calibri" w:cs="Times New Roman"/>
                <w:color w:val="000000"/>
                <w:bdr w:val="none" w:sz="0" w:space="0" w:color="auto" w:frame="1"/>
                <w:shd w:val="clear" w:color="auto" w:fill="FFFFFF"/>
                <w:lang w:val="ro-RO"/>
              </w:rPr>
              <w:t>donataire</w:t>
            </w:r>
            <w:proofErr w:type="spellEnd"/>
            <w:r w:rsidRPr="00F66975">
              <w:rPr>
                <w:rFonts w:ascii="Calibri" w:eastAsia="Times New Roman" w:hAnsi="Calibri" w:cs="Times New Roman"/>
                <w:color w:val="000000"/>
                <w:bdr w:val="none" w:sz="0" w:space="0" w:color="auto" w:frame="1"/>
                <w:shd w:val="clear" w:color="auto" w:fill="FFFFFF"/>
                <w:lang w:val="ro-RO"/>
              </w:rPr>
              <w:t xml:space="preserve"> en </w:t>
            </w:r>
            <w:proofErr w:type="spellStart"/>
            <w:r w:rsidRPr="00F66975">
              <w:rPr>
                <w:rFonts w:ascii="Calibri" w:eastAsia="Times New Roman" w:hAnsi="Calibri" w:cs="Times New Roman"/>
                <w:color w:val="000000"/>
                <w:bdr w:val="none" w:sz="0" w:space="0" w:color="auto" w:frame="1"/>
                <w:shd w:val="clear" w:color="auto" w:fill="FFFFFF"/>
                <w:lang w:val="ro-RO"/>
              </w:rPr>
              <w:t>raison</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d’un</w:t>
            </w:r>
            <w:proofErr w:type="spellEnd"/>
            <w:r w:rsidRPr="00F66975">
              <w:rPr>
                <w:rFonts w:ascii="Calibri" w:eastAsia="Times New Roman" w:hAnsi="Calibri" w:cs="Times New Roman"/>
                <w:color w:val="000000"/>
                <w:bdr w:val="none" w:sz="0" w:space="0" w:color="auto" w:frame="1"/>
                <w:shd w:val="clear" w:color="auto" w:fill="FFFFFF"/>
                <w:lang w:val="ro-RO"/>
              </w:rPr>
              <w:t xml:space="preserve"> vice </w:t>
            </w:r>
            <w:proofErr w:type="spellStart"/>
            <w:r w:rsidRPr="00F66975">
              <w:rPr>
                <w:rFonts w:ascii="Calibri" w:eastAsia="Times New Roman" w:hAnsi="Calibri" w:cs="Times New Roman"/>
                <w:color w:val="000000"/>
                <w:bdr w:val="none" w:sz="0" w:space="0" w:color="auto" w:frame="1"/>
                <w:shd w:val="clear" w:color="auto" w:fill="FFFFFF"/>
                <w:lang w:val="ro-RO"/>
              </w:rPr>
              <w:t>qui</w:t>
            </w:r>
            <w:proofErr w:type="spellEnd"/>
            <w:r w:rsidRPr="00F66975">
              <w:rPr>
                <w:rFonts w:ascii="Calibri" w:eastAsia="Times New Roman" w:hAnsi="Calibri" w:cs="Times New Roman"/>
                <w:color w:val="000000"/>
                <w:bdr w:val="none" w:sz="0" w:space="0" w:color="auto" w:frame="1"/>
                <w:shd w:val="clear" w:color="auto" w:fill="FFFFFF"/>
                <w:lang w:val="ro-RO"/>
              </w:rPr>
              <w:t xml:space="preserve"> porte </w:t>
            </w:r>
            <w:proofErr w:type="spellStart"/>
            <w:r w:rsidRPr="00F66975">
              <w:rPr>
                <w:rFonts w:ascii="Calibri" w:eastAsia="Times New Roman" w:hAnsi="Calibri" w:cs="Times New Roman"/>
                <w:color w:val="000000"/>
                <w:bdr w:val="none" w:sz="0" w:space="0" w:color="auto" w:frame="1"/>
                <w:shd w:val="clear" w:color="auto" w:fill="FFFFFF"/>
                <w:lang w:val="ro-RO"/>
              </w:rPr>
              <w:t>atteinte</w:t>
            </w:r>
            <w:proofErr w:type="spellEnd"/>
            <w:r w:rsidRPr="00F66975">
              <w:rPr>
                <w:rFonts w:ascii="Calibri" w:eastAsia="Times New Roman" w:hAnsi="Calibri" w:cs="Times New Roman"/>
                <w:color w:val="000000"/>
                <w:bdr w:val="none" w:sz="0" w:space="0" w:color="auto" w:frame="1"/>
                <w:shd w:val="clear" w:color="auto" w:fill="FFFFFF"/>
                <w:lang w:val="ro-RO"/>
              </w:rPr>
              <w:t xml:space="preserve"> à son </w:t>
            </w:r>
            <w:proofErr w:type="spellStart"/>
            <w:r w:rsidRPr="00F66975">
              <w:rPr>
                <w:rFonts w:ascii="Calibri" w:eastAsia="Times New Roman" w:hAnsi="Calibri" w:cs="Times New Roman"/>
                <w:color w:val="000000"/>
                <w:bdr w:val="none" w:sz="0" w:space="0" w:color="auto" w:frame="1"/>
                <w:shd w:val="clear" w:color="auto" w:fill="FFFFFF"/>
                <w:lang w:val="ro-RO"/>
              </w:rPr>
              <w:t>intégritéphysique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s’il</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connaissait</w:t>
            </w:r>
            <w:proofErr w:type="spellEnd"/>
            <w:r w:rsidRPr="00F66975">
              <w:rPr>
                <w:rFonts w:ascii="Calibri" w:eastAsia="Times New Roman" w:hAnsi="Calibri" w:cs="Times New Roman"/>
                <w:color w:val="000000"/>
                <w:bdr w:val="none" w:sz="0" w:space="0" w:color="auto" w:frame="1"/>
                <w:shd w:val="clear" w:color="auto" w:fill="FFFFFF"/>
                <w:lang w:val="ro-RO"/>
              </w:rPr>
              <w:t xml:space="preserve"> ce vice et ne </w:t>
            </w:r>
            <w:proofErr w:type="spellStart"/>
            <w:r w:rsidRPr="00F66975">
              <w:rPr>
                <w:rFonts w:ascii="Calibri" w:eastAsia="Times New Roman" w:hAnsi="Calibri" w:cs="Times New Roman"/>
                <w:color w:val="000000"/>
                <w:bdr w:val="none" w:sz="0" w:space="0" w:color="auto" w:frame="1"/>
                <w:shd w:val="clear" w:color="auto" w:fill="FFFFFF"/>
                <w:lang w:val="ro-RO"/>
              </w:rPr>
              <w:t>l’a</w:t>
            </w:r>
            <w:proofErr w:type="spellEnd"/>
            <w:r w:rsidRPr="00F66975">
              <w:rPr>
                <w:rFonts w:ascii="Calibri" w:eastAsia="Times New Roman" w:hAnsi="Calibri" w:cs="Times New Roman"/>
                <w:color w:val="000000"/>
                <w:bdr w:val="none" w:sz="0" w:space="0" w:color="auto" w:frame="1"/>
                <w:shd w:val="clear" w:color="auto" w:fill="FFFFFF"/>
                <w:lang w:val="ro-RO"/>
              </w:rPr>
              <w:t xml:space="preserve"> pas </w:t>
            </w:r>
            <w:proofErr w:type="spellStart"/>
            <w:r w:rsidRPr="00F66975">
              <w:rPr>
                <w:rFonts w:ascii="Calibri" w:eastAsia="Times New Roman" w:hAnsi="Calibri" w:cs="Times New Roman"/>
                <w:color w:val="000000"/>
                <w:bdr w:val="none" w:sz="0" w:space="0" w:color="auto" w:frame="1"/>
                <w:shd w:val="clear" w:color="auto" w:fill="FFFFFF"/>
                <w:lang w:val="ro-RO"/>
              </w:rPr>
              <w:t>révélé</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lors</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la </w:t>
            </w:r>
            <w:proofErr w:type="spellStart"/>
            <w:r w:rsidRPr="00F66975">
              <w:rPr>
                <w:rFonts w:ascii="Calibri" w:eastAsia="Times New Roman" w:hAnsi="Calibri" w:cs="Times New Roman"/>
                <w:color w:val="000000"/>
                <w:bdr w:val="none" w:sz="0" w:space="0" w:color="auto" w:frame="1"/>
                <w:shd w:val="clear" w:color="auto" w:fill="FFFFFF"/>
                <w:lang w:val="ro-RO"/>
              </w:rPr>
              <w:t>donation</w:t>
            </w:r>
            <w:proofErr w:type="spellEnd"/>
            <w:r w:rsidRPr="00F66975">
              <w:rPr>
                <w:rFonts w:ascii="Calibri" w:eastAsia="Times New Roman" w:hAnsi="Calibri" w:cs="Times New Roman"/>
                <w:color w:val="000000"/>
                <w:bdr w:val="none" w:sz="0" w:space="0" w:color="auto" w:frame="1"/>
                <w:shd w:val="clear" w:color="auto" w:fill="FFFFFF"/>
                <w:lang w:val="ro-RO"/>
              </w:rPr>
              <w:t>.</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Secţiunea</w:t>
      </w:r>
      <w:proofErr w:type="spellEnd"/>
      <w:r w:rsidRPr="00F66975">
        <w:rPr>
          <w:rFonts w:ascii="Verdana" w:eastAsia="Calibri" w:hAnsi="Verdana" w:cs="Times New Roman"/>
          <w:b/>
          <w:bCs/>
          <w:color w:val="000000"/>
          <w:sz w:val="20"/>
          <w:szCs w:val="20"/>
          <w:bdr w:val="none" w:sz="0" w:space="0" w:color="auto" w:frame="1"/>
          <w:shd w:val="clear" w:color="auto" w:fill="FFFFFF"/>
          <w:lang w:val="ro-RO"/>
        </w:rPr>
        <w:t xml:space="preserve"> a 3-a Revocarea </w:t>
      </w: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donaţiei</w:t>
      </w:r>
      <w:proofErr w:type="spellEnd"/>
    </w:p>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§1. </w:t>
      </w:r>
      <w:proofErr w:type="spellStart"/>
      <w:r w:rsidRPr="00F66975">
        <w:rPr>
          <w:rFonts w:ascii="inherit" w:eastAsia="Calibri" w:hAnsi="inherit" w:cs="Times New Roman"/>
          <w:color w:val="000000"/>
          <w:sz w:val="23"/>
          <w:szCs w:val="23"/>
          <w:bdr w:val="none" w:sz="0" w:space="0" w:color="auto" w:frame="1"/>
          <w:shd w:val="clear" w:color="auto" w:fill="FFFFFF"/>
          <w:lang w:val="ro-RO"/>
        </w:rPr>
        <w:t>Dispoziţii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comune</w:t>
      </w: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rPr>
          <w:trHeight w:val="1273"/>
        </w:trPr>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1.020 </w:t>
            </w:r>
            <w:r w:rsidRPr="00F66975">
              <w:rPr>
                <w:rFonts w:ascii="inherit" w:eastAsia="Times New Roman" w:hAnsi="inherit" w:cs="Times New Roman"/>
                <w:b/>
                <w:color w:val="000000"/>
                <w:sz w:val="23"/>
                <w:szCs w:val="23"/>
                <w:bdr w:val="none" w:sz="0" w:space="0" w:color="auto" w:frame="1"/>
                <w:shd w:val="clear" w:color="auto" w:fill="FFFFFF"/>
                <w:lang w:val="ro-RO"/>
              </w:rPr>
              <w:t xml:space="preserve">Cauzele de revocare.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poate fi revocată pentru ingratitudine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pentru neexecutarea fără justificare a sarcinilor la care s-a obligat donatarul.</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829 </w:t>
            </w:r>
            <w:proofErr w:type="spellStart"/>
            <w:r w:rsidRPr="00F66975">
              <w:rPr>
                <w:rFonts w:ascii="Calibri" w:eastAsia="Times New Roman" w:hAnsi="Calibri" w:cs="Times New Roman"/>
                <w:color w:val="000000"/>
                <w:bdr w:val="none" w:sz="0" w:space="0" w:color="auto" w:frame="1"/>
                <w:shd w:val="clear" w:color="auto" w:fill="FFFFFF"/>
                <w:lang w:val="ro-RO"/>
              </w:rPr>
              <w:t>c.c.</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Donaţiunea</w:t>
            </w:r>
            <w:proofErr w:type="spellEnd"/>
            <w:r w:rsidRPr="00F66975">
              <w:rPr>
                <w:rFonts w:ascii="Calibri" w:eastAsia="Times New Roman" w:hAnsi="Calibri" w:cs="Times New Roman"/>
                <w:color w:val="000000"/>
                <w:bdr w:val="none" w:sz="0" w:space="0" w:color="auto" w:frame="1"/>
                <w:shd w:val="clear" w:color="auto" w:fill="FFFFFF"/>
                <w:lang w:val="ro-RO"/>
              </w:rPr>
              <w:t xml:space="preserve"> între vii se revoca, pentru neîndeplinirea </w:t>
            </w:r>
            <w:proofErr w:type="spellStart"/>
            <w:r w:rsidRPr="00F66975">
              <w:rPr>
                <w:rFonts w:ascii="Calibri" w:eastAsia="Times New Roman" w:hAnsi="Calibri" w:cs="Times New Roman"/>
                <w:color w:val="000000"/>
                <w:bdr w:val="none" w:sz="0" w:space="0" w:color="auto" w:frame="1"/>
                <w:shd w:val="clear" w:color="auto" w:fill="FFFFFF"/>
                <w:lang w:val="ro-RO"/>
              </w:rPr>
              <w:t>condiţiilor</w:t>
            </w:r>
            <w:proofErr w:type="spellEnd"/>
            <w:r w:rsidRPr="00F66975">
              <w:rPr>
                <w:rFonts w:ascii="Calibri" w:eastAsia="Times New Roman" w:hAnsi="Calibri" w:cs="Times New Roman"/>
                <w:color w:val="000000"/>
                <w:bdr w:val="none" w:sz="0" w:space="0" w:color="auto" w:frame="1"/>
                <w:shd w:val="clear" w:color="auto" w:fill="FFFFFF"/>
                <w:lang w:val="ro-RO"/>
              </w:rPr>
              <w:t xml:space="preserve"> cu care s-a făcut, pentru ingratitudine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pentru </w:t>
            </w:r>
            <w:proofErr w:type="spellStart"/>
            <w:r w:rsidRPr="00F66975">
              <w:rPr>
                <w:rFonts w:ascii="Calibri" w:eastAsia="Times New Roman" w:hAnsi="Calibri" w:cs="Times New Roman"/>
                <w:color w:val="000000"/>
                <w:bdr w:val="none" w:sz="0" w:space="0" w:color="auto" w:frame="1"/>
                <w:shd w:val="clear" w:color="auto" w:fill="FFFFFF"/>
                <w:lang w:val="ro-RO"/>
              </w:rPr>
              <w:t>naştere</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copii în urma </w:t>
            </w:r>
            <w:proofErr w:type="spellStart"/>
            <w:r w:rsidRPr="00F66975">
              <w:rPr>
                <w:rFonts w:ascii="Calibri" w:eastAsia="Times New Roman" w:hAnsi="Calibri" w:cs="Times New Roman"/>
                <w:color w:val="000000"/>
                <w:bdr w:val="none" w:sz="0" w:space="0" w:color="auto" w:frame="1"/>
                <w:shd w:val="clear" w:color="auto" w:fill="FFFFFF"/>
                <w:lang w:val="ro-RO"/>
              </w:rPr>
              <w:t>donaţiunii</w:t>
            </w:r>
            <w:proofErr w:type="spellEnd"/>
            <w:r w:rsidRPr="00F66975">
              <w:rPr>
                <w:rFonts w:ascii="Calibri" w:eastAsia="Times New Roman" w:hAnsi="Calibri" w:cs="Times New Roman"/>
                <w:color w:val="000000"/>
                <w:bdr w:val="none" w:sz="0" w:space="0" w:color="auto" w:frame="1"/>
                <w:shd w:val="clear" w:color="auto" w:fill="FFFFFF"/>
                <w:lang w:val="ro-RO"/>
              </w:rPr>
              <w:t>.</w:t>
            </w:r>
          </w:p>
        </w:tc>
      </w:tr>
    </w:tbl>
    <w:p w:rsidR="00BA3B3C" w:rsidRPr="00F66975" w:rsidRDefault="00BA3B3C" w:rsidP="00BA3B3C">
      <w:pPr>
        <w:spacing w:after="0" w:line="360" w:lineRule="auto"/>
        <w:jc w:val="both"/>
        <w:rPr>
          <w:rFonts w:ascii="Calibri" w:eastAsia="Calibri" w:hAnsi="Calibri" w:cs="Times New Roman"/>
          <w:color w:val="000000"/>
          <w:bdr w:val="none" w:sz="0" w:space="0" w:color="auto" w:frame="1"/>
          <w:shd w:val="clear" w:color="auto" w:fill="FFFFFF"/>
          <w:lang w:val="ro-RO"/>
        </w:rPr>
      </w:pPr>
    </w:p>
    <w:p w:rsidR="00BA3B3C" w:rsidRPr="00F66975" w:rsidRDefault="00BA3B3C" w:rsidP="00BA3B3C">
      <w:pPr>
        <w:spacing w:after="0" w:line="360" w:lineRule="auto"/>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ab/>
        <w:t xml:space="preserve">Modul în care a fost reglementată această </w:t>
      </w:r>
      <w:proofErr w:type="spellStart"/>
      <w:r w:rsidRPr="00F66975">
        <w:rPr>
          <w:rFonts w:ascii="Calibri" w:eastAsia="Calibri" w:hAnsi="Calibri" w:cs="Times New Roman"/>
          <w:color w:val="000000"/>
          <w:bdr w:val="none" w:sz="0" w:space="0" w:color="auto" w:frame="1"/>
          <w:shd w:val="clear" w:color="auto" w:fill="FFFFFF"/>
          <w:lang w:val="ro-RO"/>
        </w:rPr>
        <w:t>secţiune</w:t>
      </w:r>
      <w:proofErr w:type="spellEnd"/>
      <w:r w:rsidRPr="00F66975">
        <w:rPr>
          <w:rFonts w:ascii="Calibri" w:eastAsia="Calibri" w:hAnsi="Calibri" w:cs="Times New Roman"/>
          <w:color w:val="000000"/>
          <w:bdr w:val="none" w:sz="0" w:space="0" w:color="auto" w:frame="1"/>
          <w:shd w:val="clear" w:color="auto" w:fill="FFFFFF"/>
          <w:lang w:val="ro-RO"/>
        </w:rPr>
        <w:t xml:space="preserve"> a </w:t>
      </w:r>
      <w:proofErr w:type="spellStart"/>
      <w:r w:rsidRPr="00F66975">
        <w:rPr>
          <w:rFonts w:ascii="Calibri" w:eastAsia="Calibri" w:hAnsi="Calibri" w:cs="Times New Roman"/>
          <w:color w:val="000000"/>
          <w:bdr w:val="none" w:sz="0" w:space="0" w:color="auto" w:frame="1"/>
          <w:shd w:val="clear" w:color="auto" w:fill="FFFFFF"/>
          <w:lang w:val="ro-RO"/>
        </w:rPr>
        <w:t>ţinut</w:t>
      </w:r>
      <w:proofErr w:type="spellEnd"/>
      <w:r w:rsidRPr="00F66975">
        <w:rPr>
          <w:rFonts w:ascii="Calibri" w:eastAsia="Calibri" w:hAnsi="Calibri" w:cs="Times New Roman"/>
          <w:color w:val="000000"/>
          <w:bdr w:val="none" w:sz="0" w:space="0" w:color="auto" w:frame="1"/>
          <w:shd w:val="clear" w:color="auto" w:fill="FFFFFF"/>
          <w:lang w:val="ro-RO"/>
        </w:rPr>
        <w:t xml:space="preserve"> seama de faptul că ingratitudinea este o cauză generală de revocare a </w:t>
      </w:r>
      <w:proofErr w:type="spellStart"/>
      <w:r w:rsidRPr="00F66975">
        <w:rPr>
          <w:rFonts w:ascii="Calibri" w:eastAsia="Calibri" w:hAnsi="Calibri" w:cs="Times New Roman"/>
          <w:color w:val="000000"/>
          <w:bdr w:val="none" w:sz="0" w:space="0" w:color="auto" w:frame="1"/>
          <w:shd w:val="clear" w:color="auto" w:fill="FFFFFF"/>
          <w:lang w:val="ro-RO"/>
        </w:rPr>
        <w:t>donaţiilor</w:t>
      </w:r>
      <w:proofErr w:type="spellEnd"/>
      <w:r w:rsidRPr="00F66975">
        <w:rPr>
          <w:rFonts w:ascii="Calibri" w:eastAsia="Calibri" w:hAnsi="Calibri" w:cs="Times New Roman"/>
          <w:color w:val="000000"/>
          <w:bdr w:val="none" w:sz="0" w:space="0" w:color="auto" w:frame="1"/>
          <w:shd w:val="clear" w:color="auto" w:fill="FFFFFF"/>
          <w:lang w:val="ro-RO"/>
        </w:rPr>
        <w:t xml:space="preserve">, în timp ce neexecutarea sarcinii vizează numai </w:t>
      </w:r>
      <w:proofErr w:type="spellStart"/>
      <w:r w:rsidRPr="00F66975">
        <w:rPr>
          <w:rFonts w:ascii="Calibri" w:eastAsia="Calibri" w:hAnsi="Calibri" w:cs="Times New Roman"/>
          <w:color w:val="000000"/>
          <w:bdr w:val="none" w:sz="0" w:space="0" w:color="auto" w:frame="1"/>
          <w:shd w:val="clear" w:color="auto" w:fill="FFFFFF"/>
          <w:lang w:val="ro-RO"/>
        </w:rPr>
        <w:t>donaţiile</w:t>
      </w:r>
      <w:proofErr w:type="spellEnd"/>
      <w:r w:rsidRPr="00F66975">
        <w:rPr>
          <w:rFonts w:ascii="Calibri" w:eastAsia="Calibri" w:hAnsi="Calibri" w:cs="Times New Roman"/>
          <w:color w:val="000000"/>
          <w:bdr w:val="none" w:sz="0" w:space="0" w:color="auto" w:frame="1"/>
          <w:shd w:val="clear" w:color="auto" w:fill="FFFFFF"/>
          <w:lang w:val="ro-RO"/>
        </w:rPr>
        <w:t xml:space="preserve"> cu sarcini.</w:t>
      </w:r>
    </w:p>
    <w:p w:rsidR="00BA3B3C" w:rsidRPr="00F66975" w:rsidRDefault="00BA3B3C" w:rsidP="00BA3B3C">
      <w:pPr>
        <w:spacing w:after="0" w:line="360" w:lineRule="auto"/>
        <w:jc w:val="both"/>
        <w:rPr>
          <w:rFonts w:ascii="Calibri" w:eastAsia="Calibri" w:hAnsi="Calibri" w:cs="Times New Roman"/>
          <w:color w:val="000000"/>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rPr>
          <w:trHeight w:val="1273"/>
        </w:trPr>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1.021 </w:t>
            </w:r>
            <w:r w:rsidRPr="00F66975">
              <w:rPr>
                <w:rFonts w:ascii="inherit" w:eastAsia="Times New Roman" w:hAnsi="inherit" w:cs="Times New Roman"/>
                <w:b/>
                <w:color w:val="000000"/>
                <w:sz w:val="23"/>
                <w:szCs w:val="23"/>
                <w:bdr w:val="none" w:sz="0" w:space="0" w:color="auto" w:frame="1"/>
                <w:shd w:val="clear" w:color="auto" w:fill="FFFFFF"/>
                <w:lang w:val="ro-RO"/>
              </w:rPr>
              <w:t>Modul de operare</w:t>
            </w:r>
            <w:r w:rsidRPr="00F66975">
              <w:rPr>
                <w:rFonts w:ascii="inherit" w:eastAsia="Times New Roman" w:hAnsi="inherit" w:cs="Times New Roman"/>
                <w:color w:val="000000"/>
                <w:sz w:val="23"/>
                <w:szCs w:val="23"/>
                <w:bdr w:val="none" w:sz="0" w:space="0" w:color="auto" w:frame="1"/>
                <w:shd w:val="clear" w:color="auto" w:fill="FFFFFF"/>
                <w:lang w:val="ro-RO"/>
              </w:rPr>
              <w:t xml:space="preserve">. Revocarea pentru ingratitudine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pentru neîndeplinirea sarcinilor nu operează de drept.</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832 </w:t>
            </w:r>
            <w:proofErr w:type="spellStart"/>
            <w:r w:rsidRPr="00F66975">
              <w:rPr>
                <w:rFonts w:ascii="Calibri" w:eastAsia="Times New Roman" w:hAnsi="Calibri" w:cs="Times New Roman"/>
                <w:color w:val="000000"/>
                <w:bdr w:val="none" w:sz="0" w:space="0" w:color="auto" w:frame="1"/>
                <w:shd w:val="clear" w:color="auto" w:fill="FFFFFF"/>
                <w:lang w:val="ro-RO"/>
              </w:rPr>
              <w:t>c.c.</w:t>
            </w:r>
            <w:proofErr w:type="spellEnd"/>
            <w:r w:rsidRPr="00F66975">
              <w:rPr>
                <w:rFonts w:ascii="Calibri" w:eastAsia="Times New Roman" w:hAnsi="Calibri" w:cs="Times New Roman"/>
                <w:color w:val="000000"/>
                <w:bdr w:val="none" w:sz="0" w:space="0" w:color="auto" w:frame="1"/>
                <w:shd w:val="clear" w:color="auto" w:fill="FFFFFF"/>
                <w:lang w:val="ro-RO"/>
              </w:rPr>
              <w:t xml:space="preserve">: Revocarea pentru neîndeplinirea </w:t>
            </w:r>
            <w:proofErr w:type="spellStart"/>
            <w:r w:rsidRPr="00F66975">
              <w:rPr>
                <w:rFonts w:ascii="Calibri" w:eastAsia="Times New Roman" w:hAnsi="Calibri" w:cs="Times New Roman"/>
                <w:color w:val="000000"/>
                <w:bdr w:val="none" w:sz="0" w:space="0" w:color="auto" w:frame="1"/>
                <w:shd w:val="clear" w:color="auto" w:fill="FFFFFF"/>
                <w:lang w:val="ro-RO"/>
              </w:rPr>
              <w:t>condiţiilor</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pentru ingratitudine nu se face de drept niciodată.</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rPr>
          <w:trHeight w:val="1273"/>
        </w:trPr>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1.022 </w:t>
            </w:r>
            <w:r w:rsidRPr="00F66975">
              <w:rPr>
                <w:rFonts w:ascii="inherit" w:eastAsia="Times New Roman" w:hAnsi="inherit" w:cs="Times New Roman"/>
                <w:b/>
                <w:color w:val="000000"/>
                <w:sz w:val="23"/>
                <w:szCs w:val="23"/>
                <w:bdr w:val="none" w:sz="0" w:space="0" w:color="auto" w:frame="1"/>
                <w:shd w:val="clear" w:color="auto" w:fill="FFFFFF"/>
                <w:lang w:val="ro-RO"/>
              </w:rPr>
              <w:t xml:space="preserve">Revocarea promisiunii de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donaţie</w:t>
            </w:r>
            <w:proofErr w:type="spellEnd"/>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(1) Promisiunea de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se revocă de drept dacă anterior executării sale se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iveşte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unul dintre cazurile de revocare pentru ingratitudine </w:t>
            </w:r>
            <w:r w:rsidRPr="00F66975">
              <w:rPr>
                <w:rFonts w:ascii="inherit" w:eastAsia="Times New Roman" w:hAnsi="inherit" w:cs="Times New Roman"/>
                <w:color w:val="000000"/>
                <w:sz w:val="23"/>
                <w:szCs w:val="23"/>
                <w:bdr w:val="none" w:sz="0" w:space="0" w:color="auto" w:frame="1"/>
                <w:shd w:val="clear" w:color="auto" w:fill="FFFFFF"/>
                <w:lang w:val="ro-RO"/>
              </w:rPr>
              <w:lastRenderedPageBreak/>
              <w:t>prevăzute la art. 1023.</w:t>
            </w:r>
          </w:p>
          <w:p w:rsidR="00BA3B3C" w:rsidRPr="00F66975" w:rsidRDefault="00BA3B3C" w:rsidP="00BA3B3C">
            <w:pPr>
              <w:spacing w:line="360" w:lineRule="auto"/>
              <w:jc w:val="both"/>
              <w:rPr>
                <w:rFonts w:ascii="Verdana" w:eastAsia="Times New Roman" w:hAnsi="Verdana" w:cs="Times New Roman"/>
                <w:b/>
                <w:bCs/>
                <w:color w:val="00008B"/>
                <w:sz w:val="17"/>
                <w:szCs w:val="17"/>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(2) De asemenea, promisiunea de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se revocă de drept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atunci când, anterior executării sale,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situaţia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materială a promitentului s-a deteriorat într-o asemenea măsură încât executarea promisiunii a devenit excesiv de oneroasă pentru acesta ori promitentul a devenit insolvabil.</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§2. Revocarea pentru ingratitudine</w:t>
      </w: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F66975" w:rsidTr="002D7F0A">
        <w:trPr>
          <w:trHeight w:val="1273"/>
        </w:trPr>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1.023 </w:t>
            </w:r>
            <w:r w:rsidRPr="00F66975">
              <w:rPr>
                <w:rFonts w:ascii="inherit" w:eastAsia="Times New Roman" w:hAnsi="inherit" w:cs="Times New Roman"/>
                <w:b/>
                <w:color w:val="000000"/>
                <w:sz w:val="23"/>
                <w:szCs w:val="23"/>
                <w:bdr w:val="none" w:sz="0" w:space="0" w:color="auto" w:frame="1"/>
                <w:shd w:val="clear" w:color="auto" w:fill="FFFFFF"/>
                <w:lang w:val="ro-RO"/>
              </w:rPr>
              <w:t>Cazuri</w:t>
            </w:r>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se revocă pentru ingratitudine în următoarele cazuri:</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a) dacă donatarul a atentat la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viaţa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donatorului, a unei persoane apropiate lui sau,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ştiind</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că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alţii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intenţionează</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să atenteze, nu l-a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înştiinţat</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b)</w:t>
            </w:r>
            <w:r w:rsidRPr="00F66975">
              <w:rPr>
                <w:rFonts w:ascii="inherit" w:eastAsia="Times New Roman" w:hAnsi="inherit" w:cs="Times New Roman"/>
                <w:color w:val="000000"/>
                <w:sz w:val="23"/>
                <w:szCs w:val="23"/>
                <w:bdr w:val="dotted" w:sz="6" w:space="0" w:color="FEFEFE" w:frame="1"/>
                <w:shd w:val="clear" w:color="auto" w:fill="FFFFFF"/>
                <w:lang w:val="ro-RO"/>
              </w:rPr>
              <w:t> </w:t>
            </w:r>
            <w:r w:rsidRPr="00F66975">
              <w:rPr>
                <w:rFonts w:ascii="inherit" w:eastAsia="Times New Roman" w:hAnsi="inherit" w:cs="Times New Roman"/>
                <w:color w:val="000000"/>
                <w:sz w:val="23"/>
                <w:szCs w:val="23"/>
                <w:bdr w:val="none" w:sz="0" w:space="0" w:color="auto" w:frame="1"/>
                <w:shd w:val="clear" w:color="auto" w:fill="FFFFFF"/>
                <w:lang w:val="ro-RO"/>
              </w:rPr>
              <w:t xml:space="preserve">dacă donatarul se face vinovat de fapte penale, cruzimi sau injurii grave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faţă</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 donator;</w:t>
            </w:r>
          </w:p>
          <w:p w:rsidR="00BA3B3C" w:rsidRPr="00F66975" w:rsidRDefault="00BA3B3C" w:rsidP="00BA3B3C">
            <w:pPr>
              <w:spacing w:line="360" w:lineRule="auto"/>
              <w:jc w:val="both"/>
              <w:rPr>
                <w:rFonts w:ascii="Verdana" w:eastAsia="Times New Roman" w:hAnsi="Verdana" w:cs="Times New Roman"/>
                <w:b/>
                <w:bCs/>
                <w:color w:val="00008B"/>
                <w:sz w:val="17"/>
                <w:szCs w:val="17"/>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c) dacă donatarul refuză în mod nejustificat să asigure alimente donatorului ajuns în nevoie, în limita valorii actuale a bunului donat,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ţinându</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-se însă seama de starea în care se afla bunul la momentul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831 </w:t>
            </w:r>
            <w:proofErr w:type="spellStart"/>
            <w:r w:rsidRPr="00F66975">
              <w:rPr>
                <w:rFonts w:ascii="Calibri" w:eastAsia="Times New Roman" w:hAnsi="Calibri" w:cs="Times New Roman"/>
                <w:color w:val="000000"/>
                <w:bdr w:val="none" w:sz="0" w:space="0" w:color="auto" w:frame="1"/>
                <w:shd w:val="clear" w:color="auto" w:fill="FFFFFF"/>
                <w:lang w:val="ro-RO"/>
              </w:rPr>
              <w:t>c.c.</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Donaţiunea</w:t>
            </w:r>
            <w:proofErr w:type="spellEnd"/>
            <w:r w:rsidRPr="00F66975">
              <w:rPr>
                <w:rFonts w:ascii="Calibri" w:eastAsia="Times New Roman" w:hAnsi="Calibri" w:cs="Times New Roman"/>
                <w:color w:val="000000"/>
                <w:bdr w:val="none" w:sz="0" w:space="0" w:color="auto" w:frame="1"/>
                <w:shd w:val="clear" w:color="auto" w:fill="FFFFFF"/>
                <w:lang w:val="ro-RO"/>
              </w:rPr>
              <w:t xml:space="preserve"> între vii se revocă pentru ingratitudine în cazurile următoare: 1. Dacă donatarul a atentat la </w:t>
            </w:r>
            <w:proofErr w:type="spellStart"/>
            <w:r w:rsidRPr="00F66975">
              <w:rPr>
                <w:rFonts w:ascii="Calibri" w:eastAsia="Times New Roman" w:hAnsi="Calibri" w:cs="Times New Roman"/>
                <w:color w:val="000000"/>
                <w:bdr w:val="none" w:sz="0" w:space="0" w:color="auto" w:frame="1"/>
                <w:shd w:val="clear" w:color="auto" w:fill="FFFFFF"/>
                <w:lang w:val="ro-RO"/>
              </w:rPr>
              <w:t>viaţa</w:t>
            </w:r>
            <w:proofErr w:type="spellEnd"/>
            <w:r w:rsidRPr="00F66975">
              <w:rPr>
                <w:rFonts w:ascii="Calibri" w:eastAsia="Times New Roman" w:hAnsi="Calibri" w:cs="Times New Roman"/>
                <w:color w:val="000000"/>
                <w:bdr w:val="none" w:sz="0" w:space="0" w:color="auto" w:frame="1"/>
                <w:shd w:val="clear" w:color="auto" w:fill="FFFFFF"/>
                <w:lang w:val="ro-RO"/>
              </w:rPr>
              <w:t xml:space="preserve"> donatorului. 2. Dacă este culpabil în </w:t>
            </w:r>
            <w:proofErr w:type="spellStart"/>
            <w:r w:rsidRPr="00F66975">
              <w:rPr>
                <w:rFonts w:ascii="Calibri" w:eastAsia="Times New Roman" w:hAnsi="Calibri" w:cs="Times New Roman"/>
                <w:color w:val="000000"/>
                <w:bdr w:val="none" w:sz="0" w:space="0" w:color="auto" w:frame="1"/>
                <w:shd w:val="clear" w:color="auto" w:fill="FFFFFF"/>
                <w:lang w:val="ro-RO"/>
              </w:rPr>
              <w:t>privinţă</w:t>
            </w:r>
            <w:proofErr w:type="spellEnd"/>
            <w:r w:rsidRPr="00F66975">
              <w:rPr>
                <w:rFonts w:ascii="Calibri" w:eastAsia="Times New Roman" w:hAnsi="Calibri" w:cs="Times New Roman"/>
                <w:color w:val="000000"/>
                <w:bdr w:val="none" w:sz="0" w:space="0" w:color="auto" w:frame="1"/>
                <w:shd w:val="clear" w:color="auto" w:fill="FFFFFF"/>
                <w:lang w:val="ro-RO"/>
              </w:rPr>
              <w:t>-i de delicte, cruzimi sau injurii grave. 3. Dacă fără cuvânt îi refuză alimente.</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rPr>
          <w:trHeight w:val="1273"/>
        </w:trPr>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1.024 </w:t>
            </w:r>
            <w:r w:rsidRPr="00F66975">
              <w:rPr>
                <w:rFonts w:ascii="inherit" w:eastAsia="Times New Roman" w:hAnsi="inherit" w:cs="Times New Roman"/>
                <w:b/>
                <w:color w:val="000000"/>
                <w:sz w:val="23"/>
                <w:szCs w:val="23"/>
                <w:bdr w:val="none" w:sz="0" w:space="0" w:color="auto" w:frame="1"/>
                <w:shd w:val="clear" w:color="auto" w:fill="FFFFFF"/>
                <w:lang w:val="ro-RO"/>
              </w:rPr>
              <w:t>Cererea de revocare</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(1) Dreptul la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acţiunea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prin care se solicită revocarea pentru ingratitudine se prescrie în termen de un an din ziua în care donatorul 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ştiut</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că donatarul 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săvârşit</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fapta de ingratitudine.</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(2)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Acţiunea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în revocare pentru ingratitudine poate fi exercitată numai împotriva donatarului. Dacă donatarul moare după introducerea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acţiunii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aceasta poate fi continuată împotriva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moştenitorilor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833 </w:t>
            </w:r>
            <w:proofErr w:type="spellStart"/>
            <w:r w:rsidRPr="00F66975">
              <w:rPr>
                <w:rFonts w:ascii="Calibri" w:eastAsia="Times New Roman" w:hAnsi="Calibri" w:cs="Times New Roman"/>
                <w:color w:val="000000"/>
                <w:bdr w:val="none" w:sz="0" w:space="0" w:color="auto" w:frame="1"/>
                <w:shd w:val="clear" w:color="auto" w:fill="FFFFFF"/>
                <w:lang w:val="ro-RO"/>
              </w:rPr>
              <w:t>c.c.</w:t>
            </w:r>
            <w:proofErr w:type="spellEnd"/>
            <w:r w:rsidRPr="00F66975">
              <w:rPr>
                <w:rFonts w:ascii="Calibri" w:eastAsia="Times New Roman" w:hAnsi="Calibri" w:cs="Times New Roman"/>
                <w:color w:val="000000"/>
                <w:bdr w:val="none" w:sz="0" w:space="0" w:color="auto" w:frame="1"/>
                <w:shd w:val="clear" w:color="auto" w:fill="FFFFFF"/>
                <w:lang w:val="ro-RO"/>
              </w:rPr>
              <w:t xml:space="preserve">: Cererea de revocare pentru ingratitudine trebuie făcută în termen de un an din ziua faptului, sau din ziua când donatorul a cunoscut faptul. </w:t>
            </w:r>
            <w:proofErr w:type="spellStart"/>
            <w:r w:rsidRPr="00F66975">
              <w:rPr>
                <w:rFonts w:ascii="Calibri" w:eastAsia="Times New Roman" w:hAnsi="Calibri" w:cs="Times New Roman"/>
                <w:color w:val="000000"/>
                <w:bdr w:val="none" w:sz="0" w:space="0" w:color="auto" w:frame="1"/>
                <w:shd w:val="clear" w:color="auto" w:fill="FFFFFF"/>
                <w:lang w:val="ro-RO"/>
              </w:rPr>
              <w:t>Acţiunea</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revocare nu se poate intenta în contra erezilor donatarului, nici de erezii donatorului în contra donatarului, afară numai dacă, în acest caz, </w:t>
            </w:r>
            <w:proofErr w:type="spellStart"/>
            <w:r w:rsidRPr="00F66975">
              <w:rPr>
                <w:rFonts w:ascii="Calibri" w:eastAsia="Times New Roman" w:hAnsi="Calibri" w:cs="Times New Roman"/>
                <w:color w:val="000000"/>
                <w:bdr w:val="none" w:sz="0" w:space="0" w:color="auto" w:frame="1"/>
                <w:shd w:val="clear" w:color="auto" w:fill="FFFFFF"/>
                <w:lang w:val="ro-RO"/>
              </w:rPr>
              <w:t>acţiunea</w:t>
            </w:r>
            <w:proofErr w:type="spellEnd"/>
            <w:r w:rsidRPr="00F66975">
              <w:rPr>
                <w:rFonts w:ascii="Calibri" w:eastAsia="Times New Roman" w:hAnsi="Calibri" w:cs="Times New Roman"/>
                <w:color w:val="000000"/>
                <w:bdr w:val="none" w:sz="0" w:space="0" w:color="auto" w:frame="1"/>
                <w:shd w:val="clear" w:color="auto" w:fill="FFFFFF"/>
                <w:lang w:val="ro-RO"/>
              </w:rPr>
              <w:t xml:space="preserve"> s-a intentat de donator, sau donatorul a murit în anul în care se putea intenta </w:t>
            </w:r>
            <w:proofErr w:type="spellStart"/>
            <w:r w:rsidRPr="00F66975">
              <w:rPr>
                <w:rFonts w:ascii="Calibri" w:eastAsia="Times New Roman" w:hAnsi="Calibri" w:cs="Times New Roman"/>
                <w:color w:val="000000"/>
                <w:bdr w:val="none" w:sz="0" w:space="0" w:color="auto" w:frame="1"/>
                <w:shd w:val="clear" w:color="auto" w:fill="FFFFFF"/>
                <w:lang w:val="ro-RO"/>
              </w:rPr>
              <w:t>acţiunea</w:t>
            </w:r>
            <w:proofErr w:type="spellEnd"/>
            <w:r w:rsidRPr="00F66975">
              <w:rPr>
                <w:rFonts w:ascii="Calibri" w:eastAsia="Times New Roman" w:hAnsi="Calibri" w:cs="Times New Roman"/>
                <w:color w:val="000000"/>
                <w:bdr w:val="none" w:sz="0" w:space="0" w:color="auto" w:frame="1"/>
                <w:shd w:val="clear" w:color="auto" w:fill="FFFFFF"/>
                <w:lang w:val="ro-RO"/>
              </w:rPr>
              <w:t>.</w:t>
            </w:r>
          </w:p>
        </w:tc>
      </w:tr>
      <w:tr w:rsidR="00BA3B3C" w:rsidRPr="009847D7" w:rsidTr="002D7F0A">
        <w:trPr>
          <w:trHeight w:val="1273"/>
        </w:trPr>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(3) Cererea de revocare nu poate fi introdusă de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moştenitorii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donatorului, cu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excepţia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cazului în care donatorul a decedat în termenul prevăzut la alin. (1) fără să îl fi iertat pe donatar. De asemenea,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moştenitorii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pot introduce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acţiunea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în revocare în termen de un an de la data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morţii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donatorului, dacă acesta a decedat fără să fi cunoscut cauza de revocare.</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985 alin. 5 c.c.1940: Revocarea nu va putea fi </w:t>
            </w:r>
            <w:proofErr w:type="spellStart"/>
            <w:r w:rsidRPr="00F66975">
              <w:rPr>
                <w:rFonts w:ascii="Calibri" w:eastAsia="Times New Roman" w:hAnsi="Calibri" w:cs="Times New Roman"/>
                <w:color w:val="000000"/>
                <w:bdr w:val="none" w:sz="0" w:space="0" w:color="auto" w:frame="1"/>
                <w:shd w:val="clear" w:color="auto" w:fill="FFFFFF"/>
                <w:lang w:val="ro-RO"/>
              </w:rPr>
              <w:t>pronunţată</w:t>
            </w:r>
            <w:proofErr w:type="spellEnd"/>
            <w:r w:rsidRPr="00F66975">
              <w:rPr>
                <w:rFonts w:ascii="Calibri" w:eastAsia="Times New Roman" w:hAnsi="Calibri" w:cs="Times New Roman"/>
                <w:color w:val="000000"/>
                <w:bdr w:val="none" w:sz="0" w:space="0" w:color="auto" w:frame="1"/>
                <w:shd w:val="clear" w:color="auto" w:fill="FFFFFF"/>
                <w:lang w:val="ro-RO"/>
              </w:rPr>
              <w:t xml:space="preserve"> după moartea donatarului sau dacă vina acestuia a fost iertată de donator.</w:t>
            </w:r>
          </w:p>
        </w:tc>
      </w:tr>
      <w:tr w:rsidR="00BA3B3C" w:rsidRPr="009847D7" w:rsidTr="002D7F0A">
        <w:trPr>
          <w:trHeight w:val="1273"/>
        </w:trPr>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(4)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Acţiunea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pornită de donator poate fi continuată de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moştenitorii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acestuia.</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rPr>
          <w:trHeight w:val="1273"/>
        </w:trPr>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lastRenderedPageBreak/>
              <w:t xml:space="preserve">Articolul 1.025 </w:t>
            </w:r>
            <w:r w:rsidRPr="00F66975">
              <w:rPr>
                <w:rFonts w:ascii="inherit" w:eastAsia="Times New Roman" w:hAnsi="inherit" w:cs="Times New Roman"/>
                <w:b/>
                <w:color w:val="000000"/>
                <w:sz w:val="23"/>
                <w:szCs w:val="23"/>
                <w:bdr w:val="none" w:sz="0" w:space="0" w:color="auto" w:frame="1"/>
                <w:shd w:val="clear" w:color="auto" w:fill="FFFFFF"/>
                <w:lang w:val="ro-RO"/>
              </w:rPr>
              <w:t>Efectele generale ale revocării</w:t>
            </w:r>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(1) În caz de revocare pentru ingratitudine, dacă restituirea în natură a bunului donat nu este posibilă, donatarul va fi obligat să plătească valoarea acestuia, socotită la data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soluţionării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cauzei.</w:t>
            </w:r>
          </w:p>
          <w:p w:rsidR="00BA3B3C" w:rsidRPr="00F66975" w:rsidRDefault="00BA3B3C" w:rsidP="00BA3B3C">
            <w:pPr>
              <w:spacing w:line="360" w:lineRule="auto"/>
              <w:jc w:val="both"/>
              <w:rPr>
                <w:rFonts w:ascii="Verdana" w:eastAsia="Times New Roman" w:hAnsi="Verdana" w:cs="Times New Roman"/>
                <w:b/>
                <w:bCs/>
                <w:color w:val="00008B"/>
                <w:sz w:val="17"/>
                <w:szCs w:val="17"/>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(2) În urma revocării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pentru ingratitudine, donatarul va fi obligat să restituie fructele pe care le-a perceput începând cu data introducerii cererii de revocare 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834 alin. 2 </w:t>
            </w:r>
            <w:proofErr w:type="spellStart"/>
            <w:r w:rsidRPr="00F66975">
              <w:rPr>
                <w:rFonts w:ascii="Calibri" w:eastAsia="Times New Roman" w:hAnsi="Calibri" w:cs="Times New Roman"/>
                <w:color w:val="000000"/>
                <w:bdr w:val="none" w:sz="0" w:space="0" w:color="auto" w:frame="1"/>
                <w:shd w:val="clear" w:color="auto" w:fill="FFFFFF"/>
                <w:lang w:val="ro-RO"/>
              </w:rPr>
              <w:t>c.c.</w:t>
            </w:r>
            <w:proofErr w:type="spellEnd"/>
            <w:r w:rsidRPr="00F66975">
              <w:rPr>
                <w:rFonts w:ascii="Calibri" w:eastAsia="Times New Roman" w:hAnsi="Calibri" w:cs="Times New Roman"/>
                <w:color w:val="000000"/>
                <w:bdr w:val="none" w:sz="0" w:space="0" w:color="auto" w:frame="1"/>
                <w:shd w:val="clear" w:color="auto" w:fill="FFFFFF"/>
                <w:lang w:val="ro-RO"/>
              </w:rPr>
              <w:t xml:space="preserve">: În caz de revocare, donatarul se condamnă a întoarce valoarea obiectelor înstrăinate, după </w:t>
            </w:r>
            <w:proofErr w:type="spellStart"/>
            <w:r w:rsidRPr="00F66975">
              <w:rPr>
                <w:rFonts w:ascii="Calibri" w:eastAsia="Times New Roman" w:hAnsi="Calibri" w:cs="Times New Roman"/>
                <w:color w:val="000000"/>
                <w:bdr w:val="none" w:sz="0" w:space="0" w:color="auto" w:frame="1"/>
                <w:shd w:val="clear" w:color="auto" w:fill="FFFFFF"/>
                <w:lang w:val="ro-RO"/>
              </w:rPr>
              <w:t>estimaţia</w:t>
            </w:r>
            <w:proofErr w:type="spellEnd"/>
            <w:r w:rsidRPr="00F66975">
              <w:rPr>
                <w:rFonts w:ascii="Calibri" w:eastAsia="Times New Roman" w:hAnsi="Calibri" w:cs="Times New Roman"/>
                <w:color w:val="000000"/>
                <w:bdr w:val="none" w:sz="0" w:space="0" w:color="auto" w:frame="1"/>
                <w:shd w:val="clear" w:color="auto" w:fill="FFFFFF"/>
                <w:lang w:val="ro-RO"/>
              </w:rPr>
              <w:t xml:space="preserve"> ce li s-ar face în timpul cererii; se condamnă asemenea a întoarce veniturile din ziua cererii.</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rPr>
          <w:trHeight w:val="1273"/>
        </w:trPr>
        <w:tc>
          <w:tcPr>
            <w:tcW w:w="3750" w:type="dxa"/>
          </w:tcPr>
          <w:p w:rsidR="00BA3B3C" w:rsidRPr="00F66975" w:rsidRDefault="00BA3B3C" w:rsidP="00BA3B3C">
            <w:pPr>
              <w:spacing w:line="360" w:lineRule="auto"/>
              <w:jc w:val="both"/>
              <w:rPr>
                <w:rFonts w:ascii="Verdana" w:eastAsia="Times New Roman" w:hAnsi="Verdana" w:cs="Times New Roman"/>
                <w:b/>
                <w:bCs/>
                <w:color w:val="00008B"/>
                <w:sz w:val="17"/>
                <w:szCs w:val="17"/>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1.026 </w:t>
            </w:r>
            <w:r w:rsidRPr="00F66975">
              <w:rPr>
                <w:rFonts w:ascii="inherit" w:eastAsia="Times New Roman" w:hAnsi="inherit" w:cs="Times New Roman"/>
                <w:b/>
                <w:color w:val="000000"/>
                <w:sz w:val="23"/>
                <w:szCs w:val="23"/>
                <w:bdr w:val="none" w:sz="0" w:space="0" w:color="auto" w:frame="1"/>
                <w:shd w:val="clear" w:color="auto" w:fill="FFFFFF"/>
                <w:lang w:val="ro-RO"/>
              </w:rPr>
              <w:t>Efectele speciale ale revocării</w:t>
            </w:r>
            <w:r w:rsidRPr="00F66975">
              <w:rPr>
                <w:rFonts w:ascii="inherit" w:eastAsia="Times New Roman" w:hAnsi="inherit" w:cs="Times New Roman"/>
                <w:color w:val="000000"/>
                <w:sz w:val="23"/>
                <w:szCs w:val="23"/>
                <w:bdr w:val="none" w:sz="0" w:space="0" w:color="auto" w:frame="1"/>
                <w:shd w:val="clear" w:color="auto" w:fill="FFFFFF"/>
                <w:lang w:val="ro-RO"/>
              </w:rPr>
              <w:t xml:space="preserve">. Revocarea pentru ingratitudine nu are niciun efect în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privinţa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drepturilor reale asupra bunului donat dobândite de la donatar, cu titlu oneros, de către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terţii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 bună-</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credinţă</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nici asupra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garanţiilor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constituite în favoarea acestora. În cazul bunurilor supuse unor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formalităţi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 publicitate, dreptul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terţului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trebuie să fi fost înscris anterior înregistrării cererii de revocare în registrele de publicitate aferente.</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834 alin. 1 </w:t>
            </w:r>
            <w:proofErr w:type="spellStart"/>
            <w:r w:rsidRPr="00F66975">
              <w:rPr>
                <w:rFonts w:ascii="Calibri" w:eastAsia="Times New Roman" w:hAnsi="Calibri" w:cs="Times New Roman"/>
                <w:color w:val="000000"/>
                <w:bdr w:val="none" w:sz="0" w:space="0" w:color="auto" w:frame="1"/>
                <w:shd w:val="clear" w:color="auto" w:fill="FFFFFF"/>
                <w:lang w:val="ro-RO"/>
              </w:rPr>
              <w:t>c.c.</w:t>
            </w:r>
            <w:proofErr w:type="spellEnd"/>
            <w:r w:rsidRPr="00F66975">
              <w:rPr>
                <w:rFonts w:ascii="Calibri" w:eastAsia="Times New Roman" w:hAnsi="Calibri" w:cs="Times New Roman"/>
                <w:color w:val="000000"/>
                <w:bdr w:val="none" w:sz="0" w:space="0" w:color="auto" w:frame="1"/>
                <w:shd w:val="clear" w:color="auto" w:fill="FFFFFF"/>
                <w:lang w:val="ro-RO"/>
              </w:rPr>
              <w:t xml:space="preserve">: Revocarea pentru ingratitudine nu poate infirma nici înstrăinările făcute de donatar, nici ipotecile sau alte sarcini reale, cu care el ar fi putut greva obiectul dăruit; este neapărat ca acestea să se fi făcut înaintea </w:t>
            </w:r>
            <w:proofErr w:type="spellStart"/>
            <w:r w:rsidRPr="00F66975">
              <w:rPr>
                <w:rFonts w:ascii="Calibri" w:eastAsia="Times New Roman" w:hAnsi="Calibri" w:cs="Times New Roman"/>
                <w:color w:val="000000"/>
                <w:bdr w:val="none" w:sz="0" w:space="0" w:color="auto" w:frame="1"/>
                <w:shd w:val="clear" w:color="auto" w:fill="FFFFFF"/>
                <w:lang w:val="ro-RO"/>
              </w:rPr>
              <w:t>inscripţiei</w:t>
            </w:r>
            <w:proofErr w:type="spellEnd"/>
            <w:r w:rsidRPr="00F66975">
              <w:rPr>
                <w:rFonts w:ascii="Calibri" w:eastAsia="Times New Roman" w:hAnsi="Calibri" w:cs="Times New Roman"/>
                <w:color w:val="000000"/>
                <w:bdr w:val="none" w:sz="0" w:space="0" w:color="auto" w:frame="1"/>
                <w:shd w:val="clear" w:color="auto" w:fill="FFFFFF"/>
                <w:lang w:val="ro-RO"/>
              </w:rPr>
              <w:t xml:space="preserve"> extractului cererii de revocare pe marginea </w:t>
            </w:r>
            <w:proofErr w:type="spellStart"/>
            <w:r w:rsidRPr="00F66975">
              <w:rPr>
                <w:rFonts w:ascii="Calibri" w:eastAsia="Times New Roman" w:hAnsi="Calibri" w:cs="Times New Roman"/>
                <w:color w:val="000000"/>
                <w:bdr w:val="none" w:sz="0" w:space="0" w:color="auto" w:frame="1"/>
                <w:shd w:val="clear" w:color="auto" w:fill="FFFFFF"/>
                <w:lang w:val="ro-RO"/>
              </w:rPr>
              <w:t>transcripţiei</w:t>
            </w:r>
            <w:proofErr w:type="spellEnd"/>
            <w:r w:rsidRPr="00F66975">
              <w:rPr>
                <w:rFonts w:ascii="Calibri" w:eastAsia="Times New Roman" w:hAnsi="Calibri" w:cs="Times New Roman"/>
                <w:color w:val="000000"/>
                <w:bdr w:val="none" w:sz="0" w:space="0" w:color="auto" w:frame="1"/>
                <w:shd w:val="clear" w:color="auto" w:fill="FFFFFF"/>
                <w:lang w:val="ro-RO"/>
              </w:rPr>
              <w:t xml:space="preserve"> prescrisă prin art. 818.</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§3. Revocarea pentru neexecutarea sarcinii.</w:t>
      </w: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rPr>
          <w:trHeight w:val="1273"/>
        </w:trPr>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1.027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Acţiunile</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în caz de neexecutare a sarcinii</w:t>
            </w:r>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(1) Dacă donatarul nu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îndeplineşte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sarcina la care s-a obligat, donatorul sau succesorii săi în drepturi pot cere fie executarea sarcinii, fie revocarea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(2) În cazul în care sarcina a fost stipulată în favoarea unui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terţ</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acesta poate cere numai executarea sarcinii.</w:t>
            </w:r>
          </w:p>
          <w:p w:rsidR="00BA3B3C" w:rsidRPr="00F66975" w:rsidRDefault="00BA3B3C" w:rsidP="00BA3B3C">
            <w:pPr>
              <w:spacing w:line="360" w:lineRule="auto"/>
              <w:jc w:val="both"/>
              <w:rPr>
                <w:rFonts w:ascii="Verdana" w:eastAsia="Times New Roman" w:hAnsi="Verdana" w:cs="Times New Roman"/>
                <w:b/>
                <w:bCs/>
                <w:color w:val="00008B"/>
                <w:sz w:val="17"/>
                <w:szCs w:val="17"/>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(3) Dreptul la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acţiunea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prin care se solicită executarea sarcinii sau revocarea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se prescrie în termen de 3 ani de la data la care sarcina trebuia executată.</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rPr>
          <w:trHeight w:val="1273"/>
        </w:trPr>
        <w:tc>
          <w:tcPr>
            <w:tcW w:w="3750" w:type="dxa"/>
          </w:tcPr>
          <w:p w:rsidR="00BA3B3C" w:rsidRPr="00F66975" w:rsidRDefault="00BA3B3C" w:rsidP="00BA3B3C">
            <w:pPr>
              <w:spacing w:line="360" w:lineRule="auto"/>
              <w:jc w:val="both"/>
              <w:rPr>
                <w:rFonts w:ascii="Verdana" w:eastAsia="Times New Roman" w:hAnsi="Verdana" w:cs="Times New Roman"/>
                <w:b/>
                <w:bCs/>
                <w:color w:val="00008B"/>
                <w:sz w:val="17"/>
                <w:szCs w:val="17"/>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1.028 </w:t>
            </w:r>
            <w:r w:rsidRPr="00F66975">
              <w:rPr>
                <w:rFonts w:ascii="inherit" w:eastAsia="Times New Roman" w:hAnsi="inherit" w:cs="Times New Roman"/>
                <w:b/>
                <w:color w:val="000000"/>
                <w:sz w:val="23"/>
                <w:szCs w:val="23"/>
                <w:bdr w:val="none" w:sz="0" w:space="0" w:color="auto" w:frame="1"/>
                <w:shd w:val="clear" w:color="auto" w:fill="FFFFFF"/>
                <w:lang w:val="ro-RO"/>
              </w:rPr>
              <w:t xml:space="preserve">Întinderea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obligaţiei</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de executare</w:t>
            </w:r>
            <w:r w:rsidRPr="00F66975">
              <w:rPr>
                <w:rFonts w:ascii="inherit" w:eastAsia="Times New Roman" w:hAnsi="inherit" w:cs="Times New Roman"/>
                <w:color w:val="000000"/>
                <w:sz w:val="23"/>
                <w:szCs w:val="23"/>
                <w:bdr w:val="none" w:sz="0" w:space="0" w:color="auto" w:frame="1"/>
                <w:shd w:val="clear" w:color="auto" w:fill="FFFFFF"/>
                <w:lang w:val="ro-RO"/>
              </w:rPr>
              <w:t xml:space="preserve">. Donatarul este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ţinut</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să îndeplinească sarcina numai în limita valorii bunului donat, actualizată la data la care sarcina trebuia îndeplinită.</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rPr>
          <w:trHeight w:val="1273"/>
        </w:trPr>
        <w:tc>
          <w:tcPr>
            <w:tcW w:w="3750" w:type="dxa"/>
          </w:tcPr>
          <w:p w:rsidR="00BA3B3C" w:rsidRPr="00F66975" w:rsidRDefault="00BA3B3C" w:rsidP="00BA3B3C">
            <w:pPr>
              <w:spacing w:line="360" w:lineRule="auto"/>
              <w:jc w:val="both"/>
              <w:rPr>
                <w:rFonts w:ascii="Verdana" w:eastAsia="Times New Roman" w:hAnsi="Verdana" w:cs="Times New Roman"/>
                <w:b/>
                <w:bCs/>
                <w:color w:val="00008B"/>
                <w:sz w:val="17"/>
                <w:szCs w:val="17"/>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lastRenderedPageBreak/>
              <w:t xml:space="preserve">Articolul 1.029 </w:t>
            </w:r>
            <w:r w:rsidRPr="00F66975">
              <w:rPr>
                <w:rFonts w:ascii="inherit" w:eastAsia="Times New Roman" w:hAnsi="inherit" w:cs="Times New Roman"/>
                <w:b/>
                <w:color w:val="000000"/>
                <w:sz w:val="23"/>
                <w:szCs w:val="23"/>
                <w:bdr w:val="none" w:sz="0" w:space="0" w:color="auto" w:frame="1"/>
                <w:shd w:val="clear" w:color="auto" w:fill="FFFFFF"/>
                <w:lang w:val="ro-RO"/>
              </w:rPr>
              <w:t>Efecte</w:t>
            </w:r>
            <w:r w:rsidRPr="00F66975">
              <w:rPr>
                <w:rFonts w:ascii="inherit" w:eastAsia="Times New Roman" w:hAnsi="inherit" w:cs="Times New Roman"/>
                <w:color w:val="000000"/>
                <w:sz w:val="23"/>
                <w:szCs w:val="23"/>
                <w:bdr w:val="none" w:sz="0" w:space="0" w:color="auto" w:frame="1"/>
                <w:shd w:val="clear" w:color="auto" w:fill="FFFFFF"/>
                <w:lang w:val="ro-RO"/>
              </w:rPr>
              <w:t xml:space="preserve">. Când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este revocată pentru neîndeplinirea sarcinilor, bunul reintră în patrimoniul donatorului liber de orice drepturi constituite între timp asupra lui, sub rezerva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dispoziţiilor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art. 1.648.</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830 </w:t>
            </w:r>
            <w:proofErr w:type="spellStart"/>
            <w:r w:rsidRPr="00F66975">
              <w:rPr>
                <w:rFonts w:ascii="Calibri" w:eastAsia="Times New Roman" w:hAnsi="Calibri" w:cs="Times New Roman"/>
                <w:color w:val="000000"/>
                <w:bdr w:val="none" w:sz="0" w:space="0" w:color="auto" w:frame="1"/>
                <w:shd w:val="clear" w:color="auto" w:fill="FFFFFF"/>
                <w:lang w:val="ro-RO"/>
              </w:rPr>
              <w:t>c.c.</w:t>
            </w:r>
            <w:proofErr w:type="spellEnd"/>
            <w:r w:rsidRPr="00F66975">
              <w:rPr>
                <w:rFonts w:ascii="Calibri" w:eastAsia="Times New Roman" w:hAnsi="Calibri" w:cs="Times New Roman"/>
                <w:color w:val="000000"/>
                <w:bdr w:val="none" w:sz="0" w:space="0" w:color="auto" w:frame="1"/>
                <w:shd w:val="clear" w:color="auto" w:fill="FFFFFF"/>
                <w:lang w:val="ro-RO"/>
              </w:rPr>
              <w:t xml:space="preserve">: Când </w:t>
            </w:r>
            <w:proofErr w:type="spellStart"/>
            <w:r w:rsidRPr="00F66975">
              <w:rPr>
                <w:rFonts w:ascii="Calibri" w:eastAsia="Times New Roman" w:hAnsi="Calibri" w:cs="Times New Roman"/>
                <w:color w:val="000000"/>
                <w:bdr w:val="none" w:sz="0" w:space="0" w:color="auto" w:frame="1"/>
                <w:shd w:val="clear" w:color="auto" w:fill="FFFFFF"/>
                <w:lang w:val="ro-RO"/>
              </w:rPr>
              <w:t>donatiunea</w:t>
            </w:r>
            <w:proofErr w:type="spellEnd"/>
            <w:r w:rsidRPr="00F66975">
              <w:rPr>
                <w:rFonts w:ascii="Calibri" w:eastAsia="Times New Roman" w:hAnsi="Calibri" w:cs="Times New Roman"/>
                <w:color w:val="000000"/>
                <w:bdr w:val="none" w:sz="0" w:space="0" w:color="auto" w:frame="1"/>
                <w:shd w:val="clear" w:color="auto" w:fill="FFFFFF"/>
                <w:lang w:val="ro-RO"/>
              </w:rPr>
              <w:t xml:space="preserve"> este revocată pentru neîndeplinirea </w:t>
            </w:r>
            <w:proofErr w:type="spellStart"/>
            <w:r w:rsidRPr="00F66975">
              <w:rPr>
                <w:rFonts w:ascii="Calibri" w:eastAsia="Times New Roman" w:hAnsi="Calibri" w:cs="Times New Roman"/>
                <w:color w:val="000000"/>
                <w:bdr w:val="none" w:sz="0" w:space="0" w:color="auto" w:frame="1"/>
                <w:shd w:val="clear" w:color="auto" w:fill="FFFFFF"/>
                <w:lang w:val="ro-RO"/>
              </w:rPr>
              <w:t>condiţiilor</w:t>
            </w:r>
            <w:proofErr w:type="spellEnd"/>
            <w:r w:rsidRPr="00F66975">
              <w:rPr>
                <w:rFonts w:ascii="Calibri" w:eastAsia="Times New Roman" w:hAnsi="Calibri" w:cs="Times New Roman"/>
                <w:color w:val="000000"/>
                <w:bdr w:val="none" w:sz="0" w:space="0" w:color="auto" w:frame="1"/>
                <w:shd w:val="clear" w:color="auto" w:fill="FFFFFF"/>
                <w:lang w:val="ro-RO"/>
              </w:rPr>
              <w:t xml:space="preserve">, bunurile reintră în mâna donatorului, libere de orice sarcină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ipotecă.</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Secţiunea</w:t>
      </w:r>
      <w:proofErr w:type="spellEnd"/>
      <w:r w:rsidRPr="00F66975">
        <w:rPr>
          <w:rFonts w:ascii="Verdana" w:eastAsia="Calibri" w:hAnsi="Verdana" w:cs="Times New Roman"/>
          <w:b/>
          <w:bCs/>
          <w:color w:val="000000"/>
          <w:sz w:val="20"/>
          <w:szCs w:val="20"/>
          <w:bdr w:val="none" w:sz="0" w:space="0" w:color="auto" w:frame="1"/>
          <w:shd w:val="clear" w:color="auto" w:fill="FFFFFF"/>
          <w:lang w:val="ro-RO"/>
        </w:rPr>
        <w:t xml:space="preserve"> a 4-a </w:t>
      </w: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Donaţiile</w:t>
      </w:r>
      <w:proofErr w:type="spellEnd"/>
      <w:r w:rsidRPr="00F66975">
        <w:rPr>
          <w:rFonts w:ascii="Verdana" w:eastAsia="Calibri" w:hAnsi="Verdana" w:cs="Times New Roman"/>
          <w:b/>
          <w:bCs/>
          <w:color w:val="000000"/>
          <w:sz w:val="20"/>
          <w:szCs w:val="20"/>
          <w:bdr w:val="none" w:sz="0" w:space="0" w:color="auto" w:frame="1"/>
          <w:shd w:val="clear" w:color="auto" w:fill="FFFFFF"/>
          <w:lang w:val="ro-RO"/>
        </w:rPr>
        <w:t xml:space="preserve"> făcute viitorilor </w:t>
      </w: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soţi</w:t>
      </w:r>
      <w:proofErr w:type="spellEnd"/>
      <w:r w:rsidRPr="00F66975">
        <w:rPr>
          <w:rFonts w:ascii="Verdana" w:eastAsia="Calibri" w:hAnsi="Verdana" w:cs="Times New Roman"/>
          <w:b/>
          <w:bCs/>
          <w:color w:val="000000"/>
          <w:sz w:val="20"/>
          <w:szCs w:val="20"/>
          <w:bdr w:val="none" w:sz="0" w:space="0" w:color="auto" w:frame="1"/>
          <w:shd w:val="clear" w:color="auto" w:fill="FFFFFF"/>
          <w:lang w:val="ro-RO"/>
        </w:rPr>
        <w:t xml:space="preserve"> în vederea căsătoriei </w:t>
      </w: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şi</w:t>
      </w:r>
      <w:proofErr w:type="spellEnd"/>
      <w:r w:rsidRPr="00F66975">
        <w:rPr>
          <w:rFonts w:ascii="Verdana" w:eastAsia="Calibri" w:hAnsi="Verdana" w:cs="Times New Roman"/>
          <w:b/>
          <w:bCs/>
          <w:color w:val="000000"/>
          <w:sz w:val="20"/>
          <w:szCs w:val="20"/>
          <w:bdr w:val="none" w:sz="0" w:space="0" w:color="auto" w:frame="1"/>
          <w:shd w:val="clear" w:color="auto" w:fill="FFFFFF"/>
          <w:lang w:val="ro-RO"/>
        </w:rPr>
        <w:t xml:space="preserve"> </w:t>
      </w: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donaţiile</w:t>
      </w:r>
      <w:proofErr w:type="spellEnd"/>
      <w:r w:rsidRPr="00F66975">
        <w:rPr>
          <w:rFonts w:ascii="Verdana" w:eastAsia="Calibri" w:hAnsi="Verdana" w:cs="Times New Roman"/>
          <w:b/>
          <w:bCs/>
          <w:color w:val="000000"/>
          <w:sz w:val="20"/>
          <w:szCs w:val="20"/>
          <w:bdr w:val="none" w:sz="0" w:space="0" w:color="auto" w:frame="1"/>
          <w:shd w:val="clear" w:color="auto" w:fill="FFFFFF"/>
          <w:lang w:val="ro-RO"/>
        </w:rPr>
        <w:t xml:space="preserve"> între </w:t>
      </w: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soţi</w:t>
      </w:r>
      <w:proofErr w:type="spellEnd"/>
    </w:p>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rPr>
          <w:trHeight w:val="1273"/>
        </w:trPr>
        <w:tc>
          <w:tcPr>
            <w:tcW w:w="3750" w:type="dxa"/>
          </w:tcPr>
          <w:p w:rsidR="00BA3B3C" w:rsidRPr="00F66975" w:rsidRDefault="00BA3B3C" w:rsidP="00BA3B3C">
            <w:pPr>
              <w:spacing w:line="360" w:lineRule="auto"/>
              <w:jc w:val="both"/>
              <w:rPr>
                <w:rFonts w:ascii="Verdana" w:eastAsia="Times New Roman" w:hAnsi="Verdana" w:cs="Times New Roman"/>
                <w:b/>
                <w:bCs/>
                <w:color w:val="00008B"/>
                <w:sz w:val="17"/>
                <w:szCs w:val="17"/>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1.030 </w:t>
            </w:r>
            <w:r w:rsidRPr="00F66975">
              <w:rPr>
                <w:rFonts w:ascii="inherit" w:eastAsia="Times New Roman" w:hAnsi="inherit" w:cs="Times New Roman"/>
                <w:b/>
                <w:color w:val="000000"/>
                <w:sz w:val="23"/>
                <w:szCs w:val="23"/>
                <w:bdr w:val="none" w:sz="0" w:space="0" w:color="auto" w:frame="1"/>
                <w:shd w:val="clear" w:color="auto" w:fill="FFFFFF"/>
                <w:lang w:val="ro-RO"/>
              </w:rPr>
              <w:t xml:space="preserve">Caducitatea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donaţiilor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Donaţiile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făcute viitorilor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soţi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sau unuia dintre ei, sub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condiţia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încheierii căsătoriei, nu produc efecte în cazul în care căsătoria nu se încheie.</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p>
        </w:tc>
      </w:tr>
    </w:tbl>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rPr>
          <w:trHeight w:val="1273"/>
        </w:trPr>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1.031 </w:t>
            </w:r>
            <w:r w:rsidRPr="00F66975">
              <w:rPr>
                <w:rFonts w:ascii="inherit" w:eastAsia="Times New Roman" w:hAnsi="inherit" w:cs="Times New Roman"/>
                <w:b/>
                <w:color w:val="000000"/>
                <w:sz w:val="23"/>
                <w:szCs w:val="23"/>
                <w:bdr w:val="none" w:sz="0" w:space="0" w:color="auto" w:frame="1"/>
                <w:shd w:val="clear" w:color="auto" w:fill="FFFFFF"/>
                <w:lang w:val="ro-RO"/>
              </w:rPr>
              <w:t xml:space="preserve">Revocabilitatea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donaţiei</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între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soţi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Orice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încheiată între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soţi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este revocabilă numai în timpul căsătoriei.</w:t>
            </w:r>
          </w:p>
        </w:tc>
        <w:tc>
          <w:tcPr>
            <w:tcW w:w="5600" w:type="dxa"/>
          </w:tcPr>
          <w:p w:rsidR="00BA3B3C" w:rsidRPr="00F66975" w:rsidRDefault="00BA3B3C" w:rsidP="00BA3B3C">
            <w:pPr>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937 </w:t>
            </w:r>
            <w:proofErr w:type="spellStart"/>
            <w:r w:rsidRPr="00F66975">
              <w:rPr>
                <w:rFonts w:ascii="Calibri" w:eastAsia="Times New Roman" w:hAnsi="Calibri" w:cs="Times New Roman"/>
                <w:color w:val="000000"/>
                <w:bdr w:val="none" w:sz="0" w:space="0" w:color="auto" w:frame="1"/>
                <w:shd w:val="clear" w:color="auto" w:fill="FFFFFF"/>
                <w:lang w:val="ro-RO"/>
              </w:rPr>
              <w:t>c.c.</w:t>
            </w:r>
            <w:proofErr w:type="spellEnd"/>
            <w:r w:rsidRPr="00F66975">
              <w:rPr>
                <w:rFonts w:ascii="Calibri" w:eastAsia="Times New Roman" w:hAnsi="Calibri" w:cs="Times New Roman"/>
                <w:color w:val="000000"/>
                <w:bdr w:val="none" w:sz="0" w:space="0" w:color="auto" w:frame="1"/>
                <w:shd w:val="clear" w:color="auto" w:fill="FFFFFF"/>
                <w:lang w:val="ro-RO"/>
              </w:rPr>
              <w:t xml:space="preserve">: Orice </w:t>
            </w:r>
            <w:proofErr w:type="spellStart"/>
            <w:r w:rsidRPr="00F66975">
              <w:rPr>
                <w:rFonts w:ascii="Calibri" w:eastAsia="Times New Roman" w:hAnsi="Calibri" w:cs="Times New Roman"/>
                <w:color w:val="000000"/>
                <w:bdr w:val="none" w:sz="0" w:space="0" w:color="auto" w:frame="1"/>
                <w:shd w:val="clear" w:color="auto" w:fill="FFFFFF"/>
                <w:lang w:val="ro-RO"/>
              </w:rPr>
              <w:t>donaţiune</w:t>
            </w:r>
            <w:proofErr w:type="spellEnd"/>
            <w:r w:rsidRPr="00F66975">
              <w:rPr>
                <w:rFonts w:ascii="Calibri" w:eastAsia="Times New Roman" w:hAnsi="Calibri" w:cs="Times New Roman"/>
                <w:color w:val="000000"/>
                <w:bdr w:val="none" w:sz="0" w:space="0" w:color="auto" w:frame="1"/>
                <w:shd w:val="clear" w:color="auto" w:fill="FFFFFF"/>
                <w:lang w:val="ro-RO"/>
              </w:rPr>
              <w:t xml:space="preserve"> făcută între </w:t>
            </w:r>
            <w:proofErr w:type="spellStart"/>
            <w:r w:rsidRPr="00F66975">
              <w:rPr>
                <w:rFonts w:ascii="Calibri" w:eastAsia="Times New Roman" w:hAnsi="Calibri" w:cs="Times New Roman"/>
                <w:color w:val="000000"/>
                <w:bdr w:val="none" w:sz="0" w:space="0" w:color="auto" w:frame="1"/>
                <w:shd w:val="clear" w:color="auto" w:fill="FFFFFF"/>
                <w:lang w:val="ro-RO"/>
              </w:rPr>
              <w:t>soţi</w:t>
            </w:r>
            <w:proofErr w:type="spellEnd"/>
            <w:r w:rsidRPr="00F66975">
              <w:rPr>
                <w:rFonts w:ascii="Calibri" w:eastAsia="Times New Roman" w:hAnsi="Calibri" w:cs="Times New Roman"/>
                <w:color w:val="000000"/>
                <w:bdr w:val="none" w:sz="0" w:space="0" w:color="auto" w:frame="1"/>
                <w:shd w:val="clear" w:color="auto" w:fill="FFFFFF"/>
                <w:lang w:val="ro-RO"/>
              </w:rPr>
              <w:t xml:space="preserve"> în timpul </w:t>
            </w:r>
            <w:proofErr w:type="spellStart"/>
            <w:r w:rsidRPr="00F66975">
              <w:rPr>
                <w:rFonts w:ascii="Calibri" w:eastAsia="Times New Roman" w:hAnsi="Calibri" w:cs="Times New Roman"/>
                <w:color w:val="000000"/>
                <w:bdr w:val="none" w:sz="0" w:space="0" w:color="auto" w:frame="1"/>
                <w:shd w:val="clear" w:color="auto" w:fill="FFFFFF"/>
                <w:lang w:val="ro-RO"/>
              </w:rPr>
              <w:t>maritagiului</w:t>
            </w:r>
            <w:proofErr w:type="spellEnd"/>
            <w:r w:rsidRPr="00F66975">
              <w:rPr>
                <w:rFonts w:ascii="Calibri" w:eastAsia="Times New Roman" w:hAnsi="Calibri" w:cs="Times New Roman"/>
                <w:color w:val="000000"/>
                <w:bdr w:val="none" w:sz="0" w:space="0" w:color="auto" w:frame="1"/>
                <w:shd w:val="clear" w:color="auto" w:fill="FFFFFF"/>
                <w:lang w:val="ro-RO"/>
              </w:rPr>
              <w:t xml:space="preserve"> este revocabilă. </w:t>
            </w:r>
          </w:p>
          <w:p w:rsidR="00BA3B3C" w:rsidRPr="00F66975" w:rsidRDefault="00BA3B3C" w:rsidP="00BA3B3C">
            <w:pPr>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Revocarea se poate cere de femeie, fără nici o </w:t>
            </w:r>
            <w:proofErr w:type="spellStart"/>
            <w:r w:rsidRPr="00F66975">
              <w:rPr>
                <w:rFonts w:ascii="Calibri" w:eastAsia="Times New Roman" w:hAnsi="Calibri" w:cs="Times New Roman"/>
                <w:color w:val="000000"/>
                <w:bdr w:val="none" w:sz="0" w:space="0" w:color="auto" w:frame="1"/>
                <w:shd w:val="clear" w:color="auto" w:fill="FFFFFF"/>
                <w:lang w:val="ro-RO"/>
              </w:rPr>
              <w:t>autorizaţie</w:t>
            </w:r>
            <w:proofErr w:type="spellEnd"/>
            <w:r w:rsidRPr="00F66975">
              <w:rPr>
                <w:rFonts w:ascii="Calibri" w:eastAsia="Times New Roman" w:hAnsi="Calibri" w:cs="Times New Roman"/>
                <w:color w:val="000000"/>
                <w:bdr w:val="none" w:sz="0" w:space="0" w:color="auto" w:frame="1"/>
                <w:shd w:val="clear" w:color="auto" w:fill="FFFFFF"/>
                <w:lang w:val="ro-RO"/>
              </w:rPr>
              <w:t>.</w:t>
            </w:r>
          </w:p>
          <w:p w:rsidR="00BA3B3C" w:rsidRPr="00F66975" w:rsidRDefault="00BA3B3C" w:rsidP="00BA3B3C">
            <w:pPr>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O asemenea </w:t>
            </w:r>
            <w:proofErr w:type="spellStart"/>
            <w:r w:rsidRPr="00F66975">
              <w:rPr>
                <w:rFonts w:ascii="Calibri" w:eastAsia="Times New Roman" w:hAnsi="Calibri" w:cs="Times New Roman"/>
                <w:color w:val="000000"/>
                <w:bdr w:val="none" w:sz="0" w:space="0" w:color="auto" w:frame="1"/>
                <w:shd w:val="clear" w:color="auto" w:fill="FFFFFF"/>
                <w:lang w:val="ro-RO"/>
              </w:rPr>
              <w:t>donaţiune</w:t>
            </w:r>
            <w:proofErr w:type="spellEnd"/>
            <w:r w:rsidRPr="00F66975">
              <w:rPr>
                <w:rFonts w:ascii="Calibri" w:eastAsia="Times New Roman" w:hAnsi="Calibri" w:cs="Times New Roman"/>
                <w:color w:val="000000"/>
                <w:bdr w:val="none" w:sz="0" w:space="0" w:color="auto" w:frame="1"/>
                <w:shd w:val="clear" w:color="auto" w:fill="FFFFFF"/>
                <w:lang w:val="ro-RO"/>
              </w:rPr>
              <w:t xml:space="preserve"> nu este revocabilă pentru că în urmă s-au născut copii.</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rPr>
          <w:trHeight w:val="1273"/>
        </w:trPr>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1.032 </w:t>
            </w:r>
            <w:r w:rsidRPr="00F66975">
              <w:rPr>
                <w:rFonts w:ascii="inherit" w:eastAsia="Times New Roman" w:hAnsi="inherit" w:cs="Times New Roman"/>
                <w:b/>
                <w:color w:val="000000"/>
                <w:sz w:val="23"/>
                <w:szCs w:val="23"/>
                <w:bdr w:val="none" w:sz="0" w:space="0" w:color="auto" w:frame="1"/>
                <w:shd w:val="clear" w:color="auto" w:fill="FFFFFF"/>
                <w:lang w:val="ro-RO"/>
              </w:rPr>
              <w:t xml:space="preserve">Nulitatea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donaţiei</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între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soţi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Nulitatea căsătoriei atrage nulitatea relativă 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făcute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soţului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de rea-</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credinţă</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1"/>
        <w:tblW w:w="0" w:type="auto"/>
        <w:tblLook w:val="04A0" w:firstRow="1" w:lastRow="0" w:firstColumn="1" w:lastColumn="0" w:noHBand="0" w:noVBand="1"/>
      </w:tblPr>
      <w:tblGrid>
        <w:gridCol w:w="3750"/>
        <w:gridCol w:w="5600"/>
      </w:tblGrid>
      <w:tr w:rsidR="00BA3B3C" w:rsidRPr="009847D7" w:rsidTr="002D7F0A">
        <w:trPr>
          <w:trHeight w:val="1273"/>
        </w:trPr>
        <w:tc>
          <w:tcPr>
            <w:tcW w:w="3750" w:type="dxa"/>
          </w:tcPr>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Verdana" w:eastAsia="Times New Roman" w:hAnsi="Verdana" w:cs="Times New Roman"/>
                <w:b/>
                <w:bCs/>
                <w:color w:val="00008B"/>
                <w:sz w:val="17"/>
                <w:szCs w:val="17"/>
                <w:bdr w:val="none" w:sz="0" w:space="0" w:color="auto" w:frame="1"/>
                <w:shd w:val="clear" w:color="auto" w:fill="FFFFFF"/>
                <w:lang w:val="ro-RO"/>
              </w:rPr>
              <w:t xml:space="preserve">Articolul 1.033 </w:t>
            </w:r>
            <w:proofErr w:type="spellStart"/>
            <w:r w:rsidRPr="00F66975">
              <w:rPr>
                <w:rFonts w:ascii="inherit" w:eastAsia="Times New Roman" w:hAnsi="inherit" w:cs="Times New Roman"/>
                <w:b/>
                <w:color w:val="000000"/>
                <w:sz w:val="23"/>
                <w:szCs w:val="23"/>
                <w:bdr w:val="none" w:sz="0" w:space="0" w:color="auto" w:frame="1"/>
                <w:shd w:val="clear" w:color="auto" w:fill="FFFFFF"/>
                <w:lang w:val="ro-RO"/>
              </w:rPr>
              <w:t>Donaţiile</w:t>
            </w:r>
            <w:proofErr w:type="spellEnd"/>
            <w:r w:rsidRPr="00F66975">
              <w:rPr>
                <w:rFonts w:ascii="inherit" w:eastAsia="Times New Roman" w:hAnsi="inherit" w:cs="Times New Roman"/>
                <w:b/>
                <w:color w:val="000000"/>
                <w:sz w:val="23"/>
                <w:szCs w:val="23"/>
                <w:bdr w:val="none" w:sz="0" w:space="0" w:color="auto" w:frame="1"/>
                <w:shd w:val="clear" w:color="auto" w:fill="FFFFFF"/>
                <w:lang w:val="ro-RO"/>
              </w:rPr>
              <w:t xml:space="preserve"> simulate</w:t>
            </w:r>
          </w:p>
          <w:p w:rsidR="00BA3B3C" w:rsidRPr="00F66975" w:rsidRDefault="00BA3B3C" w:rsidP="00BA3B3C">
            <w:pPr>
              <w:spacing w:line="360" w:lineRule="auto"/>
              <w:jc w:val="both"/>
              <w:rPr>
                <w:rFonts w:ascii="inherit" w:eastAsia="Times New Roman" w:hAnsi="inherit" w:cs="Times New Roman"/>
                <w:color w:val="000000"/>
                <w:sz w:val="23"/>
                <w:szCs w:val="23"/>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(1) Este lovită de nulitate orice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simulaţie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în care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donaţia</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reprezintă contractul secret în scopul de a eluda revocabilitatea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donaţiilor</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între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soţi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940 </w:t>
            </w:r>
            <w:proofErr w:type="spellStart"/>
            <w:r w:rsidRPr="00F66975">
              <w:rPr>
                <w:rFonts w:ascii="Calibri" w:eastAsia="Times New Roman" w:hAnsi="Calibri" w:cs="Times New Roman"/>
                <w:color w:val="000000"/>
                <w:bdr w:val="none" w:sz="0" w:space="0" w:color="auto" w:frame="1"/>
                <w:shd w:val="clear" w:color="auto" w:fill="FFFFFF"/>
                <w:lang w:val="ro-RO"/>
              </w:rPr>
              <w:t>c.c.</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Soţii</w:t>
            </w:r>
            <w:proofErr w:type="spellEnd"/>
            <w:r w:rsidRPr="00F66975">
              <w:rPr>
                <w:rFonts w:ascii="Calibri" w:eastAsia="Times New Roman" w:hAnsi="Calibri" w:cs="Times New Roman"/>
                <w:color w:val="000000"/>
                <w:bdr w:val="none" w:sz="0" w:space="0" w:color="auto" w:frame="1"/>
                <w:shd w:val="clear" w:color="auto" w:fill="FFFFFF"/>
                <w:lang w:val="ro-RO"/>
              </w:rPr>
              <w:t xml:space="preserve"> nu pot să-</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dăruiască indirect mai mult decât s-a arătat mai sus. Orice </w:t>
            </w:r>
            <w:proofErr w:type="spellStart"/>
            <w:r w:rsidRPr="00F66975">
              <w:rPr>
                <w:rFonts w:ascii="Calibri" w:eastAsia="Times New Roman" w:hAnsi="Calibri" w:cs="Times New Roman"/>
                <w:color w:val="000000"/>
                <w:bdr w:val="none" w:sz="0" w:space="0" w:color="auto" w:frame="1"/>
                <w:shd w:val="clear" w:color="auto" w:fill="FFFFFF"/>
                <w:lang w:val="ro-RO"/>
              </w:rPr>
              <w:t>donaţiune</w:t>
            </w:r>
            <w:proofErr w:type="spellEnd"/>
            <w:r w:rsidRPr="00F66975">
              <w:rPr>
                <w:rFonts w:ascii="Calibri" w:eastAsia="Times New Roman" w:hAnsi="Calibri" w:cs="Times New Roman"/>
                <w:color w:val="000000"/>
                <w:bdr w:val="none" w:sz="0" w:space="0" w:color="auto" w:frame="1"/>
                <w:shd w:val="clear" w:color="auto" w:fill="FFFFFF"/>
                <w:lang w:val="ro-RO"/>
              </w:rPr>
              <w:t>, deghizată sau făcută unei persoane interpuse, este nulă.</w:t>
            </w:r>
          </w:p>
        </w:tc>
      </w:tr>
      <w:tr w:rsidR="00BA3B3C" w:rsidRPr="009847D7" w:rsidTr="002D7F0A">
        <w:trPr>
          <w:trHeight w:val="1273"/>
        </w:trPr>
        <w:tc>
          <w:tcPr>
            <w:tcW w:w="3750" w:type="dxa"/>
          </w:tcPr>
          <w:p w:rsidR="00BA3B3C" w:rsidRPr="00F66975" w:rsidRDefault="00BA3B3C" w:rsidP="00BA3B3C">
            <w:pPr>
              <w:spacing w:line="360" w:lineRule="auto"/>
              <w:jc w:val="both"/>
              <w:rPr>
                <w:rFonts w:ascii="Verdana" w:eastAsia="Times New Roman" w:hAnsi="Verdana" w:cs="Times New Roman"/>
                <w:b/>
                <w:bCs/>
                <w:color w:val="00008B"/>
                <w:sz w:val="17"/>
                <w:szCs w:val="17"/>
                <w:bdr w:val="none" w:sz="0" w:space="0" w:color="auto" w:frame="1"/>
                <w:shd w:val="clear" w:color="auto" w:fill="FFFFFF"/>
                <w:lang w:val="ro-RO"/>
              </w:rPr>
            </w:pPr>
            <w:r w:rsidRPr="00F66975">
              <w:rPr>
                <w:rFonts w:ascii="inherit" w:eastAsia="Times New Roman" w:hAnsi="inherit" w:cs="Times New Roman"/>
                <w:color w:val="000000"/>
                <w:sz w:val="23"/>
                <w:szCs w:val="23"/>
                <w:bdr w:val="none" w:sz="0" w:space="0" w:color="auto" w:frame="1"/>
                <w:shd w:val="clear" w:color="auto" w:fill="FFFFFF"/>
                <w:lang w:val="ro-RO"/>
              </w:rPr>
              <w:t xml:space="preserve">(2) Este prezumată persoană interpusă, până la proba contrară, orice rudă a donatarului la a cărei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moştenire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acesta ar avea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vocaţie</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în momentul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donaţiei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Times New Roman" w:hAnsi="inherit" w:cs="Times New Roman"/>
                <w:color w:val="000000"/>
                <w:sz w:val="23"/>
                <w:szCs w:val="23"/>
                <w:bdr w:val="none" w:sz="0" w:space="0" w:color="auto" w:frame="1"/>
                <w:shd w:val="clear" w:color="auto" w:fill="FFFFFF"/>
                <w:lang w:val="ro-RO"/>
              </w:rPr>
              <w:t>şi</w:t>
            </w:r>
            <w:proofErr w:type="spellEnd"/>
            <w:r w:rsidRPr="00F66975">
              <w:rPr>
                <w:rFonts w:ascii="inherit" w:eastAsia="Times New Roman" w:hAnsi="inherit" w:cs="Times New Roman"/>
                <w:color w:val="000000"/>
                <w:sz w:val="23"/>
                <w:szCs w:val="23"/>
                <w:bdr w:val="none" w:sz="0" w:space="0" w:color="auto" w:frame="1"/>
                <w:shd w:val="clear" w:color="auto" w:fill="FFFFFF"/>
                <w:lang w:val="ro-RO"/>
              </w:rPr>
              <w:t xml:space="preserve"> care nu a rezultat din căsătoria cu donatorul.</w:t>
            </w:r>
          </w:p>
        </w:tc>
        <w:tc>
          <w:tcPr>
            <w:tcW w:w="5600" w:type="dxa"/>
          </w:tcPr>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1.100 CN: </w:t>
            </w:r>
            <w:proofErr w:type="spellStart"/>
            <w:r w:rsidRPr="00F66975">
              <w:rPr>
                <w:rFonts w:ascii="Calibri" w:eastAsia="Times New Roman" w:hAnsi="Calibri" w:cs="Times New Roman"/>
                <w:color w:val="000000"/>
                <w:bdr w:val="none" w:sz="0" w:space="0" w:color="auto" w:frame="1"/>
                <w:shd w:val="clear" w:color="auto" w:fill="FFFFFF"/>
                <w:lang w:val="ro-RO"/>
              </w:rPr>
              <w:t>Seront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réputées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faites</w:t>
            </w:r>
            <w:proofErr w:type="spellEnd"/>
            <w:r w:rsidRPr="00F66975">
              <w:rPr>
                <w:rFonts w:ascii="Calibri" w:eastAsia="Times New Roman" w:hAnsi="Calibri" w:cs="Times New Roman"/>
                <w:color w:val="000000"/>
                <w:bdr w:val="none" w:sz="0" w:space="0" w:color="auto" w:frame="1"/>
                <w:shd w:val="clear" w:color="auto" w:fill="FFFFFF"/>
                <w:lang w:val="ro-RO"/>
              </w:rPr>
              <w:t xml:space="preserve"> à des </w:t>
            </w:r>
            <w:proofErr w:type="spellStart"/>
            <w:r w:rsidRPr="00F66975">
              <w:rPr>
                <w:rFonts w:ascii="Calibri" w:eastAsia="Times New Roman" w:hAnsi="Calibri" w:cs="Times New Roman"/>
                <w:color w:val="000000"/>
                <w:bdr w:val="none" w:sz="0" w:space="0" w:color="auto" w:frame="1"/>
                <w:shd w:val="clear" w:color="auto" w:fill="FFFFFF"/>
                <w:lang w:val="ro-RO"/>
              </w:rPr>
              <w:t>personnes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interposées,les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donations</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w:t>
            </w:r>
            <w:proofErr w:type="spellStart"/>
            <w:r w:rsidRPr="00F66975">
              <w:rPr>
                <w:rFonts w:ascii="Calibri" w:eastAsia="Times New Roman" w:hAnsi="Calibri" w:cs="Times New Roman"/>
                <w:color w:val="000000"/>
                <w:bdr w:val="none" w:sz="0" w:space="0" w:color="auto" w:frame="1"/>
                <w:shd w:val="clear" w:color="auto" w:fill="FFFFFF"/>
                <w:lang w:val="ro-RO"/>
              </w:rPr>
              <w:t>l’un</w:t>
            </w:r>
            <w:proofErr w:type="spellEnd"/>
            <w:r w:rsidRPr="00F66975">
              <w:rPr>
                <w:rFonts w:ascii="Calibri" w:eastAsia="Times New Roman" w:hAnsi="Calibri" w:cs="Times New Roman"/>
                <w:color w:val="000000"/>
                <w:bdr w:val="none" w:sz="0" w:space="0" w:color="auto" w:frame="1"/>
                <w:shd w:val="clear" w:color="auto" w:fill="FFFFFF"/>
                <w:lang w:val="ro-RO"/>
              </w:rPr>
              <w:t xml:space="preserve"> des </w:t>
            </w:r>
            <w:proofErr w:type="spellStart"/>
            <w:r w:rsidRPr="00F66975">
              <w:rPr>
                <w:rFonts w:ascii="Calibri" w:eastAsia="Times New Roman" w:hAnsi="Calibri" w:cs="Times New Roman"/>
                <w:color w:val="000000"/>
                <w:bdr w:val="none" w:sz="0" w:space="0" w:color="auto" w:frame="1"/>
                <w:shd w:val="clear" w:color="auto" w:fill="FFFFFF"/>
                <w:lang w:val="ro-RO"/>
              </w:rPr>
              <w:t>époux</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aux</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enfants</w:t>
            </w:r>
            <w:proofErr w:type="spellEnd"/>
            <w:r w:rsidRPr="00F66975">
              <w:rPr>
                <w:rFonts w:ascii="Calibri" w:eastAsia="Times New Roman" w:hAnsi="Calibri" w:cs="Times New Roman"/>
                <w:color w:val="000000"/>
                <w:bdr w:val="none" w:sz="0" w:space="0" w:color="auto" w:frame="1"/>
                <w:shd w:val="clear" w:color="auto" w:fill="FFFFFF"/>
                <w:lang w:val="ro-RO"/>
              </w:rPr>
              <w:t xml:space="preserve"> ou à </w:t>
            </w:r>
            <w:proofErr w:type="spellStart"/>
            <w:r w:rsidRPr="00F66975">
              <w:rPr>
                <w:rFonts w:ascii="Calibri" w:eastAsia="Times New Roman" w:hAnsi="Calibri" w:cs="Times New Roman"/>
                <w:color w:val="000000"/>
                <w:bdr w:val="none" w:sz="0" w:space="0" w:color="auto" w:frame="1"/>
                <w:shd w:val="clear" w:color="auto" w:fill="FFFFFF"/>
                <w:lang w:val="ro-RO"/>
              </w:rPr>
              <w:t>l’un</w:t>
            </w:r>
            <w:proofErr w:type="spellEnd"/>
            <w:r w:rsidRPr="00F66975">
              <w:rPr>
                <w:rFonts w:ascii="Calibri" w:eastAsia="Times New Roman" w:hAnsi="Calibri" w:cs="Times New Roman"/>
                <w:color w:val="000000"/>
                <w:bdr w:val="none" w:sz="0" w:space="0" w:color="auto" w:frame="1"/>
                <w:shd w:val="clear" w:color="auto" w:fill="FFFFFF"/>
                <w:lang w:val="ro-RO"/>
              </w:rPr>
              <w:t xml:space="preserve"> des </w:t>
            </w:r>
            <w:proofErr w:type="spellStart"/>
            <w:r w:rsidRPr="00F66975">
              <w:rPr>
                <w:rFonts w:ascii="Calibri" w:eastAsia="Times New Roman" w:hAnsi="Calibri" w:cs="Times New Roman"/>
                <w:color w:val="000000"/>
                <w:bdr w:val="none" w:sz="0" w:space="0" w:color="auto" w:frame="1"/>
                <w:shd w:val="clear" w:color="auto" w:fill="FFFFFF"/>
                <w:lang w:val="ro-RO"/>
              </w:rPr>
              <w:t>enfants</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w:t>
            </w:r>
            <w:proofErr w:type="spellStart"/>
            <w:r w:rsidRPr="00F66975">
              <w:rPr>
                <w:rFonts w:ascii="Calibri" w:eastAsia="Times New Roman" w:hAnsi="Calibri" w:cs="Times New Roman"/>
                <w:color w:val="000000"/>
                <w:bdr w:val="none" w:sz="0" w:space="0" w:color="auto" w:frame="1"/>
                <w:shd w:val="clear" w:color="auto" w:fill="FFFFFF"/>
                <w:lang w:val="ro-RO"/>
              </w:rPr>
              <w:t>l’autre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époux</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issus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d’unautre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mariage,et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celles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faites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parle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donateur</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aux</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parents</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dont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l’autre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époux</w:t>
            </w:r>
            <w:proofErr w:type="spellEnd"/>
            <w:r w:rsidRPr="00F66975">
              <w:rPr>
                <w:rFonts w:ascii="Calibri" w:eastAsia="Times New Roman" w:hAnsi="Calibri" w:cs="Times New Roman"/>
                <w:color w:val="000000"/>
                <w:bdr w:val="none" w:sz="0" w:space="0" w:color="auto" w:frame="1"/>
                <w:shd w:val="clear" w:color="auto" w:fill="FFFFFF"/>
                <w:lang w:val="ro-RO"/>
              </w:rPr>
              <w:t xml:space="preserve"> sera </w:t>
            </w:r>
            <w:proofErr w:type="spellStart"/>
            <w:r w:rsidRPr="00F66975">
              <w:rPr>
                <w:rFonts w:ascii="Calibri" w:eastAsia="Times New Roman" w:hAnsi="Calibri" w:cs="Times New Roman"/>
                <w:color w:val="000000"/>
                <w:bdr w:val="none" w:sz="0" w:space="0" w:color="auto" w:frame="1"/>
                <w:shd w:val="clear" w:color="auto" w:fill="FFFFFF"/>
                <w:lang w:val="ro-RO"/>
              </w:rPr>
              <w:t>héritier</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présomptif</w:t>
            </w:r>
            <w:proofErr w:type="spellEnd"/>
            <w:r w:rsidRPr="00F66975">
              <w:rPr>
                <w:rFonts w:ascii="Calibri" w:eastAsia="Times New Roman" w:hAnsi="Calibri" w:cs="Times New Roman"/>
                <w:color w:val="000000"/>
                <w:bdr w:val="none" w:sz="0" w:space="0" w:color="auto" w:frame="1"/>
                <w:shd w:val="clear" w:color="auto" w:fill="FFFFFF"/>
                <w:lang w:val="ro-RO"/>
              </w:rPr>
              <w:t xml:space="preserve"> au </w:t>
            </w:r>
            <w:proofErr w:type="spellStart"/>
            <w:r w:rsidRPr="00F66975">
              <w:rPr>
                <w:rFonts w:ascii="Calibri" w:eastAsia="Times New Roman" w:hAnsi="Calibri" w:cs="Times New Roman"/>
                <w:color w:val="000000"/>
                <w:bdr w:val="none" w:sz="0" w:space="0" w:color="auto" w:frame="1"/>
                <w:shd w:val="clear" w:color="auto" w:fill="FFFFFF"/>
                <w:lang w:val="ro-RO"/>
              </w:rPr>
              <w:t>jour</w:t>
            </w:r>
            <w:proofErr w:type="spellEnd"/>
            <w:r w:rsidRPr="00F66975">
              <w:rPr>
                <w:rFonts w:ascii="Calibri" w:eastAsia="Times New Roman" w:hAnsi="Calibri" w:cs="Times New Roman"/>
                <w:color w:val="000000"/>
                <w:bdr w:val="none" w:sz="0" w:space="0" w:color="auto" w:frame="1"/>
                <w:shd w:val="clear" w:color="auto" w:fill="FFFFFF"/>
                <w:lang w:val="ro-RO"/>
              </w:rPr>
              <w:t xml:space="preserve"> de la </w:t>
            </w:r>
            <w:proofErr w:type="spellStart"/>
            <w:r w:rsidRPr="00F66975">
              <w:rPr>
                <w:rFonts w:ascii="Calibri" w:eastAsia="Times New Roman" w:hAnsi="Calibri" w:cs="Times New Roman"/>
                <w:color w:val="000000"/>
                <w:bdr w:val="none" w:sz="0" w:space="0" w:color="auto" w:frame="1"/>
                <w:shd w:val="clear" w:color="auto" w:fill="FFFFFF"/>
                <w:lang w:val="ro-RO"/>
              </w:rPr>
              <w:t>donation</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encore</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que</w:t>
            </w:r>
            <w:proofErr w:type="spellEnd"/>
            <w:r w:rsidRPr="00F66975">
              <w:rPr>
                <w:rFonts w:ascii="Calibri" w:eastAsia="Times New Roman" w:hAnsi="Calibri" w:cs="Times New Roman"/>
                <w:color w:val="000000"/>
                <w:bdr w:val="none" w:sz="0" w:space="0" w:color="auto" w:frame="1"/>
                <w:shd w:val="clear" w:color="auto" w:fill="FFFFFF"/>
                <w:lang w:val="ro-RO"/>
              </w:rPr>
              <w:t xml:space="preserve"> ce </w:t>
            </w:r>
            <w:proofErr w:type="spellStart"/>
            <w:r w:rsidRPr="00F66975">
              <w:rPr>
                <w:rFonts w:ascii="Calibri" w:eastAsia="Times New Roman" w:hAnsi="Calibri" w:cs="Times New Roman"/>
                <w:color w:val="000000"/>
                <w:bdr w:val="none" w:sz="0" w:space="0" w:color="auto" w:frame="1"/>
                <w:shd w:val="clear" w:color="auto" w:fill="FFFFFF"/>
                <w:lang w:val="ro-RO"/>
              </w:rPr>
              <w:t>dernier</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n’ait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point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survécu</w:t>
            </w:r>
            <w:proofErr w:type="spellEnd"/>
            <w:r w:rsidRPr="00F66975">
              <w:rPr>
                <w:rFonts w:ascii="Calibri" w:eastAsia="Times New Roman" w:hAnsi="Calibri" w:cs="Times New Roman"/>
                <w:color w:val="000000"/>
                <w:bdr w:val="none" w:sz="0" w:space="0" w:color="auto" w:frame="1"/>
                <w:shd w:val="clear" w:color="auto" w:fill="FFFFFF"/>
                <w:lang w:val="ro-RO"/>
              </w:rPr>
              <w:t xml:space="preserve"> à son </w:t>
            </w:r>
            <w:proofErr w:type="spellStart"/>
            <w:r w:rsidRPr="00F66975">
              <w:rPr>
                <w:rFonts w:ascii="Calibri" w:eastAsia="Times New Roman" w:hAnsi="Calibri" w:cs="Times New Roman"/>
                <w:color w:val="000000"/>
                <w:bdr w:val="none" w:sz="0" w:space="0" w:color="auto" w:frame="1"/>
                <w:shd w:val="clear" w:color="auto" w:fill="FFFFFF"/>
                <w:lang w:val="ro-RO"/>
              </w:rPr>
              <w:t>parent</w:t>
            </w:r>
            <w:proofErr w:type="spellEnd"/>
            <w:r w:rsidRPr="00F66975">
              <w:rPr>
                <w:rFonts w:ascii="Calibri" w:eastAsia="Times New Roman" w:hAnsi="Calibri" w:cs="Times New Roman"/>
                <w:color w:val="000000"/>
                <w:bdr w:val="none" w:sz="0" w:space="0" w:color="auto" w:frame="1"/>
                <w:shd w:val="clear" w:color="auto" w:fill="FFFFFF"/>
                <w:lang w:val="ro-RO"/>
              </w:rPr>
              <w:t xml:space="preserve"> </w:t>
            </w:r>
            <w:proofErr w:type="spellStart"/>
            <w:r w:rsidRPr="00F66975">
              <w:rPr>
                <w:rFonts w:ascii="Calibri" w:eastAsia="Times New Roman" w:hAnsi="Calibri" w:cs="Times New Roman"/>
                <w:color w:val="000000"/>
                <w:bdr w:val="none" w:sz="0" w:space="0" w:color="auto" w:frame="1"/>
                <w:shd w:val="clear" w:color="auto" w:fill="FFFFFF"/>
                <w:lang w:val="ro-RO"/>
              </w:rPr>
              <w:t>donataire</w:t>
            </w:r>
            <w:proofErr w:type="spellEnd"/>
            <w:r w:rsidRPr="00F66975">
              <w:rPr>
                <w:rFonts w:ascii="Calibri" w:eastAsia="Times New Roman" w:hAnsi="Calibri" w:cs="Times New Roman"/>
                <w:color w:val="000000"/>
                <w:bdr w:val="none" w:sz="0" w:space="0" w:color="auto" w:frame="1"/>
                <w:shd w:val="clear" w:color="auto" w:fill="FFFFFF"/>
                <w:lang w:val="ro-RO"/>
              </w:rPr>
              <w:t>.</w:t>
            </w:r>
          </w:p>
          <w:p w:rsidR="00BA3B3C" w:rsidRPr="00F66975" w:rsidRDefault="00BA3B3C" w:rsidP="00BA3B3C">
            <w:pPr>
              <w:spacing w:line="259" w:lineRule="auto"/>
              <w:jc w:val="both"/>
              <w:rPr>
                <w:rFonts w:ascii="Calibri" w:eastAsia="Times New Roman" w:hAnsi="Calibri" w:cs="Times New Roman"/>
                <w:color w:val="000000"/>
                <w:bdr w:val="none" w:sz="0" w:space="0" w:color="auto" w:frame="1"/>
                <w:shd w:val="clear" w:color="auto" w:fill="FFFFFF"/>
                <w:lang w:val="ro-RO"/>
              </w:rPr>
            </w:pPr>
            <w:r w:rsidRPr="00F66975">
              <w:rPr>
                <w:rFonts w:ascii="Calibri" w:eastAsia="Times New Roman" w:hAnsi="Calibri" w:cs="Times New Roman"/>
                <w:color w:val="000000"/>
                <w:bdr w:val="none" w:sz="0" w:space="0" w:color="auto" w:frame="1"/>
                <w:shd w:val="clear" w:color="auto" w:fill="FFFFFF"/>
                <w:lang w:val="ro-RO"/>
              </w:rPr>
              <w:t xml:space="preserve">- art. 941 </w:t>
            </w:r>
            <w:proofErr w:type="spellStart"/>
            <w:r w:rsidRPr="00F66975">
              <w:rPr>
                <w:rFonts w:ascii="Calibri" w:eastAsia="Times New Roman" w:hAnsi="Calibri" w:cs="Times New Roman"/>
                <w:color w:val="000000"/>
                <w:bdr w:val="none" w:sz="0" w:space="0" w:color="auto" w:frame="1"/>
                <w:shd w:val="clear" w:color="auto" w:fill="FFFFFF"/>
                <w:lang w:val="ro-RO"/>
              </w:rPr>
              <w:t>c.c.</w:t>
            </w:r>
            <w:proofErr w:type="spellEnd"/>
            <w:r w:rsidRPr="00F66975">
              <w:rPr>
                <w:rFonts w:ascii="Calibri" w:eastAsia="Times New Roman" w:hAnsi="Calibri" w:cs="Times New Roman"/>
                <w:color w:val="000000"/>
                <w:bdr w:val="none" w:sz="0" w:space="0" w:color="auto" w:frame="1"/>
                <w:shd w:val="clear" w:color="auto" w:fill="FFFFFF"/>
                <w:lang w:val="ro-RO"/>
              </w:rPr>
              <w:t xml:space="preserve">: Sunt reputate persoane interpuse copiii ce </w:t>
            </w:r>
            <w:proofErr w:type="spellStart"/>
            <w:r w:rsidRPr="00F66975">
              <w:rPr>
                <w:rFonts w:ascii="Calibri" w:eastAsia="Times New Roman" w:hAnsi="Calibri" w:cs="Times New Roman"/>
                <w:color w:val="000000"/>
                <w:bdr w:val="none" w:sz="0" w:space="0" w:color="auto" w:frame="1"/>
                <w:shd w:val="clear" w:color="auto" w:fill="FFFFFF"/>
                <w:lang w:val="ro-RO"/>
              </w:rPr>
              <w:t>soţul</w:t>
            </w:r>
            <w:proofErr w:type="spellEnd"/>
            <w:r w:rsidRPr="00F66975">
              <w:rPr>
                <w:rFonts w:ascii="Calibri" w:eastAsia="Times New Roman" w:hAnsi="Calibri" w:cs="Times New Roman"/>
                <w:color w:val="000000"/>
                <w:bdr w:val="none" w:sz="0" w:space="0" w:color="auto" w:frame="1"/>
                <w:shd w:val="clear" w:color="auto" w:fill="FFFFFF"/>
                <w:lang w:val="ro-RO"/>
              </w:rPr>
              <w:t xml:space="preserve"> donatar are din altă căsătorie, asemenea sunt reputate </w:t>
            </w:r>
            <w:proofErr w:type="spellStart"/>
            <w:r w:rsidRPr="00F66975">
              <w:rPr>
                <w:rFonts w:ascii="Calibri" w:eastAsia="Times New Roman" w:hAnsi="Calibri" w:cs="Times New Roman"/>
                <w:color w:val="000000"/>
                <w:bdr w:val="none" w:sz="0" w:space="0" w:color="auto" w:frame="1"/>
                <w:shd w:val="clear" w:color="auto" w:fill="FFFFFF"/>
                <w:lang w:val="ro-RO"/>
              </w:rPr>
              <w:t>şi</w:t>
            </w:r>
            <w:proofErr w:type="spellEnd"/>
            <w:r w:rsidRPr="00F66975">
              <w:rPr>
                <w:rFonts w:ascii="Calibri" w:eastAsia="Times New Roman" w:hAnsi="Calibri" w:cs="Times New Roman"/>
                <w:color w:val="000000"/>
                <w:bdr w:val="none" w:sz="0" w:space="0" w:color="auto" w:frame="1"/>
                <w:shd w:val="clear" w:color="auto" w:fill="FFFFFF"/>
                <w:lang w:val="ro-RO"/>
              </w:rPr>
              <w:t xml:space="preserve"> rudele </w:t>
            </w:r>
            <w:proofErr w:type="spellStart"/>
            <w:r w:rsidRPr="00F66975">
              <w:rPr>
                <w:rFonts w:ascii="Calibri" w:eastAsia="Times New Roman" w:hAnsi="Calibri" w:cs="Times New Roman"/>
                <w:color w:val="000000"/>
                <w:bdr w:val="none" w:sz="0" w:space="0" w:color="auto" w:frame="1"/>
                <w:shd w:val="clear" w:color="auto" w:fill="FFFFFF"/>
                <w:lang w:val="ro-RO"/>
              </w:rPr>
              <w:t>soţului</w:t>
            </w:r>
            <w:proofErr w:type="spellEnd"/>
            <w:r w:rsidRPr="00F66975">
              <w:rPr>
                <w:rFonts w:ascii="Calibri" w:eastAsia="Times New Roman" w:hAnsi="Calibri" w:cs="Times New Roman"/>
                <w:color w:val="000000"/>
                <w:bdr w:val="none" w:sz="0" w:space="0" w:color="auto" w:frame="1"/>
                <w:shd w:val="clear" w:color="auto" w:fill="FFFFFF"/>
                <w:lang w:val="ro-RO"/>
              </w:rPr>
              <w:t xml:space="preserve"> donatar, la a căror ereditate acesta este chemat în momentul </w:t>
            </w:r>
            <w:proofErr w:type="spellStart"/>
            <w:r w:rsidRPr="00F66975">
              <w:rPr>
                <w:rFonts w:ascii="Calibri" w:eastAsia="Times New Roman" w:hAnsi="Calibri" w:cs="Times New Roman"/>
                <w:color w:val="000000"/>
                <w:bdr w:val="none" w:sz="0" w:space="0" w:color="auto" w:frame="1"/>
                <w:shd w:val="clear" w:color="auto" w:fill="FFFFFF"/>
                <w:lang w:val="ro-RO"/>
              </w:rPr>
              <w:t>donaţiei</w:t>
            </w:r>
            <w:proofErr w:type="spellEnd"/>
            <w:r w:rsidRPr="00F66975">
              <w:rPr>
                <w:rFonts w:ascii="Calibri" w:eastAsia="Times New Roman" w:hAnsi="Calibri" w:cs="Times New Roman"/>
                <w:color w:val="000000"/>
                <w:bdr w:val="none" w:sz="0" w:space="0" w:color="auto" w:frame="1"/>
                <w:shd w:val="clear" w:color="auto" w:fill="FFFFFF"/>
                <w:lang w:val="ro-RO"/>
              </w:rPr>
              <w:t>.</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b/>
          <w:bCs/>
          <w:color w:val="A52A2A"/>
          <w:sz w:val="23"/>
          <w:szCs w:val="23"/>
          <w:bdr w:val="none" w:sz="0" w:space="0" w:color="auto" w:frame="1"/>
          <w:shd w:val="clear" w:color="auto" w:fill="FFFFFF"/>
          <w:lang w:val="ro-RO"/>
        </w:rPr>
      </w:pPr>
      <w:r w:rsidRPr="00F66975">
        <w:rPr>
          <w:rFonts w:ascii="inherit" w:eastAsia="Calibri" w:hAnsi="inherit" w:cs="Times New Roman"/>
          <w:b/>
          <w:bCs/>
          <w:color w:val="A52A2A"/>
          <w:sz w:val="23"/>
          <w:szCs w:val="23"/>
          <w:bdr w:val="none" w:sz="0" w:space="0" w:color="auto" w:frame="1"/>
          <w:shd w:val="clear" w:color="auto" w:fill="FFFFFF"/>
          <w:lang w:val="ro-RO"/>
        </w:rPr>
        <w:t>Capitolul III Testamentul</w:t>
      </w:r>
    </w:p>
    <w:p w:rsidR="00BA3B3C" w:rsidRPr="00F66975" w:rsidRDefault="00BA3B3C" w:rsidP="00BA3B3C">
      <w:pPr>
        <w:spacing w:after="0" w:line="360" w:lineRule="auto"/>
        <w:jc w:val="both"/>
        <w:rPr>
          <w:rFonts w:ascii="inherit" w:eastAsia="Calibri" w:hAnsi="inherit" w:cs="Times New Roman"/>
          <w:b/>
          <w:bCs/>
          <w:color w:val="A52A2A"/>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inherit" w:eastAsia="Calibri" w:hAnsi="inherit" w:cs="Times New Roman"/>
          <w:b/>
          <w:bCs/>
          <w:color w:val="000000"/>
          <w:sz w:val="23"/>
          <w:szCs w:val="23"/>
          <w:bdr w:val="none" w:sz="0" w:space="0" w:color="auto" w:frame="1"/>
          <w:shd w:val="clear" w:color="auto" w:fill="FFFFFF"/>
          <w:lang w:val="ro-RO"/>
        </w:rPr>
      </w:pPr>
      <w:proofErr w:type="spellStart"/>
      <w:r w:rsidRPr="00F66975">
        <w:rPr>
          <w:rFonts w:ascii="inherit" w:eastAsia="Calibri" w:hAnsi="inherit" w:cs="Times New Roman"/>
          <w:b/>
          <w:bCs/>
          <w:color w:val="000000"/>
          <w:sz w:val="23"/>
          <w:szCs w:val="23"/>
          <w:bdr w:val="none" w:sz="0" w:space="0" w:color="auto" w:frame="1"/>
          <w:shd w:val="clear" w:color="auto" w:fill="FFFFFF"/>
          <w:lang w:val="ro-RO"/>
        </w:rPr>
        <w:t>Secţiunea</w:t>
      </w:r>
      <w:proofErr w:type="spellEnd"/>
      <w:r w:rsidRPr="00F66975">
        <w:rPr>
          <w:rFonts w:ascii="inherit" w:eastAsia="Calibri" w:hAnsi="inherit" w:cs="Times New Roman"/>
          <w:b/>
          <w:bCs/>
          <w:color w:val="000000"/>
          <w:sz w:val="23"/>
          <w:szCs w:val="23"/>
          <w:bdr w:val="none" w:sz="0" w:space="0" w:color="auto" w:frame="1"/>
          <w:shd w:val="clear" w:color="auto" w:fill="FFFFFF"/>
          <w:lang w:val="ro-RO"/>
        </w:rPr>
        <w:t xml:space="preserve"> 1 </w:t>
      </w:r>
      <w:proofErr w:type="spellStart"/>
      <w:r w:rsidRPr="00F66975">
        <w:rPr>
          <w:rFonts w:ascii="inherit" w:eastAsia="Calibri" w:hAnsi="inherit" w:cs="Times New Roman"/>
          <w:b/>
          <w:bCs/>
          <w:color w:val="000000"/>
          <w:sz w:val="23"/>
          <w:szCs w:val="23"/>
          <w:bdr w:val="none" w:sz="0" w:space="0" w:color="auto" w:frame="1"/>
          <w:shd w:val="clear" w:color="auto" w:fill="FFFFFF"/>
          <w:lang w:val="ro-RO"/>
        </w:rPr>
        <w:t>Dispoziţii</w:t>
      </w:r>
      <w:proofErr w:type="spellEnd"/>
      <w:r w:rsidRPr="00F66975">
        <w:rPr>
          <w:rFonts w:ascii="inherit" w:eastAsia="Calibri" w:hAnsi="inherit" w:cs="Times New Roman"/>
          <w:b/>
          <w:bCs/>
          <w:color w:val="000000"/>
          <w:sz w:val="23"/>
          <w:szCs w:val="23"/>
          <w:bdr w:val="none" w:sz="0" w:space="0" w:color="auto" w:frame="1"/>
          <w:shd w:val="clear" w:color="auto" w:fill="FFFFFF"/>
          <w:lang w:val="ro-RO"/>
        </w:rPr>
        <w:t xml:space="preserve"> generale</w:t>
      </w:r>
    </w:p>
    <w:p w:rsidR="00BA3B3C" w:rsidRPr="00F66975" w:rsidRDefault="00BA3B3C" w:rsidP="00BA3B3C">
      <w:pPr>
        <w:spacing w:after="0" w:line="360" w:lineRule="auto"/>
        <w:jc w:val="both"/>
        <w:rPr>
          <w:rFonts w:ascii="inherit" w:eastAsia="Calibri" w:hAnsi="inherit" w:cs="Times New Roman"/>
          <w:b/>
          <w:bCs/>
          <w:color w:val="000000"/>
          <w:sz w:val="23"/>
          <w:szCs w:val="23"/>
          <w:bdr w:val="none" w:sz="0" w:space="0" w:color="auto" w:frame="1"/>
          <w:shd w:val="clear" w:color="auto" w:fill="FFFFFF"/>
          <w:lang w:val="ro-RO"/>
        </w:rPr>
      </w:pPr>
    </w:p>
    <w:tbl>
      <w:tblPr>
        <w:tblStyle w:val="TableGrid"/>
        <w:tblW w:w="0" w:type="auto"/>
        <w:tblLook w:val="04A0" w:firstRow="1" w:lastRow="0" w:firstColumn="1" w:lastColumn="0" w:noHBand="0" w:noVBand="1"/>
      </w:tblPr>
      <w:tblGrid>
        <w:gridCol w:w="3750"/>
        <w:gridCol w:w="5600"/>
      </w:tblGrid>
      <w:tr w:rsidR="00BA3B3C" w:rsidRPr="00F66975" w:rsidTr="002D7F0A">
        <w:tc>
          <w:tcPr>
            <w:tcW w:w="3750" w:type="dxa"/>
          </w:tcPr>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b/>
                <w:bCs/>
                <w:color w:val="00008B"/>
                <w:sz w:val="23"/>
                <w:szCs w:val="23"/>
                <w:bdr w:val="none" w:sz="0" w:space="0" w:color="auto" w:frame="1"/>
                <w:shd w:val="clear" w:color="auto" w:fill="FFFFFF"/>
                <w:lang w:val="ro-RO"/>
              </w:rPr>
              <w:t xml:space="preserve">Articolul 1.034 </w:t>
            </w:r>
            <w:proofErr w:type="spellStart"/>
            <w:r w:rsidRPr="00F66975">
              <w:rPr>
                <w:rFonts w:ascii="inherit" w:eastAsia="Calibri" w:hAnsi="inherit" w:cs="Times New Roman"/>
                <w:b/>
                <w:color w:val="000000"/>
                <w:sz w:val="23"/>
                <w:szCs w:val="23"/>
                <w:bdr w:val="none" w:sz="0" w:space="0" w:color="auto" w:frame="1"/>
                <w:shd w:val="clear" w:color="auto" w:fill="FFFFFF"/>
                <w:lang w:val="ro-RO"/>
              </w:rPr>
              <w:t>Noţiune</w:t>
            </w:r>
            <w:proofErr w:type="spellEnd"/>
            <w:r w:rsidRPr="00F66975">
              <w:rPr>
                <w:rFonts w:ascii="inherit" w:eastAsia="Calibri" w:hAnsi="inherit" w:cs="Times New Roman"/>
                <w:b/>
                <w:color w:val="000000"/>
                <w:sz w:val="23"/>
                <w:szCs w:val="23"/>
                <w:bdr w:val="none" w:sz="0" w:space="0" w:color="auto" w:frame="1"/>
                <w:shd w:val="clear" w:color="auto" w:fill="FFFFFF"/>
                <w:lang w:val="ro-RO"/>
              </w:rPr>
              <w:t xml:space="preserve">. </w:t>
            </w:r>
            <w:r w:rsidRPr="00F66975">
              <w:rPr>
                <w:rFonts w:ascii="inherit" w:eastAsia="Calibri" w:hAnsi="inherit" w:cs="Times New Roman"/>
                <w:color w:val="000000"/>
                <w:sz w:val="23"/>
                <w:szCs w:val="23"/>
                <w:bdr w:val="none" w:sz="0" w:space="0" w:color="auto" w:frame="1"/>
                <w:shd w:val="clear" w:color="auto" w:fill="FFFFFF"/>
                <w:lang w:val="ro-RO"/>
              </w:rPr>
              <w:t xml:space="preserve">Testamentul este actul unilateral, personal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revocabil prin care o persoană, numită testator, dispune, în una dintre formele cerute de lege, pentru timpul când nu va mai fi în </w:t>
            </w:r>
            <w:proofErr w:type="spellStart"/>
            <w:r w:rsidRPr="00F66975">
              <w:rPr>
                <w:rFonts w:ascii="inherit" w:eastAsia="Calibri" w:hAnsi="inherit" w:cs="Times New Roman"/>
                <w:color w:val="000000"/>
                <w:sz w:val="23"/>
                <w:szCs w:val="23"/>
                <w:bdr w:val="none" w:sz="0" w:space="0" w:color="auto" w:frame="1"/>
                <w:shd w:val="clear" w:color="auto" w:fill="FFFFFF"/>
                <w:lang w:val="ro-RO"/>
              </w:rPr>
              <w:t>viaţă</w:t>
            </w:r>
            <w:proofErr w:type="spellEnd"/>
            <w:r w:rsidRPr="00F66975">
              <w:rPr>
                <w:rFonts w:ascii="inherit" w:eastAsia="Calibri" w:hAnsi="inherit" w:cs="Times New Roman"/>
                <w:color w:val="000000"/>
                <w:sz w:val="23"/>
                <w:szCs w:val="23"/>
                <w:bdr w:val="none" w:sz="0" w:space="0" w:color="auto" w:frame="1"/>
                <w:shd w:val="clear" w:color="auto" w:fill="FFFFFF"/>
                <w:lang w:val="ro-RO"/>
              </w:rPr>
              <w:t>.</w:t>
            </w:r>
          </w:p>
        </w:tc>
        <w:tc>
          <w:tcPr>
            <w:tcW w:w="5600" w:type="dxa"/>
          </w:tcPr>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802 </w:t>
            </w:r>
            <w:proofErr w:type="spellStart"/>
            <w:r w:rsidRPr="00F66975">
              <w:rPr>
                <w:rFonts w:ascii="Calibri" w:eastAsia="Calibri" w:hAnsi="Calibri" w:cs="Times New Roman"/>
                <w:bCs/>
                <w:color w:val="000000"/>
                <w:bdr w:val="none" w:sz="0" w:space="0" w:color="auto" w:frame="1"/>
                <w:shd w:val="clear" w:color="auto" w:fill="FFFFFF"/>
                <w:lang w:val="ro-RO"/>
              </w:rPr>
              <w:t>c.c.</w:t>
            </w:r>
            <w:proofErr w:type="spellEnd"/>
            <w:r w:rsidRPr="00F66975">
              <w:rPr>
                <w:rFonts w:ascii="Calibri" w:eastAsia="Calibri" w:hAnsi="Calibri" w:cs="Times New Roman"/>
                <w:bCs/>
                <w:color w:val="000000"/>
                <w:bdr w:val="none" w:sz="0" w:space="0" w:color="auto" w:frame="1"/>
                <w:shd w:val="clear" w:color="auto" w:fill="FFFFFF"/>
                <w:lang w:val="ro-RO"/>
              </w:rPr>
              <w:t xml:space="preserve">: Testamentul este un act revocabil prin care testatorul dispune, pentru timpul încetării sale din </w:t>
            </w:r>
            <w:proofErr w:type="spellStart"/>
            <w:r w:rsidRPr="00F66975">
              <w:rPr>
                <w:rFonts w:ascii="Calibri" w:eastAsia="Calibri" w:hAnsi="Calibri" w:cs="Times New Roman"/>
                <w:bCs/>
                <w:color w:val="000000"/>
                <w:bdr w:val="none" w:sz="0" w:space="0" w:color="auto" w:frame="1"/>
                <w:shd w:val="clear" w:color="auto" w:fill="FFFFFF"/>
                <w:lang w:val="ro-RO"/>
              </w:rPr>
              <w:t>viaţă</w:t>
            </w:r>
            <w:proofErr w:type="spellEnd"/>
            <w:r w:rsidRPr="00F66975">
              <w:rPr>
                <w:rFonts w:ascii="Calibri" w:eastAsia="Calibri" w:hAnsi="Calibri" w:cs="Times New Roman"/>
                <w:bCs/>
                <w:color w:val="000000"/>
                <w:bdr w:val="none" w:sz="0" w:space="0" w:color="auto" w:frame="1"/>
                <w:shd w:val="clear" w:color="auto" w:fill="FFFFFF"/>
                <w:lang w:val="ro-RO"/>
              </w:rPr>
              <w:t>, de tot sau parte din avutul său.</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984 </w:t>
            </w:r>
            <w:proofErr w:type="spellStart"/>
            <w:r w:rsidRPr="00F66975">
              <w:rPr>
                <w:rFonts w:ascii="Calibri" w:eastAsia="Calibri" w:hAnsi="Calibri" w:cs="Times New Roman"/>
                <w:bCs/>
                <w:color w:val="000000"/>
                <w:bdr w:val="none" w:sz="0" w:space="0" w:color="auto" w:frame="1"/>
                <w:shd w:val="clear" w:color="auto" w:fill="FFFFFF"/>
                <w:lang w:val="ro-RO"/>
              </w:rPr>
              <w:t>şi</w:t>
            </w:r>
            <w:proofErr w:type="spellEnd"/>
            <w:r w:rsidRPr="00F66975">
              <w:rPr>
                <w:rFonts w:ascii="Calibri" w:eastAsia="Calibri" w:hAnsi="Calibri" w:cs="Times New Roman"/>
                <w:bCs/>
                <w:color w:val="000000"/>
                <w:bdr w:val="none" w:sz="0" w:space="0" w:color="auto" w:frame="1"/>
                <w:shd w:val="clear" w:color="auto" w:fill="FFFFFF"/>
                <w:lang w:val="ro-RO"/>
              </w:rPr>
              <w:t xml:space="preserve"> 986 civ.</w:t>
            </w:r>
          </w:p>
        </w:tc>
      </w:tr>
    </w:tbl>
    <w:p w:rsidR="00BA3B3C" w:rsidRPr="00F66975" w:rsidRDefault="00BA3B3C" w:rsidP="00BA3B3C">
      <w:pPr>
        <w:spacing w:after="0" w:line="360" w:lineRule="auto"/>
        <w:jc w:val="both"/>
        <w:rPr>
          <w:rFonts w:ascii="inherit" w:eastAsia="Calibri" w:hAnsi="inherit" w:cs="Times New Roman"/>
          <w:b/>
          <w:bCs/>
          <w:color w:val="000000"/>
          <w:sz w:val="23"/>
          <w:szCs w:val="23"/>
          <w:bdr w:val="none" w:sz="0" w:space="0" w:color="auto" w:frame="1"/>
          <w:shd w:val="clear" w:color="auto" w:fill="FFFFFF"/>
          <w:lang w:val="ro-RO"/>
        </w:rPr>
      </w:pPr>
    </w:p>
    <w:tbl>
      <w:tblPr>
        <w:tblStyle w:val="TableGrid"/>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b/>
                <w:bCs/>
                <w:color w:val="00008B"/>
                <w:sz w:val="23"/>
                <w:szCs w:val="23"/>
                <w:bdr w:val="none" w:sz="0" w:space="0" w:color="auto" w:frame="1"/>
                <w:shd w:val="clear" w:color="auto" w:fill="FFFFFF"/>
                <w:lang w:val="ro-RO"/>
              </w:rPr>
              <w:t xml:space="preserve">Articolul 1.035 </w:t>
            </w:r>
            <w:proofErr w:type="spellStart"/>
            <w:r w:rsidRPr="00F66975">
              <w:rPr>
                <w:rFonts w:ascii="inherit" w:eastAsia="Calibri" w:hAnsi="inherit" w:cs="Times New Roman"/>
                <w:b/>
                <w:color w:val="000000"/>
                <w:sz w:val="23"/>
                <w:szCs w:val="23"/>
                <w:bdr w:val="none" w:sz="0" w:space="0" w:color="auto" w:frame="1"/>
                <w:shd w:val="clear" w:color="auto" w:fill="FFFFFF"/>
                <w:lang w:val="ro-RO"/>
              </w:rPr>
              <w:t>Conţinutul</w:t>
            </w:r>
            <w:proofErr w:type="spellEnd"/>
            <w:r w:rsidRPr="00F66975">
              <w:rPr>
                <w:rFonts w:ascii="inherit" w:eastAsia="Calibri" w:hAnsi="inherit" w:cs="Times New Roman"/>
                <w:b/>
                <w:color w:val="000000"/>
                <w:sz w:val="23"/>
                <w:szCs w:val="23"/>
                <w:bdr w:val="none" w:sz="0" w:space="0" w:color="auto" w:frame="1"/>
                <w:shd w:val="clear" w:color="auto" w:fill="FFFFFF"/>
                <w:lang w:val="ro-RO"/>
              </w:rPr>
              <w:t xml:space="preserve"> testamentului. </w:t>
            </w:r>
            <w:r w:rsidRPr="00F66975">
              <w:rPr>
                <w:rFonts w:ascii="inherit" w:eastAsia="Calibri" w:hAnsi="inherit" w:cs="Times New Roman"/>
                <w:color w:val="000000"/>
                <w:sz w:val="23"/>
                <w:szCs w:val="23"/>
                <w:bdr w:val="none" w:sz="0" w:space="0" w:color="auto" w:frame="1"/>
                <w:shd w:val="clear" w:color="auto" w:fill="FFFFFF"/>
                <w:lang w:val="ro-RO"/>
              </w:rPr>
              <w:t xml:space="preserve">Testamentul </w:t>
            </w:r>
            <w:proofErr w:type="spellStart"/>
            <w:r w:rsidRPr="00F66975">
              <w:rPr>
                <w:rFonts w:ascii="inherit" w:eastAsia="Calibri" w:hAnsi="inherit" w:cs="Times New Roman"/>
                <w:color w:val="000000"/>
                <w:sz w:val="23"/>
                <w:szCs w:val="23"/>
                <w:bdr w:val="none" w:sz="0" w:space="0" w:color="auto" w:frame="1"/>
                <w:shd w:val="clear" w:color="auto" w:fill="FFFFFF"/>
                <w:lang w:val="ro-RO"/>
              </w:rPr>
              <w:t>conţine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Calibri" w:hAnsi="inherit" w:cs="Times New Roman"/>
                <w:color w:val="000000"/>
                <w:sz w:val="23"/>
                <w:szCs w:val="23"/>
                <w:bdr w:val="none" w:sz="0" w:space="0" w:color="auto" w:frame="1"/>
                <w:shd w:val="clear" w:color="auto" w:fill="FFFFFF"/>
                <w:lang w:val="ro-RO"/>
              </w:rPr>
              <w:t>dispoziţii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referitoare la patrimoniul </w:t>
            </w:r>
            <w:r w:rsidRPr="00F66975">
              <w:rPr>
                <w:rFonts w:ascii="inherit" w:eastAsia="Calibri" w:hAnsi="inherit" w:cs="Times New Roman"/>
                <w:color w:val="000000"/>
                <w:sz w:val="23"/>
                <w:szCs w:val="23"/>
                <w:bdr w:val="none" w:sz="0" w:space="0" w:color="auto" w:frame="1"/>
                <w:shd w:val="clear" w:color="auto" w:fill="FFFFFF"/>
                <w:lang w:val="ro-RO"/>
              </w:rPr>
              <w:lastRenderedPageBreak/>
              <w:t xml:space="preserve">succesoral sau la bunurile ce fac parte din acesta, precum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la desemnarea directă sau indirectă a legatarului. Alături de aceste </w:t>
            </w:r>
            <w:proofErr w:type="spellStart"/>
            <w:r w:rsidRPr="00F66975">
              <w:rPr>
                <w:rFonts w:ascii="inherit" w:eastAsia="Calibri" w:hAnsi="inherit" w:cs="Times New Roman"/>
                <w:color w:val="000000"/>
                <w:sz w:val="23"/>
                <w:szCs w:val="23"/>
                <w:bdr w:val="none" w:sz="0" w:space="0" w:color="auto" w:frame="1"/>
                <w:shd w:val="clear" w:color="auto" w:fill="FFFFFF"/>
                <w:lang w:val="ro-RO"/>
              </w:rPr>
              <w:t>dispoziţii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sau chiar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în lipsa unor asemenea </w:t>
            </w:r>
            <w:proofErr w:type="spellStart"/>
            <w:r w:rsidRPr="00F66975">
              <w:rPr>
                <w:rFonts w:ascii="inherit" w:eastAsia="Calibri" w:hAnsi="inherit" w:cs="Times New Roman"/>
                <w:color w:val="000000"/>
                <w:sz w:val="23"/>
                <w:szCs w:val="23"/>
                <w:bdr w:val="none" w:sz="0" w:space="0" w:color="auto" w:frame="1"/>
                <w:shd w:val="clear" w:color="auto" w:fill="FFFFFF"/>
                <w:lang w:val="ro-RO"/>
              </w:rPr>
              <w:t>dispoziţii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testamentul poate să </w:t>
            </w:r>
            <w:proofErr w:type="spellStart"/>
            <w:r w:rsidRPr="00F66975">
              <w:rPr>
                <w:rFonts w:ascii="inherit" w:eastAsia="Calibri" w:hAnsi="inherit" w:cs="Times New Roman"/>
                <w:color w:val="000000"/>
                <w:sz w:val="23"/>
                <w:szCs w:val="23"/>
                <w:bdr w:val="none" w:sz="0" w:space="0" w:color="auto" w:frame="1"/>
                <w:shd w:val="clear" w:color="auto" w:fill="FFFFFF"/>
                <w:lang w:val="ro-RO"/>
              </w:rPr>
              <w:t>conţină</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Calibri" w:hAnsi="inherit" w:cs="Times New Roman"/>
                <w:color w:val="000000"/>
                <w:sz w:val="23"/>
                <w:szCs w:val="23"/>
                <w:bdr w:val="none" w:sz="0" w:space="0" w:color="auto" w:frame="1"/>
                <w:shd w:val="clear" w:color="auto" w:fill="FFFFFF"/>
                <w:lang w:val="ro-RO"/>
              </w:rPr>
              <w:t>dispoziţii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referitoare la partaj, revocarea </w:t>
            </w:r>
            <w:proofErr w:type="spellStart"/>
            <w:r w:rsidRPr="00F66975">
              <w:rPr>
                <w:rFonts w:ascii="inherit" w:eastAsia="Calibri" w:hAnsi="inherit" w:cs="Times New Roman"/>
                <w:color w:val="000000"/>
                <w:sz w:val="23"/>
                <w:szCs w:val="23"/>
                <w:bdr w:val="none" w:sz="0" w:space="0" w:color="auto" w:frame="1"/>
                <w:shd w:val="clear" w:color="auto" w:fill="FFFFFF"/>
                <w:lang w:val="ro-RO"/>
              </w:rPr>
              <w:t>dispoziţiilor</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testamentare anterioare, </w:t>
            </w:r>
            <w:proofErr w:type="spellStart"/>
            <w:r w:rsidRPr="00F66975">
              <w:rPr>
                <w:rFonts w:ascii="inherit" w:eastAsia="Calibri" w:hAnsi="inherit" w:cs="Times New Roman"/>
                <w:color w:val="000000"/>
                <w:sz w:val="23"/>
                <w:szCs w:val="23"/>
                <w:bdr w:val="none" w:sz="0" w:space="0" w:color="auto" w:frame="1"/>
                <w:shd w:val="clear" w:color="auto" w:fill="FFFFFF"/>
                <w:lang w:val="ro-RO"/>
              </w:rPr>
              <w:t>dezmoştenire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numirea de executori testamentari, sarcini impuse legatarilor sau </w:t>
            </w:r>
            <w:proofErr w:type="spellStart"/>
            <w:r w:rsidRPr="00F66975">
              <w:rPr>
                <w:rFonts w:ascii="inherit" w:eastAsia="Calibri" w:hAnsi="inherit" w:cs="Times New Roman"/>
                <w:color w:val="000000"/>
                <w:sz w:val="23"/>
                <w:szCs w:val="23"/>
                <w:bdr w:val="none" w:sz="0" w:space="0" w:color="auto" w:frame="1"/>
                <w:shd w:val="clear" w:color="auto" w:fill="FFFFFF"/>
                <w:lang w:val="ro-RO"/>
              </w:rPr>
              <w:t>moştenitorilor</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legali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alte </w:t>
            </w:r>
            <w:proofErr w:type="spellStart"/>
            <w:r w:rsidRPr="00F66975">
              <w:rPr>
                <w:rFonts w:ascii="inherit" w:eastAsia="Calibri" w:hAnsi="inherit" w:cs="Times New Roman"/>
                <w:color w:val="000000"/>
                <w:sz w:val="23"/>
                <w:szCs w:val="23"/>
                <w:bdr w:val="none" w:sz="0" w:space="0" w:color="auto" w:frame="1"/>
                <w:shd w:val="clear" w:color="auto" w:fill="FFFFFF"/>
                <w:lang w:val="ro-RO"/>
              </w:rPr>
              <w:t>dispoziţii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care produc efecte după decesul testatorului.</w:t>
            </w:r>
          </w:p>
        </w:tc>
        <w:tc>
          <w:tcPr>
            <w:tcW w:w="5600" w:type="dxa"/>
          </w:tcPr>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lastRenderedPageBreak/>
              <w:t xml:space="preserve">- art. 80 civ. </w:t>
            </w:r>
            <w:r w:rsidRPr="00F66975">
              <w:rPr>
                <w:rFonts w:ascii="Calibri" w:eastAsia="Calibri" w:hAnsi="Calibri" w:cs="Times New Roman"/>
                <w:b/>
                <w:bCs/>
                <w:color w:val="000000"/>
                <w:bdr w:val="none" w:sz="0" w:space="0" w:color="auto" w:frame="1"/>
                <w:shd w:val="clear" w:color="auto" w:fill="FFFFFF"/>
                <w:lang w:val="ro-RO"/>
              </w:rPr>
              <w:t xml:space="preserve">Respectarea </w:t>
            </w:r>
            <w:proofErr w:type="spellStart"/>
            <w:r w:rsidRPr="00F66975">
              <w:rPr>
                <w:rFonts w:ascii="Calibri" w:eastAsia="Calibri" w:hAnsi="Calibri" w:cs="Times New Roman"/>
                <w:b/>
                <w:bCs/>
                <w:color w:val="000000"/>
                <w:bdr w:val="none" w:sz="0" w:space="0" w:color="auto" w:frame="1"/>
                <w:shd w:val="clear" w:color="auto" w:fill="FFFFFF"/>
                <w:lang w:val="ro-RO"/>
              </w:rPr>
              <w:t>voinţei</w:t>
            </w:r>
            <w:proofErr w:type="spellEnd"/>
            <w:r w:rsidRPr="00F66975">
              <w:rPr>
                <w:rFonts w:ascii="Calibri" w:eastAsia="Calibri" w:hAnsi="Calibri" w:cs="Times New Roman"/>
                <w:b/>
                <w:bCs/>
                <w:color w:val="000000"/>
                <w:bdr w:val="none" w:sz="0" w:space="0" w:color="auto" w:frame="1"/>
                <w:shd w:val="clear" w:color="auto" w:fill="FFFFFF"/>
                <w:lang w:val="ro-RO"/>
              </w:rPr>
              <w:t xml:space="preserve"> persoanei decedate</w:t>
            </w:r>
            <w:r w:rsidRPr="00F66975">
              <w:rPr>
                <w:rFonts w:ascii="Calibri" w:eastAsia="Calibri" w:hAnsi="Calibri" w:cs="Times New Roman"/>
                <w:bCs/>
                <w:color w:val="000000"/>
                <w:bdr w:val="none" w:sz="0" w:space="0" w:color="auto" w:frame="1"/>
                <w:shd w:val="clear" w:color="auto" w:fill="FFFFFF"/>
                <w:lang w:val="ro-RO"/>
              </w:rPr>
              <w:t xml:space="preserve">: </w:t>
            </w:r>
            <w:r w:rsidRPr="00F66975">
              <w:rPr>
                <w:rFonts w:ascii="Calibri" w:eastAsia="Calibri" w:hAnsi="Calibri" w:cs="Times New Roman"/>
                <w:color w:val="000000"/>
                <w:bdr w:val="none" w:sz="0" w:space="0" w:color="auto" w:frame="1"/>
                <w:shd w:val="clear" w:color="auto" w:fill="FFFFFF"/>
                <w:lang w:val="ro-RO"/>
              </w:rPr>
              <w:t xml:space="preserve">(1) Orice persoană poate determina felul propriilor funeralii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poate dispune cu privire la corpul său după moarte. În cazul celor </w:t>
            </w:r>
            <w:proofErr w:type="spellStart"/>
            <w:r w:rsidRPr="00F66975">
              <w:rPr>
                <w:rFonts w:ascii="Calibri" w:eastAsia="Calibri" w:hAnsi="Calibri" w:cs="Times New Roman"/>
                <w:color w:val="000000"/>
                <w:bdr w:val="none" w:sz="0" w:space="0" w:color="auto" w:frame="1"/>
                <w:shd w:val="clear" w:color="auto" w:fill="FFFFFF"/>
                <w:lang w:val="ro-RO"/>
              </w:rPr>
              <w:t>lipsiţi</w:t>
            </w:r>
            <w:proofErr w:type="spellEnd"/>
            <w:r w:rsidRPr="00F66975">
              <w:rPr>
                <w:rFonts w:ascii="Calibri" w:eastAsia="Calibri" w:hAnsi="Calibri" w:cs="Times New Roman"/>
                <w:color w:val="000000"/>
                <w:bdr w:val="none" w:sz="0" w:space="0" w:color="auto" w:frame="1"/>
                <w:shd w:val="clear" w:color="auto" w:fill="FFFFFF"/>
                <w:lang w:val="ro-RO"/>
              </w:rPr>
              <w:t xml:space="preserve"> de capacitate de </w:t>
            </w:r>
            <w:proofErr w:type="spellStart"/>
            <w:r w:rsidRPr="00F66975">
              <w:rPr>
                <w:rFonts w:ascii="Calibri" w:eastAsia="Calibri" w:hAnsi="Calibri" w:cs="Times New Roman"/>
                <w:color w:val="000000"/>
                <w:bdr w:val="none" w:sz="0" w:space="0" w:color="auto" w:frame="1"/>
                <w:shd w:val="clear" w:color="auto" w:fill="FFFFFF"/>
                <w:lang w:val="ro-RO"/>
              </w:rPr>
              <w:t>exerciţiu</w:t>
            </w:r>
            <w:proofErr w:type="spellEnd"/>
            <w:r w:rsidRPr="00F66975">
              <w:rPr>
                <w:rFonts w:ascii="Calibri" w:eastAsia="Calibri" w:hAnsi="Calibri" w:cs="Times New Roman"/>
                <w:color w:val="000000"/>
                <w:bdr w:val="none" w:sz="0" w:space="0" w:color="auto" w:frame="1"/>
                <w:shd w:val="clear" w:color="auto" w:fill="FFFFFF"/>
                <w:lang w:val="ro-RO"/>
              </w:rPr>
              <w:t xml:space="preserve"> sau al celor cu capacitate de </w:t>
            </w:r>
            <w:proofErr w:type="spellStart"/>
            <w:r w:rsidRPr="00F66975">
              <w:rPr>
                <w:rFonts w:ascii="Calibri" w:eastAsia="Calibri" w:hAnsi="Calibri" w:cs="Times New Roman"/>
                <w:color w:val="000000"/>
                <w:bdr w:val="none" w:sz="0" w:space="0" w:color="auto" w:frame="1"/>
                <w:shd w:val="clear" w:color="auto" w:fill="FFFFFF"/>
                <w:lang w:val="ro-RO"/>
              </w:rPr>
              <w:t>exerciţiu</w:t>
            </w:r>
            <w:proofErr w:type="spellEnd"/>
            <w:r w:rsidRPr="00F66975">
              <w:rPr>
                <w:rFonts w:ascii="Calibri" w:eastAsia="Calibri" w:hAnsi="Calibri" w:cs="Times New Roman"/>
                <w:color w:val="000000"/>
                <w:bdr w:val="none" w:sz="0" w:space="0" w:color="auto" w:frame="1"/>
                <w:shd w:val="clear" w:color="auto" w:fill="FFFFFF"/>
                <w:lang w:val="ro-RO"/>
              </w:rPr>
              <w:t xml:space="preserve"> restrânsă este necesar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lastRenderedPageBreak/>
              <w:t>consimţământul</w:t>
            </w:r>
            <w:proofErr w:type="spellEnd"/>
            <w:r w:rsidRPr="00F66975">
              <w:rPr>
                <w:rFonts w:ascii="Calibri" w:eastAsia="Calibri" w:hAnsi="Calibri" w:cs="Times New Roman"/>
                <w:color w:val="000000"/>
                <w:bdr w:val="none" w:sz="0" w:space="0" w:color="auto" w:frame="1"/>
                <w:shd w:val="clear" w:color="auto" w:fill="FFFFFF"/>
                <w:lang w:val="ro-RO"/>
              </w:rPr>
              <w:t xml:space="preserve"> scris al </w:t>
            </w:r>
            <w:proofErr w:type="spellStart"/>
            <w:r w:rsidRPr="00F66975">
              <w:rPr>
                <w:rFonts w:ascii="Calibri" w:eastAsia="Calibri" w:hAnsi="Calibri" w:cs="Times New Roman"/>
                <w:color w:val="000000"/>
                <w:bdr w:val="none" w:sz="0" w:space="0" w:color="auto" w:frame="1"/>
                <w:shd w:val="clear" w:color="auto" w:fill="FFFFFF"/>
                <w:lang w:val="ro-RO"/>
              </w:rPr>
              <w:t>părinţilor</w:t>
            </w:r>
            <w:proofErr w:type="spellEnd"/>
            <w:r w:rsidRPr="00F66975">
              <w:rPr>
                <w:rFonts w:ascii="Calibri" w:eastAsia="Calibri" w:hAnsi="Calibri" w:cs="Times New Roman"/>
                <w:color w:val="000000"/>
                <w:bdr w:val="none" w:sz="0" w:space="0" w:color="auto" w:frame="1"/>
                <w:shd w:val="clear" w:color="auto" w:fill="FFFFFF"/>
                <w:lang w:val="ro-RO"/>
              </w:rPr>
              <w:t xml:space="preserve"> sau, după caz, al tutorelui. […]</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81 civ. </w:t>
            </w:r>
            <w:r w:rsidRPr="00F66975">
              <w:rPr>
                <w:rFonts w:ascii="Calibri" w:eastAsia="Calibri" w:hAnsi="Calibri" w:cs="Times New Roman"/>
                <w:b/>
                <w:bCs/>
                <w:color w:val="000000"/>
                <w:bdr w:val="none" w:sz="0" w:space="0" w:color="auto" w:frame="1"/>
                <w:shd w:val="clear" w:color="auto" w:fill="FFFFFF"/>
                <w:lang w:val="ro-RO"/>
              </w:rPr>
              <w:t>Prelevarea de la persoanele decedate</w:t>
            </w:r>
            <w:r w:rsidRPr="00F66975">
              <w:rPr>
                <w:rFonts w:ascii="Calibri" w:eastAsia="Calibri" w:hAnsi="Calibri" w:cs="Times New Roman"/>
                <w:bCs/>
                <w:color w:val="000000"/>
                <w:bdr w:val="none" w:sz="0" w:space="0" w:color="auto" w:frame="1"/>
                <w:shd w:val="clear" w:color="auto" w:fill="FFFFFF"/>
                <w:lang w:val="ro-RO"/>
              </w:rPr>
              <w:t xml:space="preserve">. </w:t>
            </w:r>
            <w:r w:rsidRPr="00F66975">
              <w:rPr>
                <w:rFonts w:ascii="Calibri" w:eastAsia="Calibri" w:hAnsi="Calibri" w:cs="Times New Roman"/>
                <w:color w:val="000000"/>
                <w:bdr w:val="none" w:sz="0" w:space="0" w:color="auto" w:frame="1"/>
                <w:shd w:val="clear" w:color="auto" w:fill="FFFFFF"/>
                <w:lang w:val="ro-RO"/>
              </w:rPr>
              <w:t xml:space="preserve">Prelevarea de organe, </w:t>
            </w:r>
            <w:proofErr w:type="spellStart"/>
            <w:r w:rsidRPr="00F66975">
              <w:rPr>
                <w:rFonts w:ascii="Calibri" w:eastAsia="Calibri" w:hAnsi="Calibri" w:cs="Times New Roman"/>
                <w:color w:val="000000"/>
                <w:bdr w:val="none" w:sz="0" w:space="0" w:color="auto" w:frame="1"/>
                <w:shd w:val="clear" w:color="auto" w:fill="FFFFFF"/>
                <w:lang w:val="ro-RO"/>
              </w:rPr>
              <w:t>ţesuturi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celule umane, în scop terapeutic sau </w:t>
            </w:r>
            <w:proofErr w:type="spellStart"/>
            <w:r w:rsidRPr="00F66975">
              <w:rPr>
                <w:rFonts w:ascii="Calibri" w:eastAsia="Calibri" w:hAnsi="Calibri" w:cs="Times New Roman"/>
                <w:color w:val="000000"/>
                <w:bdr w:val="none" w:sz="0" w:space="0" w:color="auto" w:frame="1"/>
                <w:shd w:val="clear" w:color="auto" w:fill="FFFFFF"/>
                <w:lang w:val="ro-RO"/>
              </w:rPr>
              <w:t>ştiinţific</w:t>
            </w:r>
            <w:proofErr w:type="spellEnd"/>
            <w:r w:rsidRPr="00F66975">
              <w:rPr>
                <w:rFonts w:ascii="Calibri" w:eastAsia="Calibri" w:hAnsi="Calibri" w:cs="Times New Roman"/>
                <w:color w:val="000000"/>
                <w:bdr w:val="none" w:sz="0" w:space="0" w:color="auto" w:frame="1"/>
                <w:shd w:val="clear" w:color="auto" w:fill="FFFFFF"/>
                <w:lang w:val="ro-RO"/>
              </w:rPr>
              <w:t xml:space="preserve">, de la persoanele decedate se efectuează numai în </w:t>
            </w:r>
            <w:proofErr w:type="spellStart"/>
            <w:r w:rsidRPr="00F66975">
              <w:rPr>
                <w:rFonts w:ascii="Calibri" w:eastAsia="Calibri" w:hAnsi="Calibri" w:cs="Times New Roman"/>
                <w:color w:val="000000"/>
                <w:bdr w:val="none" w:sz="0" w:space="0" w:color="auto" w:frame="1"/>
                <w:shd w:val="clear" w:color="auto" w:fill="FFFFFF"/>
                <w:lang w:val="ro-RO"/>
              </w:rPr>
              <w:t>condiţiile</w:t>
            </w:r>
            <w:proofErr w:type="spellEnd"/>
            <w:r w:rsidRPr="00F66975">
              <w:rPr>
                <w:rFonts w:ascii="Calibri" w:eastAsia="Calibri" w:hAnsi="Calibri" w:cs="Times New Roman"/>
                <w:color w:val="000000"/>
                <w:bdr w:val="none" w:sz="0" w:space="0" w:color="auto" w:frame="1"/>
                <w:shd w:val="clear" w:color="auto" w:fill="FFFFFF"/>
                <w:lang w:val="ro-RO"/>
              </w:rPr>
              <w:t xml:space="preserve"> prevăzute de lege, cu acordul scris, exprimat în timpul </w:t>
            </w:r>
            <w:proofErr w:type="spellStart"/>
            <w:r w:rsidRPr="00F66975">
              <w:rPr>
                <w:rFonts w:ascii="Calibri" w:eastAsia="Calibri" w:hAnsi="Calibri" w:cs="Times New Roman"/>
                <w:color w:val="000000"/>
                <w:bdr w:val="none" w:sz="0" w:space="0" w:color="auto" w:frame="1"/>
                <w:shd w:val="clear" w:color="auto" w:fill="FFFFFF"/>
                <w:lang w:val="ro-RO"/>
              </w:rPr>
              <w:t>vieţii</w:t>
            </w:r>
            <w:proofErr w:type="spellEnd"/>
            <w:r w:rsidRPr="00F66975">
              <w:rPr>
                <w:rFonts w:ascii="Calibri" w:eastAsia="Calibri" w:hAnsi="Calibri" w:cs="Times New Roman"/>
                <w:color w:val="000000"/>
                <w:bdr w:val="none" w:sz="0" w:space="0" w:color="auto" w:frame="1"/>
                <w:shd w:val="clear" w:color="auto" w:fill="FFFFFF"/>
                <w:lang w:val="ro-RO"/>
              </w:rPr>
              <w:t>, al persoanei decedate […].</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113 civ. </w:t>
            </w:r>
            <w:r w:rsidRPr="00F66975">
              <w:rPr>
                <w:rFonts w:ascii="Calibri" w:eastAsia="Calibri" w:hAnsi="Calibri" w:cs="Times New Roman"/>
                <w:b/>
                <w:bCs/>
                <w:color w:val="000000"/>
                <w:bdr w:val="none" w:sz="0" w:space="0" w:color="auto" w:frame="1"/>
                <w:shd w:val="clear" w:color="auto" w:fill="FFFFFF"/>
                <w:lang w:val="ro-RO"/>
              </w:rPr>
              <w:t>Persoanele care nu pot fi numite tutore</w:t>
            </w:r>
            <w:r w:rsidRPr="00F66975">
              <w:rPr>
                <w:rFonts w:ascii="Calibri" w:eastAsia="Calibri" w:hAnsi="Calibri" w:cs="Times New Roman"/>
                <w:bCs/>
                <w:color w:val="000000"/>
                <w:bdr w:val="none" w:sz="0" w:space="0" w:color="auto" w:frame="1"/>
                <w:shd w:val="clear" w:color="auto" w:fill="FFFFFF"/>
                <w:lang w:val="ro-RO"/>
              </w:rPr>
              <w:t xml:space="preserve">. </w:t>
            </w:r>
            <w:r w:rsidRPr="00F66975">
              <w:rPr>
                <w:rFonts w:ascii="Calibri" w:eastAsia="Calibri" w:hAnsi="Calibri" w:cs="Times New Roman"/>
                <w:color w:val="000000"/>
                <w:bdr w:val="none" w:sz="0" w:space="0" w:color="auto" w:frame="1"/>
                <w:shd w:val="clear" w:color="auto" w:fill="FFFFFF"/>
                <w:lang w:val="ro-RO"/>
              </w:rPr>
              <w:t>(1) Nu poate fi tutore:</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[…]g) cel înlăturat prin înscris autentic sau prin testament de către părintele care exercita singur, în momentul </w:t>
            </w:r>
            <w:proofErr w:type="spellStart"/>
            <w:r w:rsidRPr="00F66975">
              <w:rPr>
                <w:rFonts w:ascii="Calibri" w:eastAsia="Calibri" w:hAnsi="Calibri" w:cs="Times New Roman"/>
                <w:color w:val="000000"/>
                <w:bdr w:val="none" w:sz="0" w:space="0" w:color="auto" w:frame="1"/>
                <w:shd w:val="clear" w:color="auto" w:fill="FFFFFF"/>
                <w:lang w:val="ro-RO"/>
              </w:rPr>
              <w:t>morţii</w:t>
            </w:r>
            <w:proofErr w:type="spellEnd"/>
            <w:r w:rsidRPr="00F66975">
              <w:rPr>
                <w:rFonts w:ascii="Calibri" w:eastAsia="Calibri" w:hAnsi="Calibri" w:cs="Times New Roman"/>
                <w:color w:val="000000"/>
                <w:bdr w:val="none" w:sz="0" w:space="0" w:color="auto" w:frame="1"/>
                <w:shd w:val="clear" w:color="auto" w:fill="FFFFFF"/>
                <w:lang w:val="ro-RO"/>
              </w:rPr>
              <w:t>, autoritatea părintească. […]</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114 civ. </w:t>
            </w:r>
            <w:r w:rsidRPr="00F66975">
              <w:rPr>
                <w:rFonts w:ascii="Calibri" w:eastAsia="Calibri" w:hAnsi="Calibri" w:cs="Times New Roman"/>
                <w:b/>
                <w:bCs/>
                <w:color w:val="000000"/>
                <w:bdr w:val="none" w:sz="0" w:space="0" w:color="auto" w:frame="1"/>
                <w:shd w:val="clear" w:color="auto" w:fill="FFFFFF"/>
                <w:lang w:val="ro-RO"/>
              </w:rPr>
              <w:t>Desemnarea tutorelui de către părinte</w:t>
            </w:r>
            <w:r w:rsidRPr="00F66975">
              <w:rPr>
                <w:rFonts w:ascii="Calibri" w:eastAsia="Calibri" w:hAnsi="Calibri" w:cs="Times New Roman"/>
                <w:bCs/>
                <w:color w:val="000000"/>
                <w:bdr w:val="none" w:sz="0" w:space="0" w:color="auto" w:frame="1"/>
                <w:shd w:val="clear" w:color="auto" w:fill="FFFFFF"/>
                <w:lang w:val="ro-RO"/>
              </w:rPr>
              <w:t xml:space="preserve">. </w:t>
            </w:r>
            <w:r w:rsidRPr="00F66975">
              <w:rPr>
                <w:rFonts w:ascii="Calibri" w:eastAsia="Calibri" w:hAnsi="Calibri" w:cs="Times New Roman"/>
                <w:color w:val="000000"/>
                <w:bdr w:val="none" w:sz="0" w:space="0" w:color="auto" w:frame="1"/>
                <w:shd w:val="clear" w:color="auto" w:fill="FFFFFF"/>
                <w:lang w:val="ro-RO"/>
              </w:rPr>
              <w:t>(1) Părintele poate desemna, prin act unilateral sau prin contract de mandat, încheiate în formă autentică, ori, după caz, prin testament, persoana care urmează a fi numită tutore al copiilor săi. […]</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15 alin. 1 OG nr. 26/2000: Fundaţia este subiectul de drept înfiinţat de una sau mai multe persoane care, pe baza unui act juridic între vii ori pentru cauză de moarte, constituie un patrimoniu afectat, în mod permanent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irevocabil, realizării unui scop de interes general sau, după caz, al unor </w:t>
            </w:r>
            <w:proofErr w:type="spellStart"/>
            <w:r w:rsidRPr="00F66975">
              <w:rPr>
                <w:rFonts w:ascii="Calibri" w:eastAsia="Calibri" w:hAnsi="Calibri" w:cs="Times New Roman"/>
                <w:color w:val="000000"/>
                <w:bdr w:val="none" w:sz="0" w:space="0" w:color="auto" w:frame="1"/>
                <w:shd w:val="clear" w:color="auto" w:fill="FFFFFF"/>
                <w:lang w:val="ro-RO"/>
              </w:rPr>
              <w:t>colectivităţi</w:t>
            </w:r>
            <w:proofErr w:type="spellEnd"/>
            <w:r w:rsidRPr="00F66975">
              <w:rPr>
                <w:rFonts w:ascii="Calibri" w:eastAsia="Calibri" w:hAnsi="Calibri" w:cs="Times New Roman"/>
                <w:color w:val="000000"/>
                <w:bdr w:val="none" w:sz="0" w:space="0" w:color="auto" w:frame="1"/>
                <w:shd w:val="clear" w:color="auto" w:fill="FFFFFF"/>
                <w:lang w:val="ro-RO"/>
              </w:rPr>
              <w:t>.</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416 civ. </w:t>
            </w:r>
            <w:r w:rsidRPr="00F66975">
              <w:rPr>
                <w:rFonts w:ascii="Calibri" w:eastAsia="Calibri" w:hAnsi="Calibri" w:cs="Times New Roman"/>
                <w:b/>
                <w:bCs/>
                <w:color w:val="000000"/>
                <w:bdr w:val="none" w:sz="0" w:space="0" w:color="auto" w:frame="1"/>
                <w:shd w:val="clear" w:color="auto" w:fill="FFFFFF"/>
                <w:lang w:val="ro-RO"/>
              </w:rPr>
              <w:t xml:space="preserve">Formele </w:t>
            </w:r>
            <w:proofErr w:type="spellStart"/>
            <w:r w:rsidRPr="00F66975">
              <w:rPr>
                <w:rFonts w:ascii="Calibri" w:eastAsia="Calibri" w:hAnsi="Calibri" w:cs="Times New Roman"/>
                <w:b/>
                <w:bCs/>
                <w:color w:val="000000"/>
                <w:bdr w:val="none" w:sz="0" w:space="0" w:color="auto" w:frame="1"/>
                <w:shd w:val="clear" w:color="auto" w:fill="FFFFFF"/>
                <w:lang w:val="ro-RO"/>
              </w:rPr>
              <w:t>recunoaşterii</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r w:rsidRPr="00F66975">
              <w:rPr>
                <w:rFonts w:ascii="Calibri" w:eastAsia="Calibri" w:hAnsi="Calibri" w:cs="Times New Roman"/>
                <w:color w:val="000000"/>
                <w:bdr w:val="none" w:sz="0" w:space="0" w:color="auto" w:frame="1"/>
                <w:shd w:val="clear" w:color="auto" w:fill="FFFFFF"/>
                <w:lang w:val="ro-RO"/>
              </w:rPr>
              <w:t xml:space="preserve">(1) </w:t>
            </w:r>
            <w:proofErr w:type="spellStart"/>
            <w:r w:rsidRPr="00F66975">
              <w:rPr>
                <w:rFonts w:ascii="Calibri" w:eastAsia="Calibri" w:hAnsi="Calibri" w:cs="Times New Roman"/>
                <w:color w:val="000000"/>
                <w:bdr w:val="none" w:sz="0" w:space="0" w:color="auto" w:frame="1"/>
                <w:shd w:val="clear" w:color="auto" w:fill="FFFFFF"/>
                <w:lang w:val="ro-RO"/>
              </w:rPr>
              <w:t>Recunoaşterea</w:t>
            </w:r>
            <w:proofErr w:type="spellEnd"/>
            <w:r w:rsidRPr="00F66975">
              <w:rPr>
                <w:rFonts w:ascii="Calibri" w:eastAsia="Calibri" w:hAnsi="Calibri" w:cs="Times New Roman"/>
                <w:color w:val="000000"/>
                <w:bdr w:val="none" w:sz="0" w:space="0" w:color="auto" w:frame="1"/>
                <w:shd w:val="clear" w:color="auto" w:fill="FFFFFF"/>
                <w:lang w:val="ro-RO"/>
              </w:rPr>
              <w:t xml:space="preserve"> poate fi făcută prin </w:t>
            </w:r>
            <w:proofErr w:type="spellStart"/>
            <w:r w:rsidRPr="00F66975">
              <w:rPr>
                <w:rFonts w:ascii="Calibri" w:eastAsia="Calibri" w:hAnsi="Calibri" w:cs="Times New Roman"/>
                <w:color w:val="000000"/>
                <w:bdr w:val="none" w:sz="0" w:space="0" w:color="auto" w:frame="1"/>
                <w:shd w:val="clear" w:color="auto" w:fill="FFFFFF"/>
                <w:lang w:val="ro-RO"/>
              </w:rPr>
              <w:t>declaraţie</w:t>
            </w:r>
            <w:proofErr w:type="spellEnd"/>
            <w:r w:rsidRPr="00F66975">
              <w:rPr>
                <w:rFonts w:ascii="Calibri" w:eastAsia="Calibri" w:hAnsi="Calibri" w:cs="Times New Roman"/>
                <w:color w:val="000000"/>
                <w:bdr w:val="none" w:sz="0" w:space="0" w:color="auto" w:frame="1"/>
                <w:shd w:val="clear" w:color="auto" w:fill="FFFFFF"/>
                <w:lang w:val="ro-RO"/>
              </w:rPr>
              <w:t xml:space="preserve"> la serviciul de stare civilă, prin înscris autentic sau prin testament.</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(3) </w:t>
            </w:r>
            <w:proofErr w:type="spellStart"/>
            <w:r w:rsidRPr="00F66975">
              <w:rPr>
                <w:rFonts w:ascii="Calibri" w:eastAsia="Calibri" w:hAnsi="Calibri" w:cs="Times New Roman"/>
                <w:color w:val="000000"/>
                <w:bdr w:val="none" w:sz="0" w:space="0" w:color="auto" w:frame="1"/>
                <w:shd w:val="clear" w:color="auto" w:fill="FFFFFF"/>
                <w:lang w:val="ro-RO"/>
              </w:rPr>
              <w:t>Recunoaşterea</w:t>
            </w:r>
            <w:proofErr w:type="spellEnd"/>
            <w:r w:rsidRPr="00F66975">
              <w:rPr>
                <w:rFonts w:ascii="Calibri" w:eastAsia="Calibri" w:hAnsi="Calibri" w:cs="Times New Roman"/>
                <w:color w:val="000000"/>
                <w:bdr w:val="none" w:sz="0" w:space="0" w:color="auto" w:frame="1"/>
                <w:shd w:val="clear" w:color="auto" w:fill="FFFFFF"/>
                <w:lang w:val="ro-RO"/>
              </w:rPr>
              <w:t>, chiar dacă a fost făcută prin testament, este irevocabilă.</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229 alin. 2 Reg.: Notarul public este obligat ca, în cel mult 10 zile de la autentificarea unui testament sau a altui înscris prin care se </w:t>
            </w:r>
            <w:proofErr w:type="spellStart"/>
            <w:r w:rsidRPr="00F66975">
              <w:rPr>
                <w:rFonts w:ascii="Calibri" w:eastAsia="Calibri" w:hAnsi="Calibri" w:cs="Times New Roman"/>
                <w:color w:val="000000"/>
                <w:bdr w:val="none" w:sz="0" w:space="0" w:color="auto" w:frame="1"/>
                <w:shd w:val="clear" w:color="auto" w:fill="FFFFFF"/>
                <w:lang w:val="ro-RO"/>
              </w:rPr>
              <w:t>recunoaşte</w:t>
            </w:r>
            <w:proofErr w:type="spellEnd"/>
            <w:r w:rsidRPr="00F66975">
              <w:rPr>
                <w:rFonts w:ascii="Calibri" w:eastAsia="Calibri" w:hAnsi="Calibri" w:cs="Times New Roman"/>
                <w:color w:val="000000"/>
                <w:bdr w:val="none" w:sz="0" w:space="0" w:color="auto" w:frame="1"/>
                <w:shd w:val="clear" w:color="auto" w:fill="FFFFFF"/>
                <w:lang w:val="ro-RO"/>
              </w:rPr>
              <w:t xml:space="preserve"> un copil din afara căsătoriei, să comunice oficiului de stare civilă de la locul </w:t>
            </w:r>
            <w:proofErr w:type="spellStart"/>
            <w:r w:rsidRPr="00F66975">
              <w:rPr>
                <w:rFonts w:ascii="Calibri" w:eastAsia="Calibri" w:hAnsi="Calibri" w:cs="Times New Roman"/>
                <w:color w:val="000000"/>
                <w:bdr w:val="none" w:sz="0" w:space="0" w:color="auto" w:frame="1"/>
                <w:shd w:val="clear" w:color="auto" w:fill="FFFFFF"/>
                <w:lang w:val="ro-RO"/>
              </w:rPr>
              <w:t>naşterii</w:t>
            </w:r>
            <w:proofErr w:type="spellEnd"/>
            <w:r w:rsidRPr="00F66975">
              <w:rPr>
                <w:rFonts w:ascii="Calibri" w:eastAsia="Calibri" w:hAnsi="Calibri" w:cs="Times New Roman"/>
                <w:color w:val="000000"/>
                <w:bdr w:val="none" w:sz="0" w:space="0" w:color="auto" w:frame="1"/>
                <w:shd w:val="clear" w:color="auto" w:fill="FFFFFF"/>
                <w:lang w:val="ro-RO"/>
              </w:rPr>
              <w:t xml:space="preserve"> copilului un exemplar al înscrisului sau, după caz, partea de testament, în extras, referitoare la </w:t>
            </w:r>
            <w:proofErr w:type="spellStart"/>
            <w:r w:rsidRPr="00F66975">
              <w:rPr>
                <w:rFonts w:ascii="Calibri" w:eastAsia="Calibri" w:hAnsi="Calibri" w:cs="Times New Roman"/>
                <w:color w:val="000000"/>
                <w:bdr w:val="none" w:sz="0" w:space="0" w:color="auto" w:frame="1"/>
                <w:shd w:val="clear" w:color="auto" w:fill="FFFFFF"/>
                <w:lang w:val="ro-RO"/>
              </w:rPr>
              <w:t>recunoaştere</w:t>
            </w:r>
            <w:proofErr w:type="spellEnd"/>
            <w:r w:rsidRPr="00F66975">
              <w:rPr>
                <w:rFonts w:ascii="Calibri" w:eastAsia="Calibri" w:hAnsi="Calibri" w:cs="Times New Roman"/>
                <w:color w:val="000000"/>
                <w:bdr w:val="none" w:sz="0" w:space="0" w:color="auto" w:frame="1"/>
                <w:shd w:val="clear" w:color="auto" w:fill="FFFFFF"/>
                <w:lang w:val="ro-RO"/>
              </w:rPr>
              <w:t>.</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627 civ. </w:t>
            </w:r>
            <w:r w:rsidRPr="00F66975">
              <w:rPr>
                <w:rFonts w:ascii="Calibri" w:eastAsia="Calibri" w:hAnsi="Calibri" w:cs="Times New Roman"/>
                <w:b/>
                <w:bCs/>
                <w:color w:val="000000"/>
                <w:bdr w:val="none" w:sz="0" w:space="0" w:color="auto" w:frame="1"/>
                <w:shd w:val="clear" w:color="auto" w:fill="FFFFFF"/>
                <w:lang w:val="ro-RO"/>
              </w:rPr>
              <w:t xml:space="preserve">Clauza de inalienabilitate. </w:t>
            </w:r>
            <w:proofErr w:type="spellStart"/>
            <w:r w:rsidRPr="00F66975">
              <w:rPr>
                <w:rFonts w:ascii="Calibri" w:eastAsia="Calibri" w:hAnsi="Calibri" w:cs="Times New Roman"/>
                <w:b/>
                <w:bCs/>
                <w:color w:val="000000"/>
                <w:bdr w:val="none" w:sz="0" w:space="0" w:color="auto" w:frame="1"/>
                <w:shd w:val="clear" w:color="auto" w:fill="FFFFFF"/>
                <w:lang w:val="ro-RO"/>
              </w:rPr>
              <w:t>Condiţii</w:t>
            </w:r>
            <w:proofErr w:type="spellEnd"/>
            <w:r w:rsidRPr="00F66975">
              <w:rPr>
                <w:rFonts w:ascii="Calibri" w:eastAsia="Calibri" w:hAnsi="Calibri" w:cs="Times New Roman"/>
                <w:b/>
                <w:bCs/>
                <w:color w:val="000000"/>
                <w:bdr w:val="none" w:sz="0" w:space="0" w:color="auto" w:frame="1"/>
                <w:shd w:val="clear" w:color="auto" w:fill="FFFFFF"/>
                <w:lang w:val="ro-RO"/>
              </w:rPr>
              <w:t>. Domeniu de aplicare</w:t>
            </w:r>
            <w:r w:rsidRPr="00F66975">
              <w:rPr>
                <w:rFonts w:ascii="Calibri" w:eastAsia="Calibri" w:hAnsi="Calibri" w:cs="Times New Roman"/>
                <w:bCs/>
                <w:color w:val="000000"/>
                <w:bdr w:val="none" w:sz="0" w:space="0" w:color="auto" w:frame="1"/>
                <w:shd w:val="clear" w:color="auto" w:fill="FFFFFF"/>
                <w:lang w:val="ro-RO"/>
              </w:rPr>
              <w:t xml:space="preserve">. </w:t>
            </w:r>
            <w:r w:rsidRPr="00F66975">
              <w:rPr>
                <w:rFonts w:ascii="Calibri" w:eastAsia="Calibri" w:hAnsi="Calibri" w:cs="Times New Roman"/>
                <w:color w:val="000000"/>
                <w:bdr w:val="none" w:sz="0" w:space="0" w:color="auto" w:frame="1"/>
                <w:shd w:val="clear" w:color="auto" w:fill="FFFFFF"/>
                <w:lang w:val="ro-RO"/>
              </w:rPr>
              <w:t xml:space="preserve">(1) Prin </w:t>
            </w:r>
            <w:proofErr w:type="spellStart"/>
            <w:r w:rsidRPr="00F66975">
              <w:rPr>
                <w:rFonts w:ascii="Calibri" w:eastAsia="Calibri" w:hAnsi="Calibri" w:cs="Times New Roman"/>
                <w:color w:val="000000"/>
                <w:bdr w:val="none" w:sz="0" w:space="0" w:color="auto" w:frame="1"/>
                <w:shd w:val="clear" w:color="auto" w:fill="FFFFFF"/>
                <w:lang w:val="ro-RO"/>
              </w:rPr>
              <w:t>convenţie</w:t>
            </w:r>
            <w:proofErr w:type="spellEnd"/>
            <w:r w:rsidRPr="00F66975">
              <w:rPr>
                <w:rFonts w:ascii="Calibri" w:eastAsia="Calibri" w:hAnsi="Calibri" w:cs="Times New Roman"/>
                <w:color w:val="000000"/>
                <w:bdr w:val="none" w:sz="0" w:space="0" w:color="auto" w:frame="1"/>
                <w:shd w:val="clear" w:color="auto" w:fill="FFFFFF"/>
                <w:lang w:val="ro-RO"/>
              </w:rPr>
              <w:t xml:space="preserve"> sau testament se poate interzice înstrăinarea unui bun, însă numai pentru o durată de cel mult 49 de ani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dacă există un interes serios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legitim. Termenul începe să curgă de la data dobândirii bunului. […]</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792 civ. </w:t>
            </w:r>
            <w:r w:rsidRPr="00F66975">
              <w:rPr>
                <w:rFonts w:ascii="Calibri" w:eastAsia="Calibri" w:hAnsi="Calibri" w:cs="Times New Roman"/>
                <w:b/>
                <w:bCs/>
                <w:color w:val="000000"/>
                <w:bdr w:val="none" w:sz="0" w:space="0" w:color="auto" w:frame="1"/>
                <w:shd w:val="clear" w:color="auto" w:fill="FFFFFF"/>
                <w:lang w:val="ro-RO"/>
              </w:rPr>
              <w:t>Calitatea de administrator al bunurilor altuia</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(1) Persoana care este împuternicită, prin legat sau </w:t>
            </w:r>
            <w:proofErr w:type="spellStart"/>
            <w:r w:rsidRPr="00F66975">
              <w:rPr>
                <w:rFonts w:ascii="Calibri" w:eastAsia="Calibri" w:hAnsi="Calibri" w:cs="Times New Roman"/>
                <w:color w:val="000000"/>
                <w:bdr w:val="none" w:sz="0" w:space="0" w:color="auto" w:frame="1"/>
                <w:shd w:val="clear" w:color="auto" w:fill="FFFFFF"/>
                <w:lang w:val="ro-RO"/>
              </w:rPr>
              <w:t>convenţie</w:t>
            </w:r>
            <w:proofErr w:type="spellEnd"/>
            <w:r w:rsidRPr="00F66975">
              <w:rPr>
                <w:rFonts w:ascii="Calibri" w:eastAsia="Calibri" w:hAnsi="Calibri" w:cs="Times New Roman"/>
                <w:color w:val="000000"/>
                <w:bdr w:val="none" w:sz="0" w:space="0" w:color="auto" w:frame="1"/>
                <w:shd w:val="clear" w:color="auto" w:fill="FFFFFF"/>
                <w:lang w:val="ro-RO"/>
              </w:rPr>
              <w:t xml:space="preserve">, cu administrarea unuia sau mai multor bunuri, a unei mase patrimoniale sau a unui patrimoniu care nu îi </w:t>
            </w:r>
            <w:proofErr w:type="spellStart"/>
            <w:r w:rsidRPr="00F66975">
              <w:rPr>
                <w:rFonts w:ascii="Calibri" w:eastAsia="Calibri" w:hAnsi="Calibri" w:cs="Times New Roman"/>
                <w:color w:val="000000"/>
                <w:bdr w:val="none" w:sz="0" w:space="0" w:color="auto" w:frame="1"/>
                <w:shd w:val="clear" w:color="auto" w:fill="FFFFFF"/>
                <w:lang w:val="ro-RO"/>
              </w:rPr>
              <w:t>aparţine</w:t>
            </w:r>
            <w:proofErr w:type="spellEnd"/>
            <w:r w:rsidRPr="00F66975">
              <w:rPr>
                <w:rFonts w:ascii="Calibri" w:eastAsia="Calibri" w:hAnsi="Calibri" w:cs="Times New Roman"/>
                <w:color w:val="000000"/>
                <w:bdr w:val="none" w:sz="0" w:space="0" w:color="auto" w:frame="1"/>
                <w:shd w:val="clear" w:color="auto" w:fill="FFFFFF"/>
                <w:lang w:val="ro-RO"/>
              </w:rPr>
              <w:t xml:space="preserve"> are calitatea de administrator al bunurilor altuia.</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(2) Împuternicirea prin legat produce efecte dacă este acceptată de administratorul desemnat.[...]</w:t>
            </w:r>
          </w:p>
          <w:p w:rsidR="00BA3B3C" w:rsidRPr="00F66975" w:rsidRDefault="00BA3B3C" w:rsidP="00BA3B3C">
            <w:pPr>
              <w:jc w:val="both"/>
              <w:rPr>
                <w:rFonts w:ascii="Calibri" w:eastAsia="Calibri" w:hAnsi="Calibri" w:cs="Times New Roman"/>
                <w:b/>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2.634 </w:t>
            </w:r>
            <w:r w:rsidRPr="00F66975">
              <w:rPr>
                <w:rFonts w:ascii="Calibri" w:eastAsia="Calibri" w:hAnsi="Calibri" w:cs="Times New Roman"/>
                <w:b/>
                <w:color w:val="000000"/>
                <w:bdr w:val="none" w:sz="0" w:space="0" w:color="auto" w:frame="1"/>
                <w:shd w:val="clear" w:color="auto" w:fill="FFFFFF"/>
                <w:lang w:val="ro-RO"/>
              </w:rPr>
              <w:t>Alegerea legii aplicabile</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lastRenderedPageBreak/>
              <w:t xml:space="preserve">(1) O persoană poate să aleagă, ca lege aplicabilă </w:t>
            </w:r>
            <w:proofErr w:type="spellStart"/>
            <w:r w:rsidRPr="00F66975">
              <w:rPr>
                <w:rFonts w:ascii="Calibri" w:eastAsia="Calibri" w:hAnsi="Calibri" w:cs="Times New Roman"/>
                <w:color w:val="000000"/>
                <w:bdr w:val="none" w:sz="0" w:space="0" w:color="auto" w:frame="1"/>
                <w:shd w:val="clear" w:color="auto" w:fill="FFFFFF"/>
                <w:lang w:val="ro-RO"/>
              </w:rPr>
              <w:t>moştenirii</w:t>
            </w:r>
            <w:proofErr w:type="spellEnd"/>
            <w:r w:rsidRPr="00F66975">
              <w:rPr>
                <w:rFonts w:ascii="Calibri" w:eastAsia="Calibri" w:hAnsi="Calibri" w:cs="Times New Roman"/>
                <w:color w:val="000000"/>
                <w:bdr w:val="none" w:sz="0" w:space="0" w:color="auto" w:frame="1"/>
                <w:shd w:val="clear" w:color="auto" w:fill="FFFFFF"/>
                <w:lang w:val="ro-RO"/>
              </w:rPr>
              <w:t xml:space="preserve"> în ansamblul ei, legea statului a cărui </w:t>
            </w:r>
            <w:proofErr w:type="spellStart"/>
            <w:r w:rsidRPr="00F66975">
              <w:rPr>
                <w:rFonts w:ascii="Calibri" w:eastAsia="Calibri" w:hAnsi="Calibri" w:cs="Times New Roman"/>
                <w:color w:val="000000"/>
                <w:bdr w:val="none" w:sz="0" w:space="0" w:color="auto" w:frame="1"/>
                <w:shd w:val="clear" w:color="auto" w:fill="FFFFFF"/>
                <w:lang w:val="ro-RO"/>
              </w:rPr>
              <w:t>cetăţenie</w:t>
            </w:r>
            <w:proofErr w:type="spellEnd"/>
            <w:r w:rsidRPr="00F66975">
              <w:rPr>
                <w:rFonts w:ascii="Calibri" w:eastAsia="Calibri" w:hAnsi="Calibri" w:cs="Times New Roman"/>
                <w:color w:val="000000"/>
                <w:bdr w:val="none" w:sz="0" w:space="0" w:color="auto" w:frame="1"/>
                <w:shd w:val="clear" w:color="auto" w:fill="FFFFFF"/>
                <w:lang w:val="ro-RO"/>
              </w:rPr>
              <w:t xml:space="preserve"> o are. </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(3) </w:t>
            </w:r>
            <w:proofErr w:type="spellStart"/>
            <w:r w:rsidRPr="00F66975">
              <w:rPr>
                <w:rFonts w:ascii="Calibri" w:eastAsia="Calibri" w:hAnsi="Calibri" w:cs="Times New Roman"/>
                <w:color w:val="000000"/>
                <w:bdr w:val="none" w:sz="0" w:space="0" w:color="auto" w:frame="1"/>
                <w:shd w:val="clear" w:color="auto" w:fill="FFFFFF"/>
                <w:lang w:val="ro-RO"/>
              </w:rPr>
              <w:t>Declaraţia</w:t>
            </w:r>
            <w:proofErr w:type="spellEnd"/>
            <w:r w:rsidRPr="00F66975">
              <w:rPr>
                <w:rFonts w:ascii="Calibri" w:eastAsia="Calibri" w:hAnsi="Calibri" w:cs="Times New Roman"/>
                <w:color w:val="000000"/>
                <w:bdr w:val="none" w:sz="0" w:space="0" w:color="auto" w:frame="1"/>
                <w:shd w:val="clear" w:color="auto" w:fill="FFFFFF"/>
                <w:lang w:val="ro-RO"/>
              </w:rPr>
              <w:t xml:space="preserve"> de alegere a legii aplicabile trebuie să îndeplinească, în ceea ce </w:t>
            </w:r>
            <w:proofErr w:type="spellStart"/>
            <w:r w:rsidRPr="00F66975">
              <w:rPr>
                <w:rFonts w:ascii="Calibri" w:eastAsia="Calibri" w:hAnsi="Calibri" w:cs="Times New Roman"/>
                <w:color w:val="000000"/>
                <w:bdr w:val="none" w:sz="0" w:space="0" w:color="auto" w:frame="1"/>
                <w:shd w:val="clear" w:color="auto" w:fill="FFFFFF"/>
                <w:lang w:val="ro-RO"/>
              </w:rPr>
              <w:t>priveşte</w:t>
            </w:r>
            <w:proofErr w:type="spellEnd"/>
            <w:r w:rsidRPr="00F66975">
              <w:rPr>
                <w:rFonts w:ascii="Calibri" w:eastAsia="Calibri" w:hAnsi="Calibri" w:cs="Times New Roman"/>
                <w:color w:val="000000"/>
                <w:bdr w:val="none" w:sz="0" w:space="0" w:color="auto" w:frame="1"/>
                <w:shd w:val="clear" w:color="auto" w:fill="FFFFFF"/>
                <w:lang w:val="ro-RO"/>
              </w:rPr>
              <w:t xml:space="preserve"> forma, </w:t>
            </w:r>
            <w:proofErr w:type="spellStart"/>
            <w:r w:rsidRPr="00F66975">
              <w:rPr>
                <w:rFonts w:ascii="Calibri" w:eastAsia="Calibri" w:hAnsi="Calibri" w:cs="Times New Roman"/>
                <w:color w:val="000000"/>
                <w:bdr w:val="none" w:sz="0" w:space="0" w:color="auto" w:frame="1"/>
                <w:shd w:val="clear" w:color="auto" w:fill="FFFFFF"/>
                <w:lang w:val="ro-RO"/>
              </w:rPr>
              <w:t>condiţiile</w:t>
            </w:r>
            <w:proofErr w:type="spellEnd"/>
            <w:r w:rsidRPr="00F66975">
              <w:rPr>
                <w:rFonts w:ascii="Calibri" w:eastAsia="Calibri" w:hAnsi="Calibri" w:cs="Times New Roman"/>
                <w:color w:val="000000"/>
                <w:bdr w:val="none" w:sz="0" w:space="0" w:color="auto" w:frame="1"/>
                <w:shd w:val="clear" w:color="auto" w:fill="FFFFFF"/>
                <w:lang w:val="ro-RO"/>
              </w:rPr>
              <w:t xml:space="preserve"> unei </w:t>
            </w:r>
            <w:proofErr w:type="spellStart"/>
            <w:r w:rsidRPr="00F66975">
              <w:rPr>
                <w:rFonts w:ascii="Calibri" w:eastAsia="Calibri" w:hAnsi="Calibri" w:cs="Times New Roman"/>
                <w:color w:val="000000"/>
                <w:bdr w:val="none" w:sz="0" w:space="0" w:color="auto" w:frame="1"/>
                <w:shd w:val="clear" w:color="auto" w:fill="FFFFFF"/>
                <w:lang w:val="ro-RO"/>
              </w:rPr>
              <w:t>dispoziţii</w:t>
            </w:r>
            <w:proofErr w:type="spellEnd"/>
            <w:r w:rsidRPr="00F66975">
              <w:rPr>
                <w:rFonts w:ascii="Calibri" w:eastAsia="Calibri" w:hAnsi="Calibri" w:cs="Times New Roman"/>
                <w:color w:val="000000"/>
                <w:bdr w:val="none" w:sz="0" w:space="0" w:color="auto" w:frame="1"/>
                <w:shd w:val="clear" w:color="auto" w:fill="FFFFFF"/>
                <w:lang w:val="ro-RO"/>
              </w:rPr>
              <w:t xml:space="preserve"> pentru cauză de moarte. Tot astfel, modificarea sau revocarea de către testator a unei asemenea desemnări a legii aplicabile trebuie să îndeplinească, în ceea ce </w:t>
            </w:r>
            <w:proofErr w:type="spellStart"/>
            <w:r w:rsidRPr="00F66975">
              <w:rPr>
                <w:rFonts w:ascii="Calibri" w:eastAsia="Calibri" w:hAnsi="Calibri" w:cs="Times New Roman"/>
                <w:color w:val="000000"/>
                <w:bdr w:val="none" w:sz="0" w:space="0" w:color="auto" w:frame="1"/>
                <w:shd w:val="clear" w:color="auto" w:fill="FFFFFF"/>
                <w:lang w:val="ro-RO"/>
              </w:rPr>
              <w:t>priveşte</w:t>
            </w:r>
            <w:proofErr w:type="spellEnd"/>
            <w:r w:rsidRPr="00F66975">
              <w:rPr>
                <w:rFonts w:ascii="Calibri" w:eastAsia="Calibri" w:hAnsi="Calibri" w:cs="Times New Roman"/>
                <w:color w:val="000000"/>
                <w:bdr w:val="none" w:sz="0" w:space="0" w:color="auto" w:frame="1"/>
                <w:shd w:val="clear" w:color="auto" w:fill="FFFFFF"/>
                <w:lang w:val="ro-RO"/>
              </w:rPr>
              <w:t xml:space="preserve"> forma, </w:t>
            </w:r>
            <w:proofErr w:type="spellStart"/>
            <w:r w:rsidRPr="00F66975">
              <w:rPr>
                <w:rFonts w:ascii="Calibri" w:eastAsia="Calibri" w:hAnsi="Calibri" w:cs="Times New Roman"/>
                <w:color w:val="000000"/>
                <w:bdr w:val="none" w:sz="0" w:space="0" w:color="auto" w:frame="1"/>
                <w:shd w:val="clear" w:color="auto" w:fill="FFFFFF"/>
                <w:lang w:val="ro-RO"/>
              </w:rPr>
              <w:t>condiţiile</w:t>
            </w:r>
            <w:proofErr w:type="spellEnd"/>
            <w:r w:rsidRPr="00F66975">
              <w:rPr>
                <w:rFonts w:ascii="Calibri" w:eastAsia="Calibri" w:hAnsi="Calibri" w:cs="Times New Roman"/>
                <w:color w:val="000000"/>
                <w:bdr w:val="none" w:sz="0" w:space="0" w:color="auto" w:frame="1"/>
                <w:shd w:val="clear" w:color="auto" w:fill="FFFFFF"/>
                <w:lang w:val="ro-RO"/>
              </w:rPr>
              <w:t xml:space="preserve"> de modificare sau de revocare a unei </w:t>
            </w:r>
            <w:proofErr w:type="spellStart"/>
            <w:r w:rsidRPr="00F66975">
              <w:rPr>
                <w:rFonts w:ascii="Calibri" w:eastAsia="Calibri" w:hAnsi="Calibri" w:cs="Times New Roman"/>
                <w:color w:val="000000"/>
                <w:bdr w:val="none" w:sz="0" w:space="0" w:color="auto" w:frame="1"/>
                <w:shd w:val="clear" w:color="auto" w:fill="FFFFFF"/>
                <w:lang w:val="ro-RO"/>
              </w:rPr>
              <w:t>dispoziţii</w:t>
            </w:r>
            <w:proofErr w:type="spellEnd"/>
            <w:r w:rsidRPr="00F66975">
              <w:rPr>
                <w:rFonts w:ascii="Calibri" w:eastAsia="Calibri" w:hAnsi="Calibri" w:cs="Times New Roman"/>
                <w:color w:val="000000"/>
                <w:bdr w:val="none" w:sz="0" w:space="0" w:color="auto" w:frame="1"/>
                <w:shd w:val="clear" w:color="auto" w:fill="FFFFFF"/>
                <w:lang w:val="ro-RO"/>
              </w:rPr>
              <w:t xml:space="preserve"> pentru cauză de moarte.</w:t>
            </w:r>
          </w:p>
        </w:tc>
      </w:tr>
    </w:tbl>
    <w:p w:rsidR="00BA3B3C" w:rsidRPr="00F66975" w:rsidRDefault="00BA3B3C" w:rsidP="00BA3B3C">
      <w:pPr>
        <w:spacing w:after="0" w:line="360" w:lineRule="auto"/>
        <w:jc w:val="both"/>
        <w:rPr>
          <w:rFonts w:ascii="inherit" w:eastAsia="Calibri" w:hAnsi="inherit" w:cs="Times New Roman"/>
          <w:b/>
          <w:bCs/>
          <w:color w:val="000000"/>
          <w:sz w:val="23"/>
          <w:szCs w:val="23"/>
          <w:bdr w:val="none" w:sz="0" w:space="0" w:color="auto" w:frame="1"/>
          <w:shd w:val="clear" w:color="auto" w:fill="FFFFFF"/>
          <w:lang w:val="ro-RO"/>
        </w:rPr>
      </w:pPr>
    </w:p>
    <w:p w:rsidR="00BA3B3C" w:rsidRPr="00F66975" w:rsidRDefault="00BA3B3C" w:rsidP="00BA3B3C">
      <w:pPr>
        <w:spacing w:after="0" w:line="360" w:lineRule="auto"/>
        <w:ind w:firstLine="720"/>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Comisia care a lucrat în perioada 2006-2008 a propus corect </w:t>
      </w:r>
      <w:proofErr w:type="spellStart"/>
      <w:r w:rsidRPr="00F66975">
        <w:rPr>
          <w:rFonts w:ascii="Calibri" w:eastAsia="Calibri" w:hAnsi="Calibri" w:cs="Times New Roman"/>
          <w:color w:val="000000"/>
          <w:bdr w:val="none" w:sz="0" w:space="0" w:color="auto" w:frame="1"/>
          <w:shd w:val="clear" w:color="auto" w:fill="FFFFFF"/>
          <w:lang w:val="ro-RO"/>
        </w:rPr>
        <w:t>definiţia</w:t>
      </w:r>
      <w:proofErr w:type="spellEnd"/>
      <w:r w:rsidRPr="00F66975">
        <w:rPr>
          <w:rFonts w:ascii="Calibri" w:eastAsia="Calibri" w:hAnsi="Calibri" w:cs="Times New Roman"/>
          <w:color w:val="000000"/>
          <w:bdr w:val="none" w:sz="0" w:space="0" w:color="auto" w:frame="1"/>
          <w:shd w:val="clear" w:color="auto" w:fill="FFFFFF"/>
          <w:lang w:val="ro-RO"/>
        </w:rPr>
        <w:t xml:space="preserve"> testamentului în art. 1034 civ., pe care l-a </w:t>
      </w:r>
      <w:proofErr w:type="spellStart"/>
      <w:r w:rsidRPr="00F66975">
        <w:rPr>
          <w:rFonts w:ascii="Calibri" w:eastAsia="Calibri" w:hAnsi="Calibri" w:cs="Times New Roman"/>
          <w:color w:val="000000"/>
          <w:bdr w:val="none" w:sz="0" w:space="0" w:color="auto" w:frame="1"/>
          <w:shd w:val="clear" w:color="auto" w:fill="FFFFFF"/>
          <w:lang w:val="ro-RO"/>
        </w:rPr>
        <w:t>însoţit</w:t>
      </w:r>
      <w:proofErr w:type="spellEnd"/>
      <w:r w:rsidRPr="00F66975">
        <w:rPr>
          <w:rFonts w:ascii="Calibri" w:eastAsia="Calibri" w:hAnsi="Calibri" w:cs="Times New Roman"/>
          <w:color w:val="000000"/>
          <w:bdr w:val="none" w:sz="0" w:space="0" w:color="auto" w:frame="1"/>
          <w:shd w:val="clear" w:color="auto" w:fill="FFFFFF"/>
          <w:lang w:val="ro-RO"/>
        </w:rPr>
        <w:t xml:space="preserve"> cu art. 1.035 civ. pentru a-i </w:t>
      </w:r>
      <w:proofErr w:type="spellStart"/>
      <w:r w:rsidRPr="00F66975">
        <w:rPr>
          <w:rFonts w:ascii="Calibri" w:eastAsia="Calibri" w:hAnsi="Calibri" w:cs="Times New Roman"/>
          <w:color w:val="000000"/>
          <w:bdr w:val="none" w:sz="0" w:space="0" w:color="auto" w:frame="1"/>
          <w:shd w:val="clear" w:color="auto" w:fill="FFFFFF"/>
          <w:lang w:val="ro-RO"/>
        </w:rPr>
        <w:t>evidenţia</w:t>
      </w:r>
      <w:proofErr w:type="spellEnd"/>
      <w:r w:rsidRPr="00F66975">
        <w:rPr>
          <w:rFonts w:ascii="Calibri" w:eastAsia="Calibri" w:hAnsi="Calibri" w:cs="Times New Roman"/>
          <w:color w:val="000000"/>
          <w:bdr w:val="none" w:sz="0" w:space="0" w:color="auto" w:frame="1"/>
          <w:shd w:val="clear" w:color="auto" w:fill="FFFFFF"/>
          <w:lang w:val="ro-RO"/>
        </w:rPr>
        <w:t xml:space="preserve"> caracterul de tipar juridic, după ce în art. 984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986 civ. se conturase cadrul general al </w:t>
      </w:r>
      <w:proofErr w:type="spellStart"/>
      <w:r w:rsidRPr="00F66975">
        <w:rPr>
          <w:rFonts w:ascii="Calibri" w:eastAsia="Calibri" w:hAnsi="Calibri" w:cs="Times New Roman"/>
          <w:color w:val="000000"/>
          <w:bdr w:val="none" w:sz="0" w:space="0" w:color="auto" w:frame="1"/>
          <w:shd w:val="clear" w:color="auto" w:fill="FFFFFF"/>
          <w:lang w:val="ro-RO"/>
        </w:rPr>
        <w:t>noţiunii</w:t>
      </w:r>
      <w:proofErr w:type="spellEnd"/>
      <w:r w:rsidRPr="00F66975">
        <w:rPr>
          <w:rFonts w:ascii="Calibri" w:eastAsia="Calibri" w:hAnsi="Calibri" w:cs="Times New Roman"/>
          <w:color w:val="000000"/>
          <w:bdr w:val="none" w:sz="0" w:space="0" w:color="auto" w:frame="1"/>
          <w:shd w:val="clear" w:color="auto" w:fill="FFFFFF"/>
          <w:lang w:val="ro-RO"/>
        </w:rPr>
        <w:t xml:space="preserve"> de liberalitate. </w:t>
      </w:r>
    </w:p>
    <w:p w:rsidR="00BA3B3C" w:rsidRPr="00F66975" w:rsidRDefault="00BA3B3C" w:rsidP="00BA3B3C">
      <w:pPr>
        <w:spacing w:after="0" w:line="360" w:lineRule="auto"/>
        <w:ind w:firstLine="720"/>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Art. 743 din versiunea 2004 a noului cod civil mergea în continuare pe urmele comisiei lui Cuza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definea testamentul</w:t>
      </w:r>
      <w:r w:rsidRPr="00F66975">
        <w:rPr>
          <w:rFonts w:ascii="Calibri" w:eastAsia="Calibri" w:hAnsi="Calibri" w:cs="Times New Roman"/>
          <w:color w:val="000000"/>
          <w:bdr w:val="none" w:sz="0" w:space="0" w:color="auto" w:frame="1"/>
          <w:shd w:val="clear" w:color="auto" w:fill="FFFFFF"/>
          <w:vertAlign w:val="superscript"/>
          <w:lang w:val="ro-RO"/>
        </w:rPr>
        <w:footnoteReference w:id="5"/>
      </w:r>
      <w:r w:rsidRPr="00F66975">
        <w:rPr>
          <w:rFonts w:ascii="Calibri" w:eastAsia="Calibri" w:hAnsi="Calibri" w:cs="Times New Roman"/>
          <w:color w:val="000000"/>
          <w:bdr w:val="none" w:sz="0" w:space="0" w:color="auto" w:frame="1"/>
          <w:shd w:val="clear" w:color="auto" w:fill="FFFFFF"/>
          <w:lang w:val="ro-RO"/>
        </w:rPr>
        <w:t xml:space="preserve">, încercând să </w:t>
      </w:r>
      <w:proofErr w:type="spellStart"/>
      <w:r w:rsidRPr="00F66975">
        <w:rPr>
          <w:rFonts w:ascii="Calibri" w:eastAsia="Calibri" w:hAnsi="Calibri" w:cs="Times New Roman"/>
          <w:color w:val="000000"/>
          <w:bdr w:val="none" w:sz="0" w:space="0" w:color="auto" w:frame="1"/>
          <w:shd w:val="clear" w:color="auto" w:fill="FFFFFF"/>
          <w:lang w:val="ro-RO"/>
        </w:rPr>
        <w:t>perfecţioneze</w:t>
      </w:r>
      <w:proofErr w:type="spellEnd"/>
      <w:r w:rsidRPr="00F66975">
        <w:rPr>
          <w:rFonts w:ascii="Calibri" w:eastAsia="Calibri" w:hAnsi="Calibri" w:cs="Times New Roman"/>
          <w:color w:val="000000"/>
          <w:bdr w:val="none" w:sz="0" w:space="0" w:color="auto" w:frame="1"/>
          <w:shd w:val="clear" w:color="auto" w:fill="FFFFFF"/>
          <w:lang w:val="ro-RO"/>
        </w:rPr>
        <w:t xml:space="preserve"> criticatul art. 802 </w:t>
      </w:r>
      <w:proofErr w:type="spellStart"/>
      <w:r w:rsidRPr="00F66975">
        <w:rPr>
          <w:rFonts w:ascii="Calibri" w:eastAsia="Calibri" w:hAnsi="Calibri" w:cs="Times New Roman"/>
          <w:color w:val="000000"/>
          <w:bdr w:val="none" w:sz="0" w:space="0" w:color="auto" w:frame="1"/>
          <w:shd w:val="clear" w:color="auto" w:fill="FFFFFF"/>
          <w:lang w:val="ro-RO"/>
        </w:rPr>
        <w:t>c.c.</w:t>
      </w:r>
      <w:proofErr w:type="spellEnd"/>
      <w:r w:rsidRPr="00F66975">
        <w:rPr>
          <w:rFonts w:ascii="Calibri" w:eastAsia="Calibri" w:hAnsi="Calibri" w:cs="Times New Roman"/>
          <w:color w:val="000000"/>
          <w:bdr w:val="none" w:sz="0" w:space="0" w:color="auto" w:frame="1"/>
          <w:shd w:val="clear" w:color="auto" w:fill="FFFFFF"/>
          <w:lang w:val="ro-RO"/>
        </w:rPr>
        <w:t xml:space="preserve"> Comisia de redactare a amendamentelor a reformulat textul, considerând că legatul este liberalitatea, iar nu testamentul. Ca urmare a definit la art. 986 civ. legatul, urmând ca testamentul să fie abordat în partea specială dedicată formei de manifestare a </w:t>
      </w:r>
      <w:proofErr w:type="spellStart"/>
      <w:r w:rsidRPr="00F66975">
        <w:rPr>
          <w:rFonts w:ascii="Calibri" w:eastAsia="Calibri" w:hAnsi="Calibri" w:cs="Times New Roman"/>
          <w:color w:val="000000"/>
          <w:bdr w:val="none" w:sz="0" w:space="0" w:color="auto" w:frame="1"/>
          <w:shd w:val="clear" w:color="auto" w:fill="FFFFFF"/>
          <w:lang w:val="ro-RO"/>
        </w:rPr>
        <w:t>liberalităţilor</w:t>
      </w:r>
      <w:proofErr w:type="spellEnd"/>
      <w:r w:rsidRPr="00F66975">
        <w:rPr>
          <w:rFonts w:ascii="Calibri" w:eastAsia="Calibri" w:hAnsi="Calibri" w:cs="Times New Roman"/>
          <w:color w:val="000000"/>
          <w:bdr w:val="none" w:sz="0" w:space="0" w:color="auto" w:frame="1"/>
          <w:shd w:val="clear" w:color="auto" w:fill="FFFFFF"/>
          <w:lang w:val="ro-RO"/>
        </w:rPr>
        <w:t xml:space="preserve">. Nu au fost  incluse în </w:t>
      </w:r>
      <w:proofErr w:type="spellStart"/>
      <w:r w:rsidRPr="00F66975">
        <w:rPr>
          <w:rFonts w:ascii="Calibri" w:eastAsia="Calibri" w:hAnsi="Calibri" w:cs="Times New Roman"/>
          <w:color w:val="000000"/>
          <w:bdr w:val="none" w:sz="0" w:space="0" w:color="auto" w:frame="1"/>
          <w:shd w:val="clear" w:color="auto" w:fill="FFFFFF"/>
          <w:lang w:val="ro-RO"/>
        </w:rPr>
        <w:t>definiţia</w:t>
      </w:r>
      <w:proofErr w:type="spellEnd"/>
      <w:r w:rsidRPr="00F66975">
        <w:rPr>
          <w:rFonts w:ascii="Calibri" w:eastAsia="Calibri" w:hAnsi="Calibri" w:cs="Times New Roman"/>
          <w:color w:val="000000"/>
          <w:bdr w:val="none" w:sz="0" w:space="0" w:color="auto" w:frame="1"/>
          <w:shd w:val="clear" w:color="auto" w:fill="FFFFFF"/>
          <w:lang w:val="ro-RO"/>
        </w:rPr>
        <w:t xml:space="preserve"> legatului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caracterele juridice ale acestuia, deoarece s-a apreciat că ar fi o tehnică legislativă inadecvată, putându-se omite alte caractere juridice care nu ar fi cuprinse în enumerare. S-a estimat că doctrina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jurisprudenţa</w:t>
      </w:r>
      <w:proofErr w:type="spellEnd"/>
      <w:r w:rsidRPr="00F66975">
        <w:rPr>
          <w:rFonts w:ascii="Calibri" w:eastAsia="Calibri" w:hAnsi="Calibri" w:cs="Times New Roman"/>
          <w:color w:val="000000"/>
          <w:bdr w:val="none" w:sz="0" w:space="0" w:color="auto" w:frame="1"/>
          <w:shd w:val="clear" w:color="auto" w:fill="FFFFFF"/>
          <w:lang w:val="ro-RO"/>
        </w:rPr>
        <w:t xml:space="preserve"> vor decela respectivele caractere, fără a fi necesară enumerarea lor expresă în cod.</w:t>
      </w:r>
    </w:p>
    <w:p w:rsidR="00BA3B3C" w:rsidRPr="00F66975" w:rsidRDefault="00BA3B3C" w:rsidP="00BA3B3C">
      <w:pPr>
        <w:spacing w:after="0" w:line="360" w:lineRule="auto"/>
        <w:ind w:firstLine="720"/>
        <w:jc w:val="both"/>
        <w:rPr>
          <w:rFonts w:ascii="Calibri" w:eastAsia="Calibri" w:hAnsi="Calibri" w:cs="Times New Roman"/>
          <w:color w:val="000000"/>
          <w:bdr w:val="none" w:sz="0" w:space="0" w:color="auto" w:frame="1"/>
          <w:shd w:val="clear" w:color="auto" w:fill="FFFFFF"/>
          <w:lang w:val="ro-RO"/>
        </w:rPr>
      </w:pPr>
      <w:proofErr w:type="spellStart"/>
      <w:r w:rsidRPr="00F66975">
        <w:rPr>
          <w:rFonts w:ascii="Calibri" w:eastAsia="Calibri" w:hAnsi="Calibri" w:cs="Times New Roman"/>
          <w:color w:val="000000"/>
          <w:bdr w:val="none" w:sz="0" w:space="0" w:color="auto" w:frame="1"/>
          <w:shd w:val="clear" w:color="auto" w:fill="FFFFFF"/>
          <w:lang w:val="ro-RO"/>
        </w:rPr>
        <w:t>Aceeaşi</w:t>
      </w:r>
      <w:proofErr w:type="spellEnd"/>
      <w:r w:rsidRPr="00F66975">
        <w:rPr>
          <w:rFonts w:ascii="Calibri" w:eastAsia="Calibri" w:hAnsi="Calibri" w:cs="Times New Roman"/>
          <w:color w:val="000000"/>
          <w:bdr w:val="none" w:sz="0" w:space="0" w:color="auto" w:frame="1"/>
          <w:shd w:val="clear" w:color="auto" w:fill="FFFFFF"/>
          <w:lang w:val="ro-RO"/>
        </w:rPr>
        <w:t xml:space="preserve"> comisie a eliminat din enumerarea exemplificativă a tezei secunde de la art. 1035 referirea la „</w:t>
      </w:r>
      <w:proofErr w:type="spellStart"/>
      <w:r w:rsidRPr="00F66975">
        <w:rPr>
          <w:rFonts w:ascii="Calibri" w:eastAsia="Calibri" w:hAnsi="Calibri" w:cs="Times New Roman"/>
          <w:color w:val="000000"/>
          <w:bdr w:val="none" w:sz="0" w:space="0" w:color="auto" w:frame="1"/>
          <w:shd w:val="clear" w:color="auto" w:fill="FFFFFF"/>
          <w:lang w:val="ro-RO"/>
        </w:rPr>
        <w:t>recunoaşterea</w:t>
      </w:r>
      <w:proofErr w:type="spellEnd"/>
      <w:r w:rsidRPr="00F66975">
        <w:rPr>
          <w:rFonts w:ascii="Calibri" w:eastAsia="Calibri" w:hAnsi="Calibri" w:cs="Times New Roman"/>
          <w:color w:val="000000"/>
          <w:bdr w:val="none" w:sz="0" w:space="0" w:color="auto" w:frame="1"/>
          <w:shd w:val="clear" w:color="auto" w:fill="FFFFFF"/>
          <w:lang w:val="ro-RO"/>
        </w:rPr>
        <w:t xml:space="preserve"> unui copil” (</w:t>
      </w:r>
      <w:proofErr w:type="spellStart"/>
      <w:r w:rsidRPr="00F66975">
        <w:rPr>
          <w:rFonts w:ascii="Calibri" w:eastAsia="Calibri" w:hAnsi="Calibri" w:cs="Times New Roman"/>
          <w:color w:val="000000"/>
          <w:bdr w:val="none" w:sz="0" w:space="0" w:color="auto" w:frame="1"/>
          <w:shd w:val="clear" w:color="auto" w:fill="FFFFFF"/>
          <w:lang w:val="ro-RO"/>
        </w:rPr>
        <w:t>conţinută</w:t>
      </w:r>
      <w:proofErr w:type="spellEnd"/>
      <w:r w:rsidRPr="00F66975">
        <w:rPr>
          <w:rFonts w:ascii="Calibri" w:eastAsia="Calibri" w:hAnsi="Calibri" w:cs="Times New Roman"/>
          <w:color w:val="000000"/>
          <w:bdr w:val="none" w:sz="0" w:space="0" w:color="auto" w:frame="1"/>
          <w:shd w:val="clear" w:color="auto" w:fill="FFFFFF"/>
          <w:lang w:val="ro-RO"/>
        </w:rPr>
        <w:t xml:space="preserve"> în art. 784 al Proiectului din 2004). Motivul invocat a fost că acest act nu ar corespunde definirii testamentului ca act de ultimă </w:t>
      </w:r>
      <w:proofErr w:type="spellStart"/>
      <w:r w:rsidRPr="00F66975">
        <w:rPr>
          <w:rFonts w:ascii="Calibri" w:eastAsia="Calibri" w:hAnsi="Calibri" w:cs="Times New Roman"/>
          <w:color w:val="000000"/>
          <w:bdr w:val="none" w:sz="0" w:space="0" w:color="auto" w:frame="1"/>
          <w:shd w:val="clear" w:color="auto" w:fill="FFFFFF"/>
          <w:lang w:val="ro-RO"/>
        </w:rPr>
        <w:t>voinţă</w:t>
      </w:r>
      <w:proofErr w:type="spellEnd"/>
      <w:r w:rsidRPr="00F66975">
        <w:rPr>
          <w:rFonts w:ascii="Calibri" w:eastAsia="Calibri" w:hAnsi="Calibri" w:cs="Times New Roman"/>
          <w:color w:val="000000"/>
          <w:bdr w:val="none" w:sz="0" w:space="0" w:color="auto" w:frame="1"/>
          <w:shd w:val="clear" w:color="auto" w:fill="FFFFFF"/>
          <w:lang w:val="ro-RO"/>
        </w:rPr>
        <w:t xml:space="preserve">. Este adevărat că </w:t>
      </w:r>
      <w:proofErr w:type="spellStart"/>
      <w:r w:rsidRPr="00F66975">
        <w:rPr>
          <w:rFonts w:ascii="Calibri" w:eastAsia="Calibri" w:hAnsi="Calibri" w:cs="Times New Roman"/>
          <w:color w:val="000000"/>
          <w:bdr w:val="none" w:sz="0" w:space="0" w:color="auto" w:frame="1"/>
          <w:shd w:val="clear" w:color="auto" w:fill="FFFFFF"/>
          <w:lang w:val="ro-RO"/>
        </w:rPr>
        <w:t>recunoaşterea</w:t>
      </w:r>
      <w:proofErr w:type="spellEnd"/>
      <w:r w:rsidRPr="00F66975">
        <w:rPr>
          <w:rFonts w:ascii="Calibri" w:eastAsia="Calibri" w:hAnsi="Calibri" w:cs="Times New Roman"/>
          <w:color w:val="000000"/>
          <w:bdr w:val="none" w:sz="0" w:space="0" w:color="auto" w:frame="1"/>
          <w:shd w:val="clear" w:color="auto" w:fill="FFFFFF"/>
          <w:lang w:val="ro-RO"/>
        </w:rPr>
        <w:t xml:space="preserve"> de paternitate/maternitate produce efecte imediate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irevocabile, netrebuind să </w:t>
      </w:r>
      <w:proofErr w:type="spellStart"/>
      <w:r w:rsidRPr="00F66975">
        <w:rPr>
          <w:rFonts w:ascii="Calibri" w:eastAsia="Calibri" w:hAnsi="Calibri" w:cs="Times New Roman"/>
          <w:color w:val="000000"/>
          <w:bdr w:val="none" w:sz="0" w:space="0" w:color="auto" w:frame="1"/>
          <w:shd w:val="clear" w:color="auto" w:fill="FFFFFF"/>
          <w:lang w:val="ro-RO"/>
        </w:rPr>
        <w:t>aştepte</w:t>
      </w:r>
      <w:proofErr w:type="spellEnd"/>
      <w:r w:rsidRPr="00F66975">
        <w:rPr>
          <w:rFonts w:ascii="Calibri" w:eastAsia="Calibri" w:hAnsi="Calibri" w:cs="Times New Roman"/>
          <w:color w:val="000000"/>
          <w:bdr w:val="none" w:sz="0" w:space="0" w:color="auto" w:frame="1"/>
          <w:shd w:val="clear" w:color="auto" w:fill="FFFFFF"/>
          <w:lang w:val="ro-RO"/>
        </w:rPr>
        <w:t xml:space="preserve"> deschiderea </w:t>
      </w:r>
      <w:proofErr w:type="spellStart"/>
      <w:r w:rsidRPr="00F66975">
        <w:rPr>
          <w:rFonts w:ascii="Calibri" w:eastAsia="Calibri" w:hAnsi="Calibri" w:cs="Times New Roman"/>
          <w:color w:val="000000"/>
          <w:bdr w:val="none" w:sz="0" w:space="0" w:color="auto" w:frame="1"/>
          <w:shd w:val="clear" w:color="auto" w:fill="FFFFFF"/>
          <w:lang w:val="ro-RO"/>
        </w:rPr>
        <w:t>moştenirii</w:t>
      </w:r>
      <w:proofErr w:type="spellEnd"/>
      <w:r w:rsidRPr="00F66975">
        <w:rPr>
          <w:rFonts w:ascii="Calibri" w:eastAsia="Calibri" w:hAnsi="Calibri" w:cs="Times New Roman"/>
          <w:color w:val="000000"/>
          <w:bdr w:val="none" w:sz="0" w:space="0" w:color="auto" w:frame="1"/>
          <w:shd w:val="clear" w:color="auto" w:fill="FFFFFF"/>
          <w:lang w:val="ro-RO"/>
        </w:rPr>
        <w:t xml:space="preserve"> pentru aceasta (abrogatele art. 48 alin. 3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57 alin. 3 </w:t>
      </w:r>
      <w:proofErr w:type="spellStart"/>
      <w:r w:rsidRPr="00F66975">
        <w:rPr>
          <w:rFonts w:ascii="Calibri" w:eastAsia="Calibri" w:hAnsi="Calibri" w:cs="Times New Roman"/>
          <w:color w:val="000000"/>
          <w:bdr w:val="none" w:sz="0" w:space="0" w:color="auto" w:frame="1"/>
          <w:shd w:val="clear" w:color="auto" w:fill="FFFFFF"/>
          <w:lang w:val="ro-RO"/>
        </w:rPr>
        <w:t>c.fam</w:t>
      </w:r>
      <w:proofErr w:type="spellEnd"/>
      <w:r w:rsidRPr="00F66975">
        <w:rPr>
          <w:rFonts w:ascii="Calibri" w:eastAsia="Calibri" w:hAnsi="Calibri" w:cs="Times New Roman"/>
          <w:color w:val="000000"/>
          <w:bdr w:val="none" w:sz="0" w:space="0" w:color="auto" w:frame="1"/>
          <w:shd w:val="clear" w:color="auto" w:fill="FFFFFF"/>
          <w:lang w:val="ro-RO"/>
        </w:rPr>
        <w:t xml:space="preserve">., respectiv actualul art. 416 alin. 3 civ.); dar eliminarea este prea pedantă, câtă vreme art. 416 alin. 1 civ. permite neîndoielnic </w:t>
      </w:r>
      <w:proofErr w:type="spellStart"/>
      <w:r w:rsidRPr="00F66975">
        <w:rPr>
          <w:rFonts w:ascii="Calibri" w:eastAsia="Calibri" w:hAnsi="Calibri" w:cs="Times New Roman"/>
          <w:color w:val="000000"/>
          <w:bdr w:val="none" w:sz="0" w:space="0" w:color="auto" w:frame="1"/>
          <w:shd w:val="clear" w:color="auto" w:fill="FFFFFF"/>
          <w:lang w:val="ro-RO"/>
        </w:rPr>
        <w:t>recunoaşterea</w:t>
      </w:r>
      <w:proofErr w:type="spellEnd"/>
      <w:r w:rsidRPr="00F66975">
        <w:rPr>
          <w:rFonts w:ascii="Calibri" w:eastAsia="Calibri" w:hAnsi="Calibri" w:cs="Times New Roman"/>
          <w:color w:val="000000"/>
          <w:bdr w:val="none" w:sz="0" w:space="0" w:color="auto" w:frame="1"/>
          <w:shd w:val="clear" w:color="auto" w:fill="FFFFFF"/>
          <w:lang w:val="ro-RO"/>
        </w:rPr>
        <w:t xml:space="preserve"> unui copil prin testament.</w:t>
      </w:r>
    </w:p>
    <w:p w:rsidR="00BA3B3C" w:rsidRPr="00F66975" w:rsidRDefault="00BA3B3C" w:rsidP="00BA3B3C">
      <w:pPr>
        <w:spacing w:after="0" w:line="360" w:lineRule="auto"/>
        <w:ind w:firstLine="720"/>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Caracterul exemplificativ al enumerării permite însă includerea în </w:t>
      </w:r>
      <w:proofErr w:type="spellStart"/>
      <w:r w:rsidRPr="00F66975">
        <w:rPr>
          <w:rFonts w:ascii="Calibri" w:eastAsia="Calibri" w:hAnsi="Calibri" w:cs="Times New Roman"/>
          <w:color w:val="000000"/>
          <w:bdr w:val="none" w:sz="0" w:space="0" w:color="auto" w:frame="1"/>
          <w:shd w:val="clear" w:color="auto" w:fill="FFFFFF"/>
          <w:lang w:val="ro-RO"/>
        </w:rPr>
        <w:t>conţinutul</w:t>
      </w:r>
      <w:proofErr w:type="spellEnd"/>
      <w:r w:rsidRPr="00F66975">
        <w:rPr>
          <w:rFonts w:ascii="Calibri" w:eastAsia="Calibri" w:hAnsi="Calibri" w:cs="Times New Roman"/>
          <w:color w:val="000000"/>
          <w:bdr w:val="none" w:sz="0" w:space="0" w:color="auto" w:frame="1"/>
          <w:shd w:val="clear" w:color="auto" w:fill="FFFFFF"/>
          <w:lang w:val="ro-RO"/>
        </w:rPr>
        <w:t xml:space="preserve"> testamentului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a altor aspecte: </w:t>
      </w:r>
      <w:proofErr w:type="spellStart"/>
      <w:r w:rsidRPr="00F66975">
        <w:rPr>
          <w:rFonts w:ascii="Calibri" w:eastAsia="Calibri" w:hAnsi="Calibri" w:cs="Times New Roman"/>
          <w:color w:val="000000"/>
          <w:bdr w:val="none" w:sz="0" w:space="0" w:color="auto" w:frame="1"/>
          <w:shd w:val="clear" w:color="auto" w:fill="FFFFFF"/>
          <w:lang w:val="ro-RO"/>
        </w:rPr>
        <w:t>dispoziţii</w:t>
      </w:r>
      <w:proofErr w:type="spellEnd"/>
      <w:r w:rsidRPr="00F66975">
        <w:rPr>
          <w:rFonts w:ascii="Calibri" w:eastAsia="Calibri" w:hAnsi="Calibri" w:cs="Times New Roman"/>
          <w:color w:val="000000"/>
          <w:bdr w:val="none" w:sz="0" w:space="0" w:color="auto" w:frame="1"/>
          <w:shd w:val="clear" w:color="auto" w:fill="FFFFFF"/>
          <w:lang w:val="ro-RO"/>
        </w:rPr>
        <w:t xml:space="preserve"> cu privire la funeralii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la soarta corpului testatorului (art. 80 civ.), respectiv la utilizarea acestuia în scop terapeutic sau </w:t>
      </w:r>
      <w:proofErr w:type="spellStart"/>
      <w:r w:rsidRPr="00F66975">
        <w:rPr>
          <w:rFonts w:ascii="Calibri" w:eastAsia="Calibri" w:hAnsi="Calibri" w:cs="Times New Roman"/>
          <w:color w:val="000000"/>
          <w:bdr w:val="none" w:sz="0" w:space="0" w:color="auto" w:frame="1"/>
          <w:shd w:val="clear" w:color="auto" w:fill="FFFFFF"/>
          <w:lang w:val="ro-RO"/>
        </w:rPr>
        <w:t>ştiinţific</w:t>
      </w:r>
      <w:proofErr w:type="spellEnd"/>
      <w:r w:rsidRPr="00F66975">
        <w:rPr>
          <w:rFonts w:ascii="Calibri" w:eastAsia="Calibri" w:hAnsi="Calibri" w:cs="Times New Roman"/>
          <w:color w:val="000000"/>
          <w:bdr w:val="none" w:sz="0" w:space="0" w:color="auto" w:frame="1"/>
          <w:shd w:val="clear" w:color="auto" w:fill="FFFFFF"/>
          <w:lang w:val="ro-RO"/>
        </w:rPr>
        <w:t xml:space="preserve"> (art. 81 civ.); împiedicarea de a fi tutore (art. 113 alin. 1 lit. g civ.); desemnarea unui tutore (art. 114 alin. 1 civ.); </w:t>
      </w:r>
      <w:proofErr w:type="spellStart"/>
      <w:r w:rsidRPr="00F66975">
        <w:rPr>
          <w:rFonts w:ascii="Calibri" w:eastAsia="Calibri" w:hAnsi="Calibri" w:cs="Times New Roman"/>
          <w:color w:val="000000"/>
          <w:bdr w:val="none" w:sz="0" w:space="0" w:color="auto" w:frame="1"/>
          <w:shd w:val="clear" w:color="auto" w:fill="FFFFFF"/>
          <w:lang w:val="ro-RO"/>
        </w:rPr>
        <w:t>înfiinţarea</w:t>
      </w:r>
      <w:proofErr w:type="spellEnd"/>
      <w:r w:rsidRPr="00F66975">
        <w:rPr>
          <w:rFonts w:ascii="Calibri" w:eastAsia="Calibri" w:hAnsi="Calibri" w:cs="Times New Roman"/>
          <w:color w:val="000000"/>
          <w:bdr w:val="none" w:sz="0" w:space="0" w:color="auto" w:frame="1"/>
          <w:shd w:val="clear" w:color="auto" w:fill="FFFFFF"/>
          <w:lang w:val="ro-RO"/>
        </w:rPr>
        <w:t xml:space="preserve"> unei </w:t>
      </w:r>
      <w:proofErr w:type="spellStart"/>
      <w:r w:rsidRPr="00F66975">
        <w:rPr>
          <w:rFonts w:ascii="Calibri" w:eastAsia="Calibri" w:hAnsi="Calibri" w:cs="Times New Roman"/>
          <w:color w:val="000000"/>
          <w:bdr w:val="none" w:sz="0" w:space="0" w:color="auto" w:frame="1"/>
          <w:shd w:val="clear" w:color="auto" w:fill="FFFFFF"/>
          <w:lang w:val="ro-RO"/>
        </w:rPr>
        <w:t>fundaţii</w:t>
      </w:r>
      <w:proofErr w:type="spellEnd"/>
      <w:r w:rsidRPr="00F66975">
        <w:rPr>
          <w:rFonts w:ascii="Calibri" w:eastAsia="Calibri" w:hAnsi="Calibri" w:cs="Times New Roman"/>
          <w:color w:val="000000"/>
          <w:bdr w:val="none" w:sz="0" w:space="0" w:color="auto" w:frame="1"/>
          <w:shd w:val="clear" w:color="auto" w:fill="FFFFFF"/>
          <w:lang w:val="ro-RO"/>
        </w:rPr>
        <w:t xml:space="preserve"> (art. 15 OG nr. </w:t>
      </w:r>
      <w:r w:rsidRPr="00F66975">
        <w:rPr>
          <w:rFonts w:ascii="Calibri" w:eastAsia="Calibri" w:hAnsi="Calibri" w:cs="Times New Roman"/>
          <w:color w:val="000000"/>
          <w:bdr w:val="none" w:sz="0" w:space="0" w:color="auto" w:frame="1"/>
          <w:shd w:val="clear" w:color="auto" w:fill="FFFFFF"/>
          <w:lang w:val="ro-RO"/>
        </w:rPr>
        <w:lastRenderedPageBreak/>
        <w:t xml:space="preserve">26/2000); clauza de inalienabilitate (art. 627 civ.); desemnarea unui administrator al bunurilor altuia (art. 792 civ.); alegerea legii </w:t>
      </w:r>
      <w:proofErr w:type="spellStart"/>
      <w:r w:rsidRPr="00F66975">
        <w:rPr>
          <w:rFonts w:ascii="Calibri" w:eastAsia="Calibri" w:hAnsi="Calibri" w:cs="Times New Roman"/>
          <w:color w:val="000000"/>
          <w:bdr w:val="none" w:sz="0" w:space="0" w:color="auto" w:frame="1"/>
          <w:shd w:val="clear" w:color="auto" w:fill="FFFFFF"/>
          <w:lang w:val="ro-RO"/>
        </w:rPr>
        <w:t>cetăţeniei</w:t>
      </w:r>
      <w:proofErr w:type="spellEnd"/>
      <w:r w:rsidRPr="00F66975">
        <w:rPr>
          <w:rFonts w:ascii="Calibri" w:eastAsia="Calibri" w:hAnsi="Calibri" w:cs="Times New Roman"/>
          <w:color w:val="000000"/>
          <w:bdr w:val="none" w:sz="0" w:space="0" w:color="auto" w:frame="1"/>
          <w:shd w:val="clear" w:color="auto" w:fill="FFFFFF"/>
          <w:lang w:val="ro-RO"/>
        </w:rPr>
        <w:t xml:space="preserve"> ca lege aplicabilă propriei </w:t>
      </w:r>
      <w:proofErr w:type="spellStart"/>
      <w:r w:rsidRPr="00F66975">
        <w:rPr>
          <w:rFonts w:ascii="Calibri" w:eastAsia="Calibri" w:hAnsi="Calibri" w:cs="Times New Roman"/>
          <w:color w:val="000000"/>
          <w:bdr w:val="none" w:sz="0" w:space="0" w:color="auto" w:frame="1"/>
          <w:shd w:val="clear" w:color="auto" w:fill="FFFFFF"/>
          <w:lang w:val="ro-RO"/>
        </w:rPr>
        <w:t>moşteniri</w:t>
      </w:r>
      <w:proofErr w:type="spellEnd"/>
      <w:r w:rsidRPr="00F66975">
        <w:rPr>
          <w:rFonts w:ascii="Calibri" w:eastAsia="Calibri" w:hAnsi="Calibri" w:cs="Times New Roman"/>
          <w:color w:val="000000"/>
          <w:bdr w:val="none" w:sz="0" w:space="0" w:color="auto" w:frame="1"/>
          <w:shd w:val="clear" w:color="auto" w:fill="FFFFFF"/>
          <w:lang w:val="ro-RO"/>
        </w:rPr>
        <w:t xml:space="preserve"> (art. 2634 civ.).</w:t>
      </w:r>
    </w:p>
    <w:p w:rsidR="00BA3B3C" w:rsidRPr="00F66975" w:rsidRDefault="00BA3B3C" w:rsidP="00BA3B3C">
      <w:pPr>
        <w:spacing w:after="0" w:line="360" w:lineRule="auto"/>
        <w:ind w:firstLine="720"/>
        <w:jc w:val="both"/>
        <w:rPr>
          <w:rFonts w:ascii="inherit" w:eastAsia="Calibri" w:hAnsi="inherit" w:cs="Times New Roman"/>
          <w:b/>
          <w:bCs/>
          <w:color w:val="000000"/>
          <w:sz w:val="23"/>
          <w:szCs w:val="23"/>
          <w:bdr w:val="none" w:sz="0" w:space="0" w:color="auto" w:frame="1"/>
          <w:shd w:val="clear" w:color="auto" w:fill="FFFFFF"/>
          <w:lang w:val="ro-RO"/>
        </w:rPr>
      </w:pPr>
    </w:p>
    <w:tbl>
      <w:tblPr>
        <w:tblStyle w:val="TableGrid"/>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b/>
                <w:bCs/>
                <w:color w:val="00008B"/>
                <w:sz w:val="23"/>
                <w:szCs w:val="23"/>
                <w:bdr w:val="none" w:sz="0" w:space="0" w:color="auto" w:frame="1"/>
                <w:shd w:val="clear" w:color="auto" w:fill="FFFFFF"/>
                <w:lang w:val="ro-RO"/>
              </w:rPr>
              <w:t xml:space="preserve">Articolul 1.036 </w:t>
            </w:r>
            <w:r w:rsidRPr="00F66975">
              <w:rPr>
                <w:rFonts w:ascii="inherit" w:eastAsia="Calibri" w:hAnsi="inherit" w:cs="Times New Roman"/>
                <w:b/>
                <w:color w:val="000000"/>
                <w:sz w:val="23"/>
                <w:szCs w:val="23"/>
                <w:bdr w:val="none" w:sz="0" w:space="0" w:color="auto" w:frame="1"/>
                <w:shd w:val="clear" w:color="auto" w:fill="FFFFFF"/>
                <w:lang w:val="ro-RO"/>
              </w:rPr>
              <w:t xml:space="preserve">Testamentul reciproc. </w:t>
            </w:r>
            <w:r w:rsidRPr="00F66975">
              <w:rPr>
                <w:rFonts w:ascii="inherit" w:eastAsia="Calibri" w:hAnsi="inherit" w:cs="Times New Roman"/>
                <w:color w:val="000000"/>
                <w:sz w:val="23"/>
                <w:szCs w:val="23"/>
                <w:bdr w:val="none" w:sz="0" w:space="0" w:color="auto" w:frame="1"/>
                <w:shd w:val="clear" w:color="auto" w:fill="FFFFFF"/>
                <w:lang w:val="ro-RO"/>
              </w:rPr>
              <w:t xml:space="preserve">Sub </w:t>
            </w:r>
            <w:proofErr w:type="spellStart"/>
            <w:r w:rsidRPr="00F66975">
              <w:rPr>
                <w:rFonts w:ascii="inherit" w:eastAsia="Calibri" w:hAnsi="inherit" w:cs="Times New Roman"/>
                <w:color w:val="000000"/>
                <w:sz w:val="23"/>
                <w:szCs w:val="23"/>
                <w:bdr w:val="none" w:sz="0" w:space="0" w:color="auto" w:frame="1"/>
                <w:shd w:val="clear" w:color="auto" w:fill="FFFFFF"/>
                <w:lang w:val="ro-RO"/>
              </w:rPr>
              <w:t>sancţiunea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Calibri" w:hAnsi="inherit" w:cs="Times New Roman"/>
                <w:color w:val="000000"/>
                <w:sz w:val="23"/>
                <w:szCs w:val="23"/>
                <w:bdr w:val="none" w:sz="0" w:space="0" w:color="auto" w:frame="1"/>
                <w:shd w:val="clear" w:color="auto" w:fill="FFFFFF"/>
                <w:lang w:val="ro-RO"/>
              </w:rPr>
              <w:t>nulităţii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absolute a testamentului, două sau mai multe persoane nu pot dispune, prin </w:t>
            </w:r>
            <w:proofErr w:type="spellStart"/>
            <w:r w:rsidRPr="00F66975">
              <w:rPr>
                <w:rFonts w:ascii="inherit" w:eastAsia="Calibri" w:hAnsi="inherit" w:cs="Times New Roman"/>
                <w:color w:val="000000"/>
                <w:sz w:val="23"/>
                <w:szCs w:val="23"/>
                <w:bdr w:val="none" w:sz="0" w:space="0" w:color="auto" w:frame="1"/>
                <w:shd w:val="clear" w:color="auto" w:fill="FFFFFF"/>
                <w:lang w:val="ro-RO"/>
              </w:rPr>
              <w:t>acelaşi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testament, una în favoarea celeilalte sau în favoarea unui </w:t>
            </w:r>
            <w:proofErr w:type="spellStart"/>
            <w:r w:rsidRPr="00F66975">
              <w:rPr>
                <w:rFonts w:ascii="inherit" w:eastAsia="Calibri" w:hAnsi="inherit" w:cs="Times New Roman"/>
                <w:color w:val="000000"/>
                <w:sz w:val="23"/>
                <w:szCs w:val="23"/>
                <w:bdr w:val="none" w:sz="0" w:space="0" w:color="auto" w:frame="1"/>
                <w:shd w:val="clear" w:color="auto" w:fill="FFFFFF"/>
                <w:lang w:val="ro-RO"/>
              </w:rPr>
              <w:t>terţ</w:t>
            </w:r>
            <w:proofErr w:type="spellEnd"/>
            <w:r w:rsidRPr="00F66975">
              <w:rPr>
                <w:rFonts w:ascii="inherit" w:eastAsia="Calibri" w:hAnsi="inherit" w:cs="Times New Roman"/>
                <w:color w:val="000000"/>
                <w:sz w:val="23"/>
                <w:szCs w:val="23"/>
                <w:bdr w:val="none" w:sz="0" w:space="0" w:color="auto" w:frame="1"/>
                <w:shd w:val="clear" w:color="auto" w:fill="FFFFFF"/>
                <w:lang w:val="ro-RO"/>
              </w:rPr>
              <w:t>.</w:t>
            </w:r>
          </w:p>
        </w:tc>
        <w:tc>
          <w:tcPr>
            <w:tcW w:w="5600" w:type="dxa"/>
          </w:tcPr>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968 CN (fr.): Un testament ne </w:t>
            </w:r>
            <w:proofErr w:type="spellStart"/>
            <w:r w:rsidRPr="00F66975">
              <w:rPr>
                <w:rFonts w:ascii="Calibri" w:eastAsia="Calibri" w:hAnsi="Calibri" w:cs="Times New Roman"/>
                <w:bCs/>
                <w:color w:val="000000"/>
                <w:bdr w:val="none" w:sz="0" w:space="0" w:color="auto" w:frame="1"/>
                <w:shd w:val="clear" w:color="auto" w:fill="FFFFFF"/>
                <w:lang w:val="ro-RO"/>
              </w:rPr>
              <w:t>pourra</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être</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fait</w:t>
            </w:r>
            <w:proofErr w:type="spellEnd"/>
            <w:r w:rsidRPr="00F66975">
              <w:rPr>
                <w:rFonts w:ascii="Calibri" w:eastAsia="Calibri" w:hAnsi="Calibri" w:cs="Times New Roman"/>
                <w:bCs/>
                <w:color w:val="000000"/>
                <w:bdr w:val="none" w:sz="0" w:space="0" w:color="auto" w:frame="1"/>
                <w:shd w:val="clear" w:color="auto" w:fill="FFFFFF"/>
                <w:lang w:val="ro-RO"/>
              </w:rPr>
              <w:t xml:space="preserve"> dans le </w:t>
            </w:r>
            <w:proofErr w:type="spellStart"/>
            <w:r w:rsidRPr="00F66975">
              <w:rPr>
                <w:rFonts w:ascii="Calibri" w:eastAsia="Calibri" w:hAnsi="Calibri" w:cs="Times New Roman"/>
                <w:bCs/>
                <w:color w:val="000000"/>
                <w:bdr w:val="none" w:sz="0" w:space="0" w:color="auto" w:frame="1"/>
                <w:shd w:val="clear" w:color="auto" w:fill="FFFFFF"/>
                <w:lang w:val="ro-RO"/>
              </w:rPr>
              <w:t>même</w:t>
            </w:r>
            <w:proofErr w:type="spellEnd"/>
            <w:r w:rsidRPr="00F66975">
              <w:rPr>
                <w:rFonts w:ascii="Calibri" w:eastAsia="Calibri" w:hAnsi="Calibri" w:cs="Times New Roman"/>
                <w:bCs/>
                <w:color w:val="000000"/>
                <w:bdr w:val="none" w:sz="0" w:space="0" w:color="auto" w:frame="1"/>
                <w:shd w:val="clear" w:color="auto" w:fill="FFFFFF"/>
                <w:lang w:val="ro-RO"/>
              </w:rPr>
              <w:t xml:space="preserve"> acte par </w:t>
            </w:r>
            <w:proofErr w:type="spellStart"/>
            <w:r w:rsidRPr="00F66975">
              <w:rPr>
                <w:rFonts w:ascii="Calibri" w:eastAsia="Calibri" w:hAnsi="Calibri" w:cs="Times New Roman"/>
                <w:bCs/>
                <w:color w:val="000000"/>
                <w:bdr w:val="none" w:sz="0" w:space="0" w:color="auto" w:frame="1"/>
                <w:shd w:val="clear" w:color="auto" w:fill="FFFFFF"/>
                <w:lang w:val="ro-RO"/>
              </w:rPr>
              <w:t>deux</w:t>
            </w:r>
            <w:proofErr w:type="spellEnd"/>
            <w:r w:rsidRPr="00F66975">
              <w:rPr>
                <w:rFonts w:ascii="Calibri" w:eastAsia="Calibri" w:hAnsi="Calibri" w:cs="Times New Roman"/>
                <w:bCs/>
                <w:color w:val="000000"/>
                <w:bdr w:val="none" w:sz="0" w:space="0" w:color="auto" w:frame="1"/>
                <w:shd w:val="clear" w:color="auto" w:fill="FFFFFF"/>
                <w:lang w:val="ro-RO"/>
              </w:rPr>
              <w:t xml:space="preserve"> ou </w:t>
            </w:r>
            <w:proofErr w:type="spellStart"/>
            <w:r w:rsidRPr="00F66975">
              <w:rPr>
                <w:rFonts w:ascii="Calibri" w:eastAsia="Calibri" w:hAnsi="Calibri" w:cs="Times New Roman"/>
                <w:bCs/>
                <w:color w:val="000000"/>
                <w:bdr w:val="none" w:sz="0" w:space="0" w:color="auto" w:frame="1"/>
                <w:shd w:val="clear" w:color="auto" w:fill="FFFFFF"/>
                <w:lang w:val="ro-RO"/>
              </w:rPr>
              <w:t>plusieurs</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personnes</w:t>
            </w:r>
            <w:proofErr w:type="spellEnd"/>
            <w:r w:rsidRPr="00F66975">
              <w:rPr>
                <w:rFonts w:ascii="Calibri" w:eastAsia="Calibri" w:hAnsi="Calibri" w:cs="Times New Roman"/>
                <w:bCs/>
                <w:color w:val="000000"/>
                <w:bdr w:val="none" w:sz="0" w:space="0" w:color="auto" w:frame="1"/>
                <w:shd w:val="clear" w:color="auto" w:fill="FFFFFF"/>
                <w:lang w:val="ro-RO"/>
              </w:rPr>
              <w:t xml:space="preserve"> soit au profit </w:t>
            </w:r>
            <w:proofErr w:type="spellStart"/>
            <w:r w:rsidRPr="00F66975">
              <w:rPr>
                <w:rFonts w:ascii="Calibri" w:eastAsia="Calibri" w:hAnsi="Calibri" w:cs="Times New Roman"/>
                <w:bCs/>
                <w:color w:val="000000"/>
                <w:bdr w:val="none" w:sz="0" w:space="0" w:color="auto" w:frame="1"/>
                <w:shd w:val="clear" w:color="auto" w:fill="FFFFFF"/>
                <w:lang w:val="ro-RO"/>
              </w:rPr>
              <w:t>d'un</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tiers</w:t>
            </w:r>
            <w:proofErr w:type="spellEnd"/>
            <w:r w:rsidRPr="00F66975">
              <w:rPr>
                <w:rFonts w:ascii="Calibri" w:eastAsia="Calibri" w:hAnsi="Calibri" w:cs="Times New Roman"/>
                <w:bCs/>
                <w:color w:val="000000"/>
                <w:bdr w:val="none" w:sz="0" w:space="0" w:color="auto" w:frame="1"/>
                <w:shd w:val="clear" w:color="auto" w:fill="FFFFFF"/>
                <w:lang w:val="ro-RO"/>
              </w:rPr>
              <w:t xml:space="preserve">, soit à titre de </w:t>
            </w:r>
            <w:proofErr w:type="spellStart"/>
            <w:r w:rsidRPr="00F66975">
              <w:rPr>
                <w:rFonts w:ascii="Calibri" w:eastAsia="Calibri" w:hAnsi="Calibri" w:cs="Times New Roman"/>
                <w:bCs/>
                <w:color w:val="000000"/>
                <w:bdr w:val="none" w:sz="0" w:space="0" w:color="auto" w:frame="1"/>
                <w:shd w:val="clear" w:color="auto" w:fill="FFFFFF"/>
                <w:lang w:val="ro-RO"/>
              </w:rPr>
              <w:t>disposition</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réciproque</w:t>
            </w:r>
            <w:proofErr w:type="spellEnd"/>
            <w:r w:rsidRPr="00F66975">
              <w:rPr>
                <w:rFonts w:ascii="Calibri" w:eastAsia="Calibri" w:hAnsi="Calibri" w:cs="Times New Roman"/>
                <w:bCs/>
                <w:color w:val="000000"/>
                <w:bdr w:val="none" w:sz="0" w:space="0" w:color="auto" w:frame="1"/>
                <w:shd w:val="clear" w:color="auto" w:fill="FFFFFF"/>
                <w:lang w:val="ro-RO"/>
              </w:rPr>
              <w:t xml:space="preserve"> ou </w:t>
            </w:r>
            <w:proofErr w:type="spellStart"/>
            <w:r w:rsidRPr="00F66975">
              <w:rPr>
                <w:rFonts w:ascii="Calibri" w:eastAsia="Calibri" w:hAnsi="Calibri" w:cs="Times New Roman"/>
                <w:bCs/>
                <w:color w:val="000000"/>
                <w:bdr w:val="none" w:sz="0" w:space="0" w:color="auto" w:frame="1"/>
                <w:shd w:val="clear" w:color="auto" w:fill="FFFFFF"/>
                <w:lang w:val="ro-RO"/>
              </w:rPr>
              <w:t>mutuelle</w:t>
            </w:r>
            <w:proofErr w:type="spellEnd"/>
            <w:r w:rsidRPr="00F66975">
              <w:rPr>
                <w:rFonts w:ascii="Calibri" w:eastAsia="Calibri" w:hAnsi="Calibri" w:cs="Times New Roman"/>
                <w:bCs/>
                <w:color w:val="000000"/>
                <w:bdr w:val="none" w:sz="0" w:space="0" w:color="auto" w:frame="1"/>
                <w:shd w:val="clear" w:color="auto" w:fill="FFFFFF"/>
                <w:lang w:val="ro-RO"/>
              </w:rPr>
              <w:t>.</w:t>
            </w:r>
          </w:p>
          <w:p w:rsidR="00BA3B3C" w:rsidRPr="00F66975" w:rsidRDefault="00BA3B3C" w:rsidP="00BA3B3C">
            <w:pPr>
              <w:jc w:val="both"/>
              <w:rPr>
                <w:rFonts w:ascii="inherit" w:eastAsia="Calibri" w:hAnsi="inherit" w:cs="Times New Roman"/>
                <w:bCs/>
                <w:color w:val="000000"/>
                <w:sz w:val="23"/>
                <w:szCs w:val="23"/>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857 </w:t>
            </w:r>
            <w:proofErr w:type="spellStart"/>
            <w:r w:rsidRPr="00F66975">
              <w:rPr>
                <w:rFonts w:ascii="Calibri" w:eastAsia="Calibri" w:hAnsi="Calibri" w:cs="Times New Roman"/>
                <w:bCs/>
                <w:color w:val="000000"/>
                <w:bdr w:val="none" w:sz="0" w:space="0" w:color="auto" w:frame="1"/>
                <w:shd w:val="clear" w:color="auto" w:fill="FFFFFF"/>
                <w:lang w:val="ro-RO"/>
              </w:rPr>
              <w:t>c.civ</w:t>
            </w:r>
            <w:proofErr w:type="spellEnd"/>
            <w:r w:rsidRPr="00F66975">
              <w:rPr>
                <w:rFonts w:ascii="Calibri" w:eastAsia="Calibri" w:hAnsi="Calibri" w:cs="Times New Roman"/>
                <w:bCs/>
                <w:color w:val="000000"/>
                <w:bdr w:val="none" w:sz="0" w:space="0" w:color="auto" w:frame="1"/>
                <w:shd w:val="clear" w:color="auto" w:fill="FFFFFF"/>
                <w:lang w:val="ro-RO"/>
              </w:rPr>
              <w:t xml:space="preserve">.: Două sau mai multe persoane nu pot testa prin </w:t>
            </w:r>
            <w:proofErr w:type="spellStart"/>
            <w:r w:rsidRPr="00F66975">
              <w:rPr>
                <w:rFonts w:ascii="Calibri" w:eastAsia="Calibri" w:hAnsi="Calibri" w:cs="Times New Roman"/>
                <w:bCs/>
                <w:color w:val="000000"/>
                <w:bdr w:val="none" w:sz="0" w:space="0" w:color="auto" w:frame="1"/>
                <w:shd w:val="clear" w:color="auto" w:fill="FFFFFF"/>
                <w:lang w:val="ro-RO"/>
              </w:rPr>
              <w:t>acelaşi</w:t>
            </w:r>
            <w:proofErr w:type="spellEnd"/>
            <w:r w:rsidRPr="00F66975">
              <w:rPr>
                <w:rFonts w:ascii="Calibri" w:eastAsia="Calibri" w:hAnsi="Calibri" w:cs="Times New Roman"/>
                <w:bCs/>
                <w:color w:val="000000"/>
                <w:bdr w:val="none" w:sz="0" w:space="0" w:color="auto" w:frame="1"/>
                <w:shd w:val="clear" w:color="auto" w:fill="FFFFFF"/>
                <w:lang w:val="ro-RO"/>
              </w:rPr>
              <w:t xml:space="preserve"> act, una în favoarea celeilalte, sau în favoarea unei a treia persoane.</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ind w:firstLine="709"/>
        <w:jc w:val="both"/>
        <w:rPr>
          <w:rFonts w:ascii="Calibri" w:eastAsia="Calibri" w:hAnsi="Calibri" w:cs="Calibri"/>
          <w:lang w:val="ro-RO"/>
        </w:rPr>
      </w:pPr>
      <w:r w:rsidRPr="00F66975">
        <w:rPr>
          <w:rFonts w:ascii="Calibri" w:eastAsia="Calibri" w:hAnsi="Calibri" w:cs="Calibri"/>
          <w:lang w:val="ro-RO"/>
        </w:rPr>
        <w:t xml:space="preserve">Textul nu se </w:t>
      </w:r>
      <w:proofErr w:type="spellStart"/>
      <w:r w:rsidRPr="00F66975">
        <w:rPr>
          <w:rFonts w:ascii="Calibri" w:eastAsia="Calibri" w:hAnsi="Calibri" w:cs="Calibri"/>
          <w:lang w:val="ro-RO"/>
        </w:rPr>
        <w:t>deosebeşte</w:t>
      </w:r>
      <w:proofErr w:type="spellEnd"/>
      <w:r w:rsidRPr="00F66975">
        <w:rPr>
          <w:rFonts w:ascii="Calibri" w:eastAsia="Calibri" w:hAnsi="Calibri" w:cs="Calibri"/>
          <w:lang w:val="ro-RO"/>
        </w:rPr>
        <w:t xml:space="preserve"> pe fond de cel din codul de la 1864, doar nota marginală semnalează înlocuirea denumirii doctrinare de conjunctiv cu cea de reciproc. Comisia de redactare a amendamentelor a dorit să evite confuzia între testamentul conjunctiv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legatul conjunctiv, numindu-l pe primul testament reciproc. </w:t>
      </w:r>
    </w:p>
    <w:p w:rsidR="00BA3B3C" w:rsidRPr="00F66975" w:rsidRDefault="00BA3B3C" w:rsidP="00BA3B3C">
      <w:pPr>
        <w:spacing w:after="0" w:line="360" w:lineRule="auto"/>
        <w:ind w:firstLine="709"/>
        <w:jc w:val="both"/>
        <w:rPr>
          <w:rFonts w:ascii="Calibri" w:eastAsia="Calibri" w:hAnsi="Calibri" w:cs="Calibri"/>
          <w:lang w:val="ro-RO"/>
        </w:rPr>
      </w:pPr>
      <w:r w:rsidRPr="00F66975">
        <w:rPr>
          <w:rFonts w:ascii="Calibri" w:eastAsia="Calibri" w:hAnsi="Calibri" w:cs="Calibri"/>
          <w:lang w:val="ro-RO"/>
        </w:rPr>
        <w:t xml:space="preserve">În practica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literatura noastră a existat o controversă asupra naturii prohibirii de la 857 </w:t>
      </w:r>
      <w:proofErr w:type="spellStart"/>
      <w:r w:rsidRPr="00F66975">
        <w:rPr>
          <w:rFonts w:ascii="Calibri" w:eastAsia="Calibri" w:hAnsi="Calibri" w:cs="Calibri"/>
          <w:lang w:val="ro-RO"/>
        </w:rPr>
        <w:t>c.c.</w:t>
      </w:r>
      <w:proofErr w:type="spellEnd"/>
      <w:r w:rsidRPr="00F66975">
        <w:rPr>
          <w:rFonts w:ascii="Calibri" w:eastAsia="Calibri" w:hAnsi="Calibri" w:cs="Calibri"/>
          <w:lang w:val="ro-RO"/>
        </w:rPr>
        <w:t xml:space="preserve">: de fond sau de formă? Într-o opinie, </w:t>
      </w:r>
      <w:proofErr w:type="spellStart"/>
      <w:r w:rsidRPr="00F66975">
        <w:rPr>
          <w:rFonts w:ascii="Calibri" w:eastAsia="Calibri" w:hAnsi="Calibri" w:cs="Calibri"/>
          <w:lang w:val="ro-RO"/>
        </w:rPr>
        <w:t>interdicţia</w:t>
      </w:r>
      <w:proofErr w:type="spellEnd"/>
      <w:r w:rsidRPr="00F66975">
        <w:rPr>
          <w:rFonts w:ascii="Calibri" w:eastAsia="Calibri" w:hAnsi="Calibri" w:cs="Calibri"/>
          <w:lang w:val="ro-RO"/>
        </w:rPr>
        <w:t xml:space="preserve"> testamentului reciproc ar fi una de fond, cu scopul de a păstra caracterul unilateral al ultimei </w:t>
      </w:r>
      <w:proofErr w:type="spellStart"/>
      <w:r w:rsidRPr="00F66975">
        <w:rPr>
          <w:rFonts w:ascii="Calibri" w:eastAsia="Calibri" w:hAnsi="Calibri" w:cs="Calibri"/>
          <w:lang w:val="ro-RO"/>
        </w:rPr>
        <w:t>voinţe</w:t>
      </w:r>
      <w:proofErr w:type="spellEnd"/>
      <w:r w:rsidRPr="00F66975">
        <w:rPr>
          <w:rFonts w:ascii="Calibri" w:eastAsia="Calibri" w:hAnsi="Calibri" w:cs="Calibri"/>
          <w:lang w:val="ro-RO"/>
        </w:rPr>
        <w:t xml:space="preserve">. Art. 857 </w:t>
      </w:r>
      <w:proofErr w:type="spellStart"/>
      <w:r w:rsidRPr="00F66975">
        <w:rPr>
          <w:rFonts w:ascii="Calibri" w:eastAsia="Calibri" w:hAnsi="Calibri" w:cs="Calibri"/>
          <w:lang w:val="ro-RO"/>
        </w:rPr>
        <w:t>c.c.</w:t>
      </w:r>
      <w:proofErr w:type="spellEnd"/>
      <w:r w:rsidRPr="00F66975">
        <w:rPr>
          <w:rFonts w:ascii="Calibri" w:eastAsia="Calibri" w:hAnsi="Calibri" w:cs="Calibri"/>
          <w:lang w:val="ro-RO"/>
        </w:rPr>
        <w:t xml:space="preserve"> se află însă în secțiunea din codul lui Cuza intitulată „Reguli generale pentru forma testamentelor”. Pornind de la amplasarea în cod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studiind originile istorice ale </w:t>
      </w:r>
      <w:proofErr w:type="spellStart"/>
      <w:r w:rsidRPr="00F66975">
        <w:rPr>
          <w:rFonts w:ascii="Calibri" w:eastAsia="Calibri" w:hAnsi="Calibri" w:cs="Calibri"/>
          <w:lang w:val="ro-RO"/>
        </w:rPr>
        <w:t>interdicţiei</w:t>
      </w:r>
      <w:proofErr w:type="spellEnd"/>
      <w:r w:rsidRPr="00F66975">
        <w:rPr>
          <w:rFonts w:ascii="Calibri" w:eastAsia="Calibri" w:hAnsi="Calibri" w:cs="Calibri"/>
          <w:lang w:val="ro-RO"/>
        </w:rPr>
        <w:t xml:space="preserve">, </w:t>
      </w:r>
      <w:proofErr w:type="spellStart"/>
      <w:r w:rsidRPr="00F66975">
        <w:rPr>
          <w:rFonts w:ascii="Calibri" w:eastAsia="Calibri" w:hAnsi="Calibri" w:cs="Calibri"/>
          <w:lang w:val="ro-RO"/>
        </w:rPr>
        <w:t>Chirică</w:t>
      </w:r>
      <w:proofErr w:type="spellEnd"/>
      <w:r w:rsidRPr="00F66975">
        <w:rPr>
          <w:rFonts w:ascii="Calibri" w:eastAsia="Calibri" w:hAnsi="Calibri" w:cs="Calibri"/>
          <w:lang w:val="ro-RO"/>
        </w:rPr>
        <w:t xml:space="preserve"> [2003] a demonstrat convingător faptul că justă este opinia celor care situează prohibirea în rândul </w:t>
      </w:r>
      <w:proofErr w:type="spellStart"/>
      <w:r w:rsidRPr="00F66975">
        <w:rPr>
          <w:rFonts w:ascii="Calibri" w:eastAsia="Calibri" w:hAnsi="Calibri" w:cs="Calibri"/>
          <w:lang w:val="ro-RO"/>
        </w:rPr>
        <w:t>condiţiilor</w:t>
      </w:r>
      <w:proofErr w:type="spellEnd"/>
      <w:r w:rsidRPr="00F66975">
        <w:rPr>
          <w:rFonts w:ascii="Calibri" w:eastAsia="Calibri" w:hAnsi="Calibri" w:cs="Calibri"/>
          <w:lang w:val="ro-RO"/>
        </w:rPr>
        <w:t xml:space="preserve"> de formă. </w:t>
      </w:r>
      <w:proofErr w:type="spellStart"/>
      <w:r w:rsidRPr="00F66975">
        <w:rPr>
          <w:rFonts w:ascii="Calibri" w:eastAsia="Calibri" w:hAnsi="Calibri" w:cs="Calibri"/>
          <w:lang w:val="ro-RO"/>
        </w:rPr>
        <w:t>Argumentaţia</w:t>
      </w:r>
      <w:proofErr w:type="spellEnd"/>
      <w:r w:rsidRPr="00F66975">
        <w:rPr>
          <w:rFonts w:ascii="Calibri" w:eastAsia="Calibri" w:hAnsi="Calibri" w:cs="Calibri"/>
          <w:lang w:val="ro-RO"/>
        </w:rPr>
        <w:t xml:space="preserve"> rămâne valabilă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în noul cod. </w:t>
      </w:r>
    </w:p>
    <w:p w:rsidR="00BA3B3C" w:rsidRPr="00F66975" w:rsidRDefault="00BA3B3C" w:rsidP="00BA3B3C">
      <w:pPr>
        <w:spacing w:after="0" w:line="360" w:lineRule="auto"/>
        <w:ind w:firstLine="709"/>
        <w:jc w:val="both"/>
        <w:rPr>
          <w:rFonts w:ascii="Calibri" w:eastAsia="Calibri" w:hAnsi="Calibri" w:cs="Calibri"/>
          <w:lang w:val="ro-RO"/>
        </w:rPr>
      </w:pPr>
      <w:proofErr w:type="spellStart"/>
      <w:r w:rsidRPr="00F66975">
        <w:rPr>
          <w:rFonts w:ascii="Calibri" w:eastAsia="Calibri" w:hAnsi="Calibri" w:cs="Calibri"/>
          <w:lang w:val="ro-RO"/>
        </w:rPr>
        <w:t>Deşi</w:t>
      </w:r>
      <w:proofErr w:type="spellEnd"/>
      <w:r w:rsidRPr="00F66975">
        <w:rPr>
          <w:rFonts w:ascii="Calibri" w:eastAsia="Calibri" w:hAnsi="Calibri" w:cs="Calibri"/>
          <w:lang w:val="ro-RO"/>
        </w:rPr>
        <w:t xml:space="preserve"> în codul din 2011 textul legal a fost mutat în </w:t>
      </w:r>
      <w:proofErr w:type="spellStart"/>
      <w:r w:rsidRPr="00F66975">
        <w:rPr>
          <w:rFonts w:ascii="Calibri" w:eastAsia="Calibri" w:hAnsi="Calibri" w:cs="Calibri"/>
          <w:lang w:val="ro-RO"/>
        </w:rPr>
        <w:t>secţiunea</w:t>
      </w:r>
      <w:proofErr w:type="spellEnd"/>
      <w:r w:rsidRPr="00F66975">
        <w:rPr>
          <w:rFonts w:ascii="Calibri" w:eastAsia="Calibri" w:hAnsi="Calibri" w:cs="Calibri"/>
          <w:lang w:val="ro-RO"/>
        </w:rPr>
        <w:t xml:space="preserve"> de </w:t>
      </w:r>
      <w:proofErr w:type="spellStart"/>
      <w:r w:rsidRPr="00F66975">
        <w:rPr>
          <w:rFonts w:ascii="Calibri" w:eastAsia="Calibri" w:hAnsi="Calibri" w:cs="Calibri"/>
          <w:lang w:val="ro-RO"/>
        </w:rPr>
        <w:t>dispoziţii</w:t>
      </w:r>
      <w:proofErr w:type="spellEnd"/>
      <w:r w:rsidRPr="00F66975">
        <w:rPr>
          <w:rFonts w:ascii="Calibri" w:eastAsia="Calibri" w:hAnsi="Calibri" w:cs="Calibri"/>
          <w:lang w:val="ro-RO"/>
        </w:rPr>
        <w:t xml:space="preserve"> generale, </w:t>
      </w:r>
      <w:proofErr w:type="spellStart"/>
      <w:r w:rsidRPr="00F66975">
        <w:rPr>
          <w:rFonts w:ascii="Calibri" w:eastAsia="Calibri" w:hAnsi="Calibri" w:cs="Calibri"/>
          <w:lang w:val="ro-RO"/>
        </w:rPr>
        <w:t>raţiunea</w:t>
      </w:r>
      <w:proofErr w:type="spellEnd"/>
      <w:r w:rsidRPr="00F66975">
        <w:rPr>
          <w:rFonts w:ascii="Calibri" w:eastAsia="Calibri" w:hAnsi="Calibri" w:cs="Calibri"/>
          <w:lang w:val="ro-RO"/>
        </w:rPr>
        <w:t xml:space="preserve"> rămâne </w:t>
      </w:r>
      <w:proofErr w:type="spellStart"/>
      <w:r w:rsidRPr="00F66975">
        <w:rPr>
          <w:rFonts w:ascii="Calibri" w:eastAsia="Calibri" w:hAnsi="Calibri" w:cs="Calibri"/>
          <w:lang w:val="ro-RO"/>
        </w:rPr>
        <w:t>aceeaşi</w:t>
      </w:r>
      <w:proofErr w:type="spellEnd"/>
      <w:r w:rsidRPr="00F66975">
        <w:rPr>
          <w:rFonts w:ascii="Calibri" w:eastAsia="Calibri" w:hAnsi="Calibri" w:cs="Calibri"/>
          <w:lang w:val="ro-RO"/>
        </w:rPr>
        <w:t xml:space="preserve">: testamentul rămânând </w:t>
      </w:r>
      <w:proofErr w:type="spellStart"/>
      <w:r w:rsidRPr="00F66975">
        <w:rPr>
          <w:rFonts w:ascii="Calibri" w:eastAsia="Calibri" w:hAnsi="Calibri" w:cs="Calibri"/>
          <w:lang w:val="ro-RO"/>
        </w:rPr>
        <w:t>esenţialmente</w:t>
      </w:r>
      <w:proofErr w:type="spellEnd"/>
      <w:r w:rsidRPr="00F66975">
        <w:rPr>
          <w:rFonts w:ascii="Calibri" w:eastAsia="Calibri" w:hAnsi="Calibri" w:cs="Calibri"/>
          <w:lang w:val="ro-RO"/>
        </w:rPr>
        <w:t xml:space="preserve"> revocabil, trebuie împiedicată ajungerea la </w:t>
      </w:r>
      <w:proofErr w:type="spellStart"/>
      <w:r w:rsidRPr="00F66975">
        <w:rPr>
          <w:rFonts w:ascii="Calibri" w:eastAsia="Calibri" w:hAnsi="Calibri" w:cs="Calibri"/>
          <w:lang w:val="ro-RO"/>
        </w:rPr>
        <w:t>desfiinţarea</w:t>
      </w:r>
      <w:proofErr w:type="spellEnd"/>
      <w:r w:rsidRPr="00F66975">
        <w:rPr>
          <w:rFonts w:ascii="Calibri" w:eastAsia="Calibri" w:hAnsi="Calibri" w:cs="Calibri"/>
          <w:lang w:val="ro-RO"/>
        </w:rPr>
        <w:t xml:space="preserve"> unilaterală de către unul dintre dispunători a </w:t>
      </w:r>
      <w:proofErr w:type="spellStart"/>
      <w:r w:rsidRPr="00F66975">
        <w:rPr>
          <w:rFonts w:ascii="Calibri" w:eastAsia="Calibri" w:hAnsi="Calibri" w:cs="Calibri"/>
          <w:lang w:val="ro-RO"/>
        </w:rPr>
        <w:t>voinţei</w:t>
      </w:r>
      <w:proofErr w:type="spellEnd"/>
      <w:r w:rsidRPr="00F66975">
        <w:rPr>
          <w:rFonts w:ascii="Calibri" w:eastAsia="Calibri" w:hAnsi="Calibri" w:cs="Calibri"/>
          <w:lang w:val="ro-RO"/>
        </w:rPr>
        <w:t xml:space="preserve"> celuilalt când acestea sunt indisolubile pentru că se găsesc reunite formal în </w:t>
      </w:r>
      <w:proofErr w:type="spellStart"/>
      <w:r w:rsidRPr="00F66975">
        <w:rPr>
          <w:rFonts w:ascii="Calibri" w:eastAsia="Calibri" w:hAnsi="Calibri" w:cs="Calibri"/>
          <w:lang w:val="ro-RO"/>
        </w:rPr>
        <w:t>acelaşi</w:t>
      </w:r>
      <w:proofErr w:type="spellEnd"/>
      <w:r w:rsidRPr="00F66975">
        <w:rPr>
          <w:rFonts w:ascii="Calibri" w:eastAsia="Calibri" w:hAnsi="Calibri" w:cs="Calibri"/>
          <w:lang w:val="ro-RO"/>
        </w:rPr>
        <w:t xml:space="preserve"> act. </w:t>
      </w:r>
      <w:proofErr w:type="spellStart"/>
      <w:r w:rsidRPr="00F66975">
        <w:rPr>
          <w:rFonts w:ascii="Calibri" w:eastAsia="Calibri" w:hAnsi="Calibri" w:cs="Calibri"/>
          <w:lang w:val="ro-RO"/>
        </w:rPr>
        <w:t>Aşa</w:t>
      </w:r>
      <w:proofErr w:type="spellEnd"/>
      <w:r w:rsidRPr="00F66975">
        <w:rPr>
          <w:rFonts w:ascii="Calibri" w:eastAsia="Calibri" w:hAnsi="Calibri" w:cs="Calibri"/>
          <w:lang w:val="ro-RO"/>
        </w:rPr>
        <w:t xml:space="preserve"> cum se arată de </w:t>
      </w:r>
      <w:proofErr w:type="spellStart"/>
      <w:r w:rsidRPr="00F66975">
        <w:rPr>
          <w:rFonts w:ascii="Calibri" w:eastAsia="Calibri" w:hAnsi="Calibri" w:cs="Calibri"/>
          <w:lang w:val="ro-RO"/>
        </w:rPr>
        <w:t>Alexandresco</w:t>
      </w:r>
      <w:proofErr w:type="spellEnd"/>
      <w:r w:rsidRPr="00F66975">
        <w:rPr>
          <w:rFonts w:ascii="Calibri" w:eastAsia="Calibri" w:hAnsi="Calibri" w:cs="Calibri"/>
          <w:lang w:val="ro-RO"/>
        </w:rPr>
        <w:t xml:space="preserve"> [1914], </w:t>
      </w:r>
      <w:r w:rsidRPr="00F66975">
        <w:rPr>
          <w:rFonts w:ascii="Calibri" w:eastAsia="Calibri" w:hAnsi="Calibri" w:cs="Times New Roman"/>
          <w:lang w:val="ro-RO"/>
        </w:rPr>
        <w:t>„</w:t>
      </w:r>
      <w:proofErr w:type="spellStart"/>
      <w:r w:rsidRPr="00F66975">
        <w:rPr>
          <w:rFonts w:ascii="Calibri" w:eastAsia="Calibri" w:hAnsi="Calibri" w:cs="Times New Roman"/>
          <w:lang w:val="ro-RO"/>
        </w:rPr>
        <w:t>legiutorul</w:t>
      </w:r>
      <w:proofErr w:type="spellEnd"/>
      <w:r w:rsidRPr="00F66975">
        <w:rPr>
          <w:rFonts w:ascii="Calibri" w:eastAsia="Calibri" w:hAnsi="Calibri" w:cs="Times New Roman"/>
          <w:lang w:val="ro-RO"/>
        </w:rPr>
        <w:t xml:space="preserve"> a voit să curme din rădăcină </w:t>
      </w:r>
      <w:proofErr w:type="spellStart"/>
      <w:r w:rsidRPr="00F66975">
        <w:rPr>
          <w:rFonts w:ascii="Calibri" w:eastAsia="Calibri" w:hAnsi="Calibri" w:cs="Times New Roman"/>
          <w:lang w:val="ro-RO"/>
        </w:rPr>
        <w:t>dificultăţile</w:t>
      </w:r>
      <w:proofErr w:type="spellEnd"/>
      <w:r w:rsidRPr="00F66975">
        <w:rPr>
          <w:rFonts w:ascii="Calibri" w:eastAsia="Calibri" w:hAnsi="Calibri" w:cs="Times New Roman"/>
          <w:lang w:val="ro-RO"/>
        </w:rPr>
        <w:t xml:space="preserve"> asupra cărora tribunalele erau altă dată în </w:t>
      </w:r>
      <w:proofErr w:type="spellStart"/>
      <w:r w:rsidRPr="00F66975">
        <w:rPr>
          <w:rFonts w:ascii="Calibri" w:eastAsia="Calibri" w:hAnsi="Calibri" w:cs="Times New Roman"/>
          <w:lang w:val="ro-RO"/>
        </w:rPr>
        <w:t>divergenţă</w:t>
      </w:r>
      <w:proofErr w:type="spellEnd"/>
      <w:r w:rsidRPr="00F66975">
        <w:rPr>
          <w:rFonts w:ascii="Calibri" w:eastAsia="Calibri" w:hAnsi="Calibri" w:cs="Times New Roman"/>
          <w:lang w:val="ro-RO"/>
        </w:rPr>
        <w:t xml:space="preserve">, căci dacă testamentele conjunctive ar fi permise astăzi, [...] nu </w:t>
      </w:r>
      <w:proofErr w:type="spellStart"/>
      <w:r w:rsidRPr="00F66975">
        <w:rPr>
          <w:rFonts w:ascii="Calibri" w:eastAsia="Calibri" w:hAnsi="Calibri" w:cs="Times New Roman"/>
          <w:lang w:val="ro-RO"/>
        </w:rPr>
        <w:t>s’ar</w:t>
      </w:r>
      <w:proofErr w:type="spellEnd"/>
      <w:r w:rsidRPr="00F66975">
        <w:rPr>
          <w:rFonts w:ascii="Calibri" w:eastAsia="Calibri" w:hAnsi="Calibri" w:cs="Times New Roman"/>
          <w:lang w:val="ro-RO"/>
        </w:rPr>
        <w:t xml:space="preserve"> </w:t>
      </w:r>
      <w:proofErr w:type="spellStart"/>
      <w:r w:rsidRPr="00F66975">
        <w:rPr>
          <w:rFonts w:ascii="Calibri" w:eastAsia="Calibri" w:hAnsi="Calibri" w:cs="Times New Roman"/>
          <w:lang w:val="ro-RO"/>
        </w:rPr>
        <w:t>pute</w:t>
      </w:r>
      <w:r w:rsidRPr="00F66975">
        <w:rPr>
          <w:rFonts w:ascii="Calibri" w:eastAsia="Calibri" w:hAnsi="Calibri" w:cs="Calibri"/>
          <w:lang w:val="ro-RO"/>
        </w:rPr>
        <w:t>à</w:t>
      </w:r>
      <w:proofErr w:type="spellEnd"/>
      <w:r w:rsidRPr="00F66975">
        <w:rPr>
          <w:rFonts w:ascii="Calibri" w:eastAsia="Calibri" w:hAnsi="Calibri" w:cs="Times New Roman"/>
          <w:lang w:val="ro-RO"/>
        </w:rPr>
        <w:t xml:space="preserve"> </w:t>
      </w:r>
      <w:proofErr w:type="spellStart"/>
      <w:r w:rsidRPr="00F66975">
        <w:rPr>
          <w:rFonts w:ascii="Calibri" w:eastAsia="Calibri" w:hAnsi="Calibri" w:cs="Times New Roman"/>
          <w:lang w:val="ro-RO"/>
        </w:rPr>
        <w:t>şt</w:t>
      </w:r>
      <w:r w:rsidRPr="00F66975">
        <w:rPr>
          <w:rFonts w:ascii="Calibri" w:eastAsia="Calibri" w:hAnsi="Calibri" w:cs="Calibri"/>
          <w:lang w:val="ro-RO"/>
        </w:rPr>
        <w:t>ì</w:t>
      </w:r>
      <w:proofErr w:type="spellEnd"/>
      <w:r w:rsidRPr="00F66975">
        <w:rPr>
          <w:rFonts w:ascii="Calibri" w:eastAsia="Calibri" w:hAnsi="Calibri" w:cs="Calibri"/>
          <w:lang w:val="ro-RO"/>
        </w:rPr>
        <w:t xml:space="preserve"> dacă revocarea unuia din ele aduce, ca </w:t>
      </w:r>
      <w:proofErr w:type="spellStart"/>
      <w:r w:rsidRPr="00F66975">
        <w:rPr>
          <w:rFonts w:ascii="Calibri" w:eastAsia="Calibri" w:hAnsi="Calibri" w:cs="Calibri"/>
          <w:lang w:val="ro-RO"/>
        </w:rPr>
        <w:t>consecinţă</w:t>
      </w:r>
      <w:proofErr w:type="spellEnd"/>
      <w:r w:rsidRPr="00F66975">
        <w:rPr>
          <w:rFonts w:ascii="Calibri" w:eastAsia="Calibri" w:hAnsi="Calibri" w:cs="Calibri"/>
          <w:lang w:val="ro-RO"/>
        </w:rPr>
        <w:t xml:space="preserve"> neapărată, revocarea celuilalt”.</w:t>
      </w:r>
    </w:p>
    <w:p w:rsidR="00BA3B3C" w:rsidRPr="00F66975" w:rsidRDefault="00BA3B3C" w:rsidP="00BA3B3C">
      <w:pPr>
        <w:spacing w:after="0" w:line="360" w:lineRule="auto"/>
        <w:ind w:firstLine="709"/>
        <w:jc w:val="both"/>
        <w:rPr>
          <w:rFonts w:ascii="Calibri" w:eastAsia="Calibri" w:hAnsi="Calibri" w:cs="Calibri"/>
          <w:lang w:val="ro-RO"/>
        </w:rPr>
      </w:pPr>
      <w:r w:rsidRPr="00F66975">
        <w:rPr>
          <w:rFonts w:ascii="Calibri" w:eastAsia="Calibri" w:hAnsi="Calibri" w:cs="Calibri"/>
          <w:lang w:val="ro-RO"/>
        </w:rPr>
        <w:t xml:space="preserve">În practică, </w:t>
      </w:r>
      <w:proofErr w:type="spellStart"/>
      <w:r w:rsidRPr="00F66975">
        <w:rPr>
          <w:rFonts w:ascii="Calibri" w:eastAsia="Calibri" w:hAnsi="Calibri" w:cs="Calibri"/>
          <w:lang w:val="ro-RO"/>
        </w:rPr>
        <w:t>situaţia</w:t>
      </w:r>
      <w:proofErr w:type="spellEnd"/>
      <w:r w:rsidRPr="00F66975">
        <w:rPr>
          <w:rFonts w:ascii="Calibri" w:eastAsia="Calibri" w:hAnsi="Calibri" w:cs="Calibri"/>
          <w:lang w:val="ro-RO"/>
        </w:rPr>
        <w:t xml:space="preserve"> apare mai frecvent în testamentele prin care </w:t>
      </w:r>
      <w:proofErr w:type="spellStart"/>
      <w:r w:rsidRPr="00F66975">
        <w:rPr>
          <w:rFonts w:ascii="Calibri" w:eastAsia="Calibri" w:hAnsi="Calibri" w:cs="Calibri"/>
          <w:lang w:val="ro-RO"/>
        </w:rPr>
        <w:t>soţii</w:t>
      </w:r>
      <w:proofErr w:type="spellEnd"/>
      <w:r w:rsidRPr="00F66975">
        <w:rPr>
          <w:rFonts w:ascii="Calibri" w:eastAsia="Calibri" w:hAnsi="Calibri" w:cs="Calibri"/>
          <w:lang w:val="ro-RO"/>
        </w:rPr>
        <w:t xml:space="preserve"> urmăresc să se </w:t>
      </w:r>
      <w:proofErr w:type="spellStart"/>
      <w:r w:rsidRPr="00F66975">
        <w:rPr>
          <w:rFonts w:ascii="Calibri" w:eastAsia="Calibri" w:hAnsi="Calibri" w:cs="Calibri"/>
          <w:lang w:val="ro-RO"/>
        </w:rPr>
        <w:t>conforteze</w:t>
      </w:r>
      <w:proofErr w:type="spellEnd"/>
      <w:r w:rsidRPr="00F66975">
        <w:rPr>
          <w:rFonts w:ascii="Calibri" w:eastAsia="Calibri" w:hAnsi="Calibri" w:cs="Calibri"/>
          <w:lang w:val="ro-RO"/>
        </w:rPr>
        <w:t xml:space="preserve"> patrimonial între ei. </w:t>
      </w:r>
      <w:proofErr w:type="spellStart"/>
      <w:r w:rsidRPr="00F66975">
        <w:rPr>
          <w:rFonts w:ascii="Calibri" w:eastAsia="Calibri" w:hAnsi="Calibri" w:cs="Calibri"/>
          <w:lang w:val="ro-RO"/>
        </w:rPr>
        <w:t>Sancţiunea</w:t>
      </w:r>
      <w:proofErr w:type="spellEnd"/>
      <w:r w:rsidRPr="00F66975">
        <w:rPr>
          <w:rFonts w:ascii="Calibri" w:eastAsia="Calibri" w:hAnsi="Calibri" w:cs="Calibri"/>
          <w:lang w:val="ro-RO"/>
        </w:rPr>
        <w:t xml:space="preserve"> </w:t>
      </w:r>
      <w:proofErr w:type="spellStart"/>
      <w:r w:rsidRPr="00F66975">
        <w:rPr>
          <w:rFonts w:ascii="Calibri" w:eastAsia="Calibri" w:hAnsi="Calibri" w:cs="Calibri"/>
          <w:lang w:val="ro-RO"/>
        </w:rPr>
        <w:t>nulităţii</w:t>
      </w:r>
      <w:proofErr w:type="spellEnd"/>
      <w:r w:rsidRPr="00F66975">
        <w:rPr>
          <w:rFonts w:ascii="Calibri" w:eastAsia="Calibri" w:hAnsi="Calibri" w:cs="Calibri"/>
          <w:lang w:val="ro-RO"/>
        </w:rPr>
        <w:t xml:space="preserve"> absolute va lovi o </w:t>
      </w:r>
      <w:proofErr w:type="spellStart"/>
      <w:r w:rsidRPr="00F66975">
        <w:rPr>
          <w:rFonts w:ascii="Calibri" w:eastAsia="Calibri" w:hAnsi="Calibri" w:cs="Calibri"/>
          <w:lang w:val="ro-RO"/>
        </w:rPr>
        <w:t>dispoziţie</w:t>
      </w:r>
      <w:proofErr w:type="spellEnd"/>
      <w:r w:rsidRPr="00F66975">
        <w:rPr>
          <w:rFonts w:ascii="Calibri" w:eastAsia="Calibri" w:hAnsi="Calibri" w:cs="Calibri"/>
          <w:lang w:val="ro-RO"/>
        </w:rPr>
        <w:t xml:space="preserve"> de ultimă </w:t>
      </w:r>
      <w:proofErr w:type="spellStart"/>
      <w:r w:rsidRPr="00F66975">
        <w:rPr>
          <w:rFonts w:ascii="Calibri" w:eastAsia="Calibri" w:hAnsi="Calibri" w:cs="Calibri"/>
          <w:lang w:val="ro-RO"/>
        </w:rPr>
        <w:t>voinţă</w:t>
      </w:r>
      <w:proofErr w:type="spellEnd"/>
      <w:r w:rsidRPr="00F66975">
        <w:rPr>
          <w:rFonts w:ascii="Calibri" w:eastAsia="Calibri" w:hAnsi="Calibri" w:cs="Calibri"/>
          <w:lang w:val="ro-RO"/>
        </w:rPr>
        <w:t xml:space="preserve"> având următoarea formulare: „Eu, A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eu, B dispunem ca primul care va deceda să fie </w:t>
      </w:r>
      <w:proofErr w:type="spellStart"/>
      <w:r w:rsidRPr="00F66975">
        <w:rPr>
          <w:rFonts w:ascii="Calibri" w:eastAsia="Calibri" w:hAnsi="Calibri" w:cs="Calibri"/>
          <w:lang w:val="ro-RO"/>
        </w:rPr>
        <w:t>moştenit</w:t>
      </w:r>
      <w:proofErr w:type="spellEnd"/>
      <w:r w:rsidRPr="00F66975">
        <w:rPr>
          <w:rFonts w:ascii="Calibri" w:eastAsia="Calibri" w:hAnsi="Calibri" w:cs="Calibri"/>
          <w:lang w:val="ro-RO"/>
        </w:rPr>
        <w:t xml:space="preserve"> de celălalt”, urmat de semnăturile celor doi testatori A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B. </w:t>
      </w:r>
      <w:proofErr w:type="spellStart"/>
      <w:r w:rsidRPr="00F66975">
        <w:rPr>
          <w:rFonts w:ascii="Calibri" w:eastAsia="Calibri" w:hAnsi="Calibri" w:cs="Calibri"/>
          <w:lang w:val="ro-RO"/>
        </w:rPr>
        <w:t>Sancţiunea</w:t>
      </w:r>
      <w:proofErr w:type="spellEnd"/>
      <w:r w:rsidRPr="00F66975">
        <w:rPr>
          <w:rFonts w:ascii="Calibri" w:eastAsia="Calibri" w:hAnsi="Calibri" w:cs="Calibri"/>
          <w:lang w:val="ro-RO"/>
        </w:rPr>
        <w:t xml:space="preserve"> nu va interveni însă dacă actul </w:t>
      </w:r>
      <w:proofErr w:type="spellStart"/>
      <w:r w:rsidRPr="00F66975">
        <w:rPr>
          <w:rFonts w:ascii="Calibri" w:eastAsia="Calibri" w:hAnsi="Calibri" w:cs="Calibri"/>
          <w:lang w:val="ro-RO"/>
        </w:rPr>
        <w:t>conţine</w:t>
      </w:r>
      <w:proofErr w:type="spellEnd"/>
      <w:r w:rsidRPr="00F66975">
        <w:rPr>
          <w:rFonts w:ascii="Calibri" w:eastAsia="Calibri" w:hAnsi="Calibri" w:cs="Calibri"/>
          <w:lang w:val="ro-RO"/>
        </w:rPr>
        <w:t xml:space="preserve"> formularea următoare: „Eu, A, dispun ca B să mă </w:t>
      </w:r>
      <w:proofErr w:type="spellStart"/>
      <w:r w:rsidRPr="00F66975">
        <w:rPr>
          <w:rFonts w:ascii="Calibri" w:eastAsia="Calibri" w:hAnsi="Calibri" w:cs="Calibri"/>
          <w:lang w:val="ro-RO"/>
        </w:rPr>
        <w:t>moştenească</w:t>
      </w:r>
      <w:proofErr w:type="spellEnd"/>
      <w:r w:rsidRPr="00F66975">
        <w:rPr>
          <w:rFonts w:ascii="Calibri" w:eastAsia="Calibri" w:hAnsi="Calibri" w:cs="Calibri"/>
          <w:lang w:val="ro-RO"/>
        </w:rPr>
        <w:t xml:space="preserve">, dacă voi deceda primul” urmat de semnătura lui A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w:t>
      </w:r>
      <w:r w:rsidRPr="00F66975">
        <w:rPr>
          <w:rFonts w:ascii="Calibri" w:eastAsia="Calibri" w:hAnsi="Calibri" w:cs="Calibri"/>
          <w:lang w:val="ro-RO"/>
        </w:rPr>
        <w:lastRenderedPageBreak/>
        <w:t xml:space="preserve">de „Eu, B, dispun ca A să mă </w:t>
      </w:r>
      <w:proofErr w:type="spellStart"/>
      <w:r w:rsidRPr="00F66975">
        <w:rPr>
          <w:rFonts w:ascii="Calibri" w:eastAsia="Calibri" w:hAnsi="Calibri" w:cs="Calibri"/>
          <w:lang w:val="ro-RO"/>
        </w:rPr>
        <w:t>moştenească</w:t>
      </w:r>
      <w:proofErr w:type="spellEnd"/>
      <w:r w:rsidRPr="00F66975">
        <w:rPr>
          <w:rFonts w:ascii="Calibri" w:eastAsia="Calibri" w:hAnsi="Calibri" w:cs="Calibri"/>
          <w:lang w:val="ro-RO"/>
        </w:rPr>
        <w:t xml:space="preserve">, dacă voi deceda primul” urmat de semnătura lui B; suntem în această ipoteză în </w:t>
      </w:r>
      <w:proofErr w:type="spellStart"/>
      <w:r w:rsidRPr="00F66975">
        <w:rPr>
          <w:rFonts w:ascii="Calibri" w:eastAsia="Calibri" w:hAnsi="Calibri" w:cs="Calibri"/>
          <w:lang w:val="ro-RO"/>
        </w:rPr>
        <w:t>faţa</w:t>
      </w:r>
      <w:proofErr w:type="spellEnd"/>
      <w:r w:rsidRPr="00F66975">
        <w:rPr>
          <w:rFonts w:ascii="Calibri" w:eastAsia="Calibri" w:hAnsi="Calibri" w:cs="Calibri"/>
          <w:lang w:val="ro-RO"/>
        </w:rPr>
        <w:t xml:space="preserve"> a două legate distincte, chiar dacă sunt scrise pe </w:t>
      </w:r>
      <w:proofErr w:type="spellStart"/>
      <w:r w:rsidRPr="00F66975">
        <w:rPr>
          <w:rFonts w:ascii="Calibri" w:eastAsia="Calibri" w:hAnsi="Calibri" w:cs="Calibri"/>
          <w:lang w:val="ro-RO"/>
        </w:rPr>
        <w:t>acelaşi</w:t>
      </w:r>
      <w:proofErr w:type="spellEnd"/>
      <w:r w:rsidRPr="00F66975">
        <w:rPr>
          <w:rFonts w:ascii="Calibri" w:eastAsia="Calibri" w:hAnsi="Calibri" w:cs="Calibri"/>
          <w:lang w:val="ro-RO"/>
        </w:rPr>
        <w:t xml:space="preserve"> suport.</w:t>
      </w:r>
    </w:p>
    <w:p w:rsidR="00BA3B3C" w:rsidRPr="00F66975" w:rsidRDefault="00BA3B3C" w:rsidP="00BA3B3C">
      <w:pPr>
        <w:spacing w:after="0" w:line="360" w:lineRule="auto"/>
        <w:ind w:firstLine="709"/>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b/>
                <w:bCs/>
                <w:color w:val="00008B"/>
                <w:sz w:val="23"/>
                <w:szCs w:val="23"/>
                <w:bdr w:val="none" w:sz="0" w:space="0" w:color="auto" w:frame="1"/>
                <w:shd w:val="clear" w:color="auto" w:fill="FFFFFF"/>
                <w:lang w:val="ro-RO"/>
              </w:rPr>
              <w:t xml:space="preserve">Articolul 1.037 </w:t>
            </w:r>
            <w:r w:rsidRPr="00F66975">
              <w:rPr>
                <w:rFonts w:ascii="inherit" w:eastAsia="Calibri" w:hAnsi="inherit" w:cs="Times New Roman"/>
                <w:b/>
                <w:color w:val="000000"/>
                <w:sz w:val="23"/>
                <w:szCs w:val="23"/>
                <w:bdr w:val="none" w:sz="0" w:space="0" w:color="auto" w:frame="1"/>
                <w:shd w:val="clear" w:color="auto" w:fill="FFFFFF"/>
                <w:lang w:val="ro-RO"/>
              </w:rPr>
              <w:t>Proba testamentului</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(1) Orice persoană care pretinde un drept ce se întemeiază pe un testament trebuie să dovedească </w:t>
            </w:r>
            <w:proofErr w:type="spellStart"/>
            <w:r w:rsidRPr="00F66975">
              <w:rPr>
                <w:rFonts w:ascii="inherit" w:eastAsia="Calibri" w:hAnsi="inherit" w:cs="Times New Roman"/>
                <w:color w:val="000000"/>
                <w:sz w:val="23"/>
                <w:szCs w:val="23"/>
                <w:bdr w:val="none" w:sz="0" w:space="0" w:color="auto" w:frame="1"/>
                <w:shd w:val="clear" w:color="auto" w:fill="FFFFFF"/>
                <w:lang w:val="ro-RO"/>
              </w:rPr>
              <w:t>existenţa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Calibri" w:hAnsi="inherit" w:cs="Times New Roman"/>
                <w:color w:val="000000"/>
                <w:sz w:val="23"/>
                <w:szCs w:val="23"/>
                <w:bdr w:val="none" w:sz="0" w:space="0" w:color="auto" w:frame="1"/>
                <w:shd w:val="clear" w:color="auto" w:fill="FFFFFF"/>
                <w:lang w:val="ro-RO"/>
              </w:rPr>
              <w:t>conţinutul</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lui în una dintre formele prevăzute de lege.</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(2) Dacă testamentul a dispărut printr-un caz fortuit sau de </w:t>
            </w:r>
            <w:proofErr w:type="spellStart"/>
            <w:r w:rsidRPr="00F66975">
              <w:rPr>
                <w:rFonts w:ascii="inherit" w:eastAsia="Calibri" w:hAnsi="inherit" w:cs="Times New Roman"/>
                <w:color w:val="000000"/>
                <w:sz w:val="23"/>
                <w:szCs w:val="23"/>
                <w:bdr w:val="none" w:sz="0" w:space="0" w:color="auto" w:frame="1"/>
                <w:shd w:val="clear" w:color="auto" w:fill="FFFFFF"/>
                <w:lang w:val="ro-RO"/>
              </w:rPr>
              <w:t>forţă</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majoră ori prin fapta unui </w:t>
            </w:r>
            <w:proofErr w:type="spellStart"/>
            <w:r w:rsidRPr="00F66975">
              <w:rPr>
                <w:rFonts w:ascii="inherit" w:eastAsia="Calibri" w:hAnsi="inherit" w:cs="Times New Roman"/>
                <w:color w:val="000000"/>
                <w:sz w:val="23"/>
                <w:szCs w:val="23"/>
                <w:bdr w:val="none" w:sz="0" w:space="0" w:color="auto" w:frame="1"/>
                <w:shd w:val="clear" w:color="auto" w:fill="FFFFFF"/>
                <w:lang w:val="ro-RO"/>
              </w:rPr>
              <w:t>terţ</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fie după moartea testatorului, fie în timpul </w:t>
            </w:r>
            <w:proofErr w:type="spellStart"/>
            <w:r w:rsidRPr="00F66975">
              <w:rPr>
                <w:rFonts w:ascii="inherit" w:eastAsia="Calibri" w:hAnsi="inherit" w:cs="Times New Roman"/>
                <w:color w:val="000000"/>
                <w:sz w:val="23"/>
                <w:szCs w:val="23"/>
                <w:bdr w:val="none" w:sz="0" w:space="0" w:color="auto" w:frame="1"/>
                <w:shd w:val="clear" w:color="auto" w:fill="FFFFFF"/>
                <w:lang w:val="ro-RO"/>
              </w:rPr>
              <w:t>vieţii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sale, însă fără ca acesta să îi fi cunoscut </w:t>
            </w:r>
            <w:proofErr w:type="spellStart"/>
            <w:r w:rsidRPr="00F66975">
              <w:rPr>
                <w:rFonts w:ascii="inherit" w:eastAsia="Calibri" w:hAnsi="inherit" w:cs="Times New Roman"/>
                <w:color w:val="000000"/>
                <w:sz w:val="23"/>
                <w:szCs w:val="23"/>
                <w:bdr w:val="none" w:sz="0" w:space="0" w:color="auto" w:frame="1"/>
                <w:shd w:val="clear" w:color="auto" w:fill="FFFFFF"/>
                <w:lang w:val="ro-RO"/>
              </w:rPr>
              <w:t>dispariţia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valabilitatea formei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cuprinsul testamentului vor putea fi dovedite prin orice mijloc de probă.</w:t>
            </w:r>
          </w:p>
        </w:tc>
        <w:tc>
          <w:tcPr>
            <w:tcW w:w="5600" w:type="dxa"/>
          </w:tcPr>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1.191 alin. 1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2 </w:t>
            </w:r>
            <w:proofErr w:type="spellStart"/>
            <w:r w:rsidRPr="00F66975">
              <w:rPr>
                <w:rFonts w:ascii="Calibri" w:eastAsia="Calibri" w:hAnsi="Calibri" w:cs="Times New Roman"/>
                <w:color w:val="000000"/>
                <w:bdr w:val="none" w:sz="0" w:space="0" w:color="auto" w:frame="1"/>
                <w:shd w:val="clear" w:color="auto" w:fill="FFFFFF"/>
                <w:lang w:val="ro-RO"/>
              </w:rPr>
              <w:t>c.c.</w:t>
            </w:r>
            <w:proofErr w:type="spellEnd"/>
            <w:r w:rsidRPr="00F66975">
              <w:rPr>
                <w:rFonts w:ascii="Calibri" w:eastAsia="Calibri" w:hAnsi="Calibri" w:cs="Times New Roman"/>
                <w:color w:val="000000"/>
                <w:bdr w:val="none" w:sz="0" w:space="0" w:color="auto" w:frame="1"/>
                <w:shd w:val="clear" w:color="auto" w:fill="FFFFFF"/>
                <w:lang w:val="ro-RO"/>
              </w:rPr>
              <w:t>: Dovada actelor juridice al căror obiect are o valoare ce depășește suma de 250 lei, chiar pentru depozit voluntar, nu se poate face decât sau prin act autentic, sau prin act sub semnătură privată.</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Nu se va primi niciodată o dovadă prin martori, în contra sau peste ceea ce cuprinde actul, nici despre ceea ce se pretinde că s-ar fi zis înaintea, la timpul sau în urma </w:t>
            </w:r>
            <w:proofErr w:type="spellStart"/>
            <w:r w:rsidRPr="00F66975">
              <w:rPr>
                <w:rFonts w:ascii="Calibri" w:eastAsia="Calibri" w:hAnsi="Calibri" w:cs="Times New Roman"/>
                <w:color w:val="000000"/>
                <w:bdr w:val="none" w:sz="0" w:space="0" w:color="auto" w:frame="1"/>
                <w:shd w:val="clear" w:color="auto" w:fill="FFFFFF"/>
                <w:lang w:val="ro-RO"/>
              </w:rPr>
              <w:t>confecţionării</w:t>
            </w:r>
            <w:proofErr w:type="spellEnd"/>
            <w:r w:rsidRPr="00F66975">
              <w:rPr>
                <w:rFonts w:ascii="Calibri" w:eastAsia="Calibri" w:hAnsi="Calibri" w:cs="Times New Roman"/>
                <w:color w:val="000000"/>
                <w:bdr w:val="none" w:sz="0" w:space="0" w:color="auto" w:frame="1"/>
                <w:shd w:val="clear" w:color="auto" w:fill="FFFFFF"/>
                <w:lang w:val="ro-RO"/>
              </w:rPr>
              <w:t xml:space="preserve"> actului, chiar cu privire la o sumă sau valoare ce nu </w:t>
            </w:r>
            <w:proofErr w:type="spellStart"/>
            <w:r w:rsidRPr="00F66975">
              <w:rPr>
                <w:rFonts w:ascii="Calibri" w:eastAsia="Calibri" w:hAnsi="Calibri" w:cs="Times New Roman"/>
                <w:color w:val="000000"/>
                <w:bdr w:val="none" w:sz="0" w:space="0" w:color="auto" w:frame="1"/>
                <w:shd w:val="clear" w:color="auto" w:fill="FFFFFF"/>
                <w:lang w:val="ro-RO"/>
              </w:rPr>
              <w:t>depăşeşte</w:t>
            </w:r>
            <w:proofErr w:type="spellEnd"/>
            <w:r w:rsidRPr="00F66975">
              <w:rPr>
                <w:rFonts w:ascii="Calibri" w:eastAsia="Calibri" w:hAnsi="Calibri" w:cs="Times New Roman"/>
                <w:color w:val="000000"/>
                <w:bdr w:val="none" w:sz="0" w:space="0" w:color="auto" w:frame="1"/>
                <w:shd w:val="clear" w:color="auto" w:fill="FFFFFF"/>
                <w:lang w:val="ro-RO"/>
              </w:rPr>
              <w:t xml:space="preserve"> 250 lei.</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1.198 </w:t>
            </w:r>
            <w:proofErr w:type="spellStart"/>
            <w:r w:rsidRPr="00F66975">
              <w:rPr>
                <w:rFonts w:ascii="Calibri" w:eastAsia="Calibri" w:hAnsi="Calibri" w:cs="Times New Roman"/>
                <w:color w:val="000000"/>
                <w:bdr w:val="none" w:sz="0" w:space="0" w:color="auto" w:frame="1"/>
                <w:shd w:val="clear" w:color="auto" w:fill="FFFFFF"/>
                <w:lang w:val="ro-RO"/>
              </w:rPr>
              <w:t>c.c.</w:t>
            </w:r>
            <w:proofErr w:type="spellEnd"/>
            <w:r w:rsidRPr="00F66975">
              <w:rPr>
                <w:rFonts w:ascii="Calibri" w:eastAsia="Calibri" w:hAnsi="Calibri" w:cs="Times New Roman"/>
                <w:color w:val="000000"/>
                <w:bdr w:val="none" w:sz="0" w:space="0" w:color="auto" w:frame="1"/>
                <w:shd w:val="clear" w:color="auto" w:fill="FFFFFF"/>
                <w:lang w:val="ro-RO"/>
              </w:rPr>
              <w:t xml:space="preserve">: Acele reguli nu se aplică însă totdeauna când creditorului nu i-a fost cu </w:t>
            </w:r>
            <w:proofErr w:type="spellStart"/>
            <w:r w:rsidRPr="00F66975">
              <w:rPr>
                <w:rFonts w:ascii="Calibri" w:eastAsia="Calibri" w:hAnsi="Calibri" w:cs="Times New Roman"/>
                <w:color w:val="000000"/>
                <w:bdr w:val="none" w:sz="0" w:space="0" w:color="auto" w:frame="1"/>
                <w:shd w:val="clear" w:color="auto" w:fill="FFFFFF"/>
                <w:lang w:val="ro-RO"/>
              </w:rPr>
              <w:t>putinţă</w:t>
            </w:r>
            <w:proofErr w:type="spellEnd"/>
            <w:r w:rsidRPr="00F66975">
              <w:rPr>
                <w:rFonts w:ascii="Calibri" w:eastAsia="Calibri" w:hAnsi="Calibri" w:cs="Times New Roman"/>
                <w:color w:val="000000"/>
                <w:bdr w:val="none" w:sz="0" w:space="0" w:color="auto" w:frame="1"/>
                <w:shd w:val="clear" w:color="auto" w:fill="FFFFFF"/>
                <w:lang w:val="ro-RO"/>
              </w:rPr>
              <w:t xml:space="preserve"> a-</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procura o dovadă scrisă despre </w:t>
            </w:r>
            <w:proofErr w:type="spellStart"/>
            <w:r w:rsidRPr="00F66975">
              <w:rPr>
                <w:rFonts w:ascii="Calibri" w:eastAsia="Calibri" w:hAnsi="Calibri" w:cs="Times New Roman"/>
                <w:color w:val="000000"/>
                <w:bdr w:val="none" w:sz="0" w:space="0" w:color="auto" w:frame="1"/>
                <w:shd w:val="clear" w:color="auto" w:fill="FFFFFF"/>
                <w:lang w:val="ro-RO"/>
              </w:rPr>
              <w:t>obligaţia</w:t>
            </w:r>
            <w:proofErr w:type="spellEnd"/>
            <w:r w:rsidRPr="00F66975">
              <w:rPr>
                <w:rFonts w:ascii="Calibri" w:eastAsia="Calibri" w:hAnsi="Calibri" w:cs="Times New Roman"/>
                <w:color w:val="000000"/>
                <w:bdr w:val="none" w:sz="0" w:space="0" w:color="auto" w:frame="1"/>
                <w:shd w:val="clear" w:color="auto" w:fill="FFFFFF"/>
                <w:lang w:val="ro-RO"/>
              </w:rPr>
              <w:t xml:space="preserve"> ce pretinde, sau a conserva dovada luată, precum:</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4. când creditorul a pierdut titlul ce-i servea de dovadă scrisă, din o cauză de </w:t>
            </w:r>
            <w:proofErr w:type="spellStart"/>
            <w:r w:rsidRPr="00F66975">
              <w:rPr>
                <w:rFonts w:ascii="Calibri" w:eastAsia="Calibri" w:hAnsi="Calibri" w:cs="Times New Roman"/>
                <w:color w:val="000000"/>
                <w:bdr w:val="none" w:sz="0" w:space="0" w:color="auto" w:frame="1"/>
                <w:shd w:val="clear" w:color="auto" w:fill="FFFFFF"/>
                <w:lang w:val="ro-RO"/>
              </w:rPr>
              <w:t>forţă</w:t>
            </w:r>
            <w:proofErr w:type="spellEnd"/>
            <w:r w:rsidRPr="00F66975">
              <w:rPr>
                <w:rFonts w:ascii="Calibri" w:eastAsia="Calibri" w:hAnsi="Calibri" w:cs="Times New Roman"/>
                <w:color w:val="000000"/>
                <w:bdr w:val="none" w:sz="0" w:space="0" w:color="auto" w:frame="1"/>
                <w:shd w:val="clear" w:color="auto" w:fill="FFFFFF"/>
                <w:lang w:val="ro-RO"/>
              </w:rPr>
              <w:t xml:space="preserve"> majoră neprevăzută.</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309 </w:t>
            </w:r>
            <w:proofErr w:type="spellStart"/>
            <w:r w:rsidRPr="00F66975">
              <w:rPr>
                <w:rFonts w:ascii="Calibri" w:eastAsia="Calibri" w:hAnsi="Calibri" w:cs="Times New Roman"/>
                <w:color w:val="000000"/>
                <w:bdr w:val="none" w:sz="0" w:space="0" w:color="auto" w:frame="1"/>
                <w:shd w:val="clear" w:color="auto" w:fill="FFFFFF"/>
                <w:lang w:val="ro-RO"/>
              </w:rPr>
              <w:t>c.p.c</w:t>
            </w:r>
            <w:proofErr w:type="spellEnd"/>
            <w:r w:rsidRPr="00F66975">
              <w:rPr>
                <w:rFonts w:ascii="Calibri" w:eastAsia="Calibri" w:hAnsi="Calibri" w:cs="Times New Roman"/>
                <w:color w:val="000000"/>
                <w:bdr w:val="none" w:sz="0" w:space="0" w:color="auto" w:frame="1"/>
                <w:shd w:val="clear" w:color="auto" w:fill="FFFFFF"/>
                <w:lang w:val="ro-RO"/>
              </w:rPr>
              <w:t xml:space="preserve">. </w:t>
            </w:r>
            <w:r w:rsidRPr="00F66975">
              <w:rPr>
                <w:rFonts w:ascii="Calibri" w:eastAsia="Calibri" w:hAnsi="Calibri" w:cs="Times New Roman"/>
                <w:b/>
                <w:color w:val="000000"/>
                <w:bdr w:val="none" w:sz="0" w:space="0" w:color="auto" w:frame="1"/>
                <w:shd w:val="clear" w:color="auto" w:fill="FFFFFF"/>
                <w:lang w:val="ro-RO"/>
              </w:rPr>
              <w:t>Admisibilitatea probei</w:t>
            </w:r>
            <w:r w:rsidRPr="00F66975">
              <w:rPr>
                <w:rFonts w:ascii="Calibri" w:eastAsia="Calibri" w:hAnsi="Calibri" w:cs="Times New Roman"/>
                <w:color w:val="000000"/>
                <w:bdr w:val="none" w:sz="0" w:space="0" w:color="auto" w:frame="1"/>
                <w:shd w:val="clear" w:color="auto" w:fill="FFFFFF"/>
                <w:lang w:val="ro-RO"/>
              </w:rPr>
              <w:t>. [...] (2) Niciun act juridic nu poate fi dovedit cu martori, dacă valoarea obiectului său este mai mare de 250 lei [...]. </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(3) În cazul în care legea cere forma scrisă pentru validitatea unui act juridic, acesta nu poate fi dovedit cu martori.</w:t>
            </w:r>
          </w:p>
          <w:p w:rsidR="00BA3B3C" w:rsidRPr="00F66975" w:rsidRDefault="00BA3B3C" w:rsidP="00BA3B3C">
            <w:pPr>
              <w:jc w:val="both"/>
              <w:rPr>
                <w:rFonts w:ascii="inherit" w:eastAsia="Calibri" w:hAnsi="inherit" w:cs="Times New Roman"/>
                <w:bCs/>
                <w:color w:val="000000"/>
                <w:sz w:val="23"/>
                <w:szCs w:val="23"/>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(4) De asemenea, este inadmisibilă proba cu martori dacă pentru dovedirea unui act juridic legea cere forma scrisă, în afară de cazurile în care: [...] partea a pierdut înscrisul doveditor din pricina unui caz fortuit sau de </w:t>
            </w:r>
            <w:proofErr w:type="spellStart"/>
            <w:r w:rsidRPr="00F66975">
              <w:rPr>
                <w:rFonts w:ascii="Calibri" w:eastAsia="Calibri" w:hAnsi="Calibri" w:cs="Times New Roman"/>
                <w:color w:val="000000"/>
                <w:bdr w:val="none" w:sz="0" w:space="0" w:color="auto" w:frame="1"/>
                <w:shd w:val="clear" w:color="auto" w:fill="FFFFFF"/>
                <w:lang w:val="ro-RO"/>
              </w:rPr>
              <w:t>forţă</w:t>
            </w:r>
            <w:proofErr w:type="spellEnd"/>
            <w:r w:rsidRPr="00F66975">
              <w:rPr>
                <w:rFonts w:ascii="Calibri" w:eastAsia="Calibri" w:hAnsi="Calibri" w:cs="Times New Roman"/>
                <w:color w:val="000000"/>
                <w:bdr w:val="none" w:sz="0" w:space="0" w:color="auto" w:frame="1"/>
                <w:shd w:val="clear" w:color="auto" w:fill="FFFFFF"/>
                <w:lang w:val="ro-RO"/>
              </w:rPr>
              <w:t xml:space="preserve"> majoră; [...].</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autoSpaceDE w:val="0"/>
        <w:autoSpaceDN w:val="0"/>
        <w:adjustRightInd w:val="0"/>
        <w:spacing w:after="0" w:line="360" w:lineRule="auto"/>
        <w:ind w:firstLine="708"/>
        <w:jc w:val="both"/>
        <w:rPr>
          <w:rFonts w:ascii="Calibri" w:eastAsia="Calibri" w:hAnsi="Calibri" w:cs="Calibri"/>
          <w:lang w:val="ro-RO"/>
        </w:rPr>
      </w:pPr>
      <w:r w:rsidRPr="00F66975">
        <w:rPr>
          <w:rFonts w:ascii="Calibri" w:eastAsia="Calibri" w:hAnsi="Calibri" w:cs="Calibri"/>
          <w:b/>
          <w:lang w:val="ro-RO"/>
        </w:rPr>
        <w:t>Proba testamentului</w:t>
      </w:r>
      <w:r w:rsidRPr="00F66975">
        <w:rPr>
          <w:rFonts w:ascii="Calibri" w:eastAsia="Calibri" w:hAnsi="Calibri" w:cs="Calibri"/>
          <w:lang w:val="ro-RO"/>
        </w:rPr>
        <w:t xml:space="preserve"> este o chestiune de maximă </w:t>
      </w:r>
      <w:proofErr w:type="spellStart"/>
      <w:r w:rsidRPr="00F66975">
        <w:rPr>
          <w:rFonts w:ascii="Calibri" w:eastAsia="Calibri" w:hAnsi="Calibri" w:cs="Calibri"/>
          <w:lang w:val="ro-RO"/>
        </w:rPr>
        <w:t>importanţă</w:t>
      </w:r>
      <w:proofErr w:type="spellEnd"/>
      <w:r w:rsidRPr="00F66975">
        <w:rPr>
          <w:rFonts w:ascii="Calibri" w:eastAsia="Calibri" w:hAnsi="Calibri" w:cs="Calibri"/>
          <w:lang w:val="ro-RO"/>
        </w:rPr>
        <w:t xml:space="preserve"> într-un sistem succesoral ca cel românesc, în care </w:t>
      </w:r>
      <w:proofErr w:type="spellStart"/>
      <w:r w:rsidRPr="00F66975">
        <w:rPr>
          <w:rFonts w:ascii="Calibri" w:eastAsia="Calibri" w:hAnsi="Calibri" w:cs="Calibri"/>
          <w:lang w:val="ro-RO"/>
        </w:rPr>
        <w:t>devoluţiunea</w:t>
      </w:r>
      <w:proofErr w:type="spellEnd"/>
      <w:r w:rsidRPr="00F66975">
        <w:rPr>
          <w:rFonts w:ascii="Calibri" w:eastAsia="Calibri" w:hAnsi="Calibri" w:cs="Calibri"/>
          <w:lang w:val="ro-RO"/>
        </w:rPr>
        <w:t xml:space="preserve"> prin act de ultimă </w:t>
      </w:r>
      <w:proofErr w:type="spellStart"/>
      <w:r w:rsidRPr="00F66975">
        <w:rPr>
          <w:rFonts w:ascii="Calibri" w:eastAsia="Calibri" w:hAnsi="Calibri" w:cs="Calibri"/>
          <w:lang w:val="ro-RO"/>
        </w:rPr>
        <w:t>voinţă</w:t>
      </w:r>
      <w:proofErr w:type="spellEnd"/>
      <w:r w:rsidRPr="00F66975">
        <w:rPr>
          <w:rFonts w:ascii="Calibri" w:eastAsia="Calibri" w:hAnsi="Calibri" w:cs="Calibri"/>
          <w:lang w:val="ro-RO"/>
        </w:rPr>
        <w:t xml:space="preserve"> are caracter </w:t>
      </w:r>
      <w:proofErr w:type="spellStart"/>
      <w:r w:rsidRPr="00F66975">
        <w:rPr>
          <w:rFonts w:ascii="Calibri" w:eastAsia="Calibri" w:hAnsi="Calibri" w:cs="Calibri"/>
          <w:lang w:val="ro-RO"/>
        </w:rPr>
        <w:t>excepţional</w:t>
      </w:r>
      <w:proofErr w:type="spellEnd"/>
      <w:r w:rsidRPr="00F66975">
        <w:rPr>
          <w:rFonts w:ascii="Calibri" w:eastAsia="Calibri" w:hAnsi="Calibri" w:cs="Calibri"/>
          <w:lang w:val="ro-RO"/>
        </w:rPr>
        <w:t xml:space="preserve"> </w:t>
      </w:r>
      <w:proofErr w:type="spellStart"/>
      <w:r w:rsidRPr="00F66975">
        <w:rPr>
          <w:rFonts w:ascii="Calibri" w:eastAsia="Calibri" w:hAnsi="Calibri" w:cs="Calibri"/>
          <w:lang w:val="ro-RO"/>
        </w:rPr>
        <w:t>faţă</w:t>
      </w:r>
      <w:proofErr w:type="spellEnd"/>
      <w:r w:rsidRPr="00F66975">
        <w:rPr>
          <w:rFonts w:ascii="Calibri" w:eastAsia="Calibri" w:hAnsi="Calibri" w:cs="Calibri"/>
          <w:lang w:val="ro-RO"/>
        </w:rPr>
        <w:t xml:space="preserve"> de cea realizată în baza legii (art. 650 </w:t>
      </w:r>
      <w:proofErr w:type="spellStart"/>
      <w:r w:rsidRPr="00F66975">
        <w:rPr>
          <w:rFonts w:ascii="Calibri" w:eastAsia="Calibri" w:hAnsi="Calibri" w:cs="Calibri"/>
          <w:lang w:val="ro-RO"/>
        </w:rPr>
        <w:t>c.c.</w:t>
      </w:r>
      <w:proofErr w:type="spellEnd"/>
      <w:r w:rsidRPr="00F66975">
        <w:rPr>
          <w:rFonts w:ascii="Calibri" w:eastAsia="Calibri" w:hAnsi="Calibri" w:cs="Calibri"/>
          <w:lang w:val="ro-RO"/>
        </w:rPr>
        <w:t xml:space="preserve"> = 955 civ.). Codul civil român de la 1864 nu-i aloca vreun text, dar o face acum alineatul prim al art. 1.037 civ.</w:t>
      </w:r>
    </w:p>
    <w:p w:rsidR="00BA3B3C" w:rsidRPr="00F66975" w:rsidRDefault="00BA3B3C" w:rsidP="00BA3B3C">
      <w:pPr>
        <w:spacing w:after="0" w:line="360" w:lineRule="auto"/>
        <w:ind w:firstLine="708"/>
        <w:jc w:val="both"/>
        <w:rPr>
          <w:rFonts w:ascii="Calibri" w:eastAsia="Calibri" w:hAnsi="Calibri" w:cs="Calibri"/>
          <w:lang w:val="ro-RO"/>
        </w:rPr>
      </w:pPr>
      <w:r w:rsidRPr="00F66975">
        <w:rPr>
          <w:rFonts w:ascii="Calibri" w:eastAsia="Calibri" w:hAnsi="Calibri" w:cs="Calibri"/>
          <w:lang w:val="ro-RO"/>
        </w:rPr>
        <w:t xml:space="preserve">Recuperarea originalului unui testament, mai ales dacă este vorba de un olograf, se poate dovedi dificilă. Un concert de împrejurări poate conduce la o </w:t>
      </w:r>
      <w:proofErr w:type="spellStart"/>
      <w:r w:rsidRPr="00F66975">
        <w:rPr>
          <w:rFonts w:ascii="Calibri" w:eastAsia="Calibri" w:hAnsi="Calibri" w:cs="Calibri"/>
          <w:lang w:val="ro-RO"/>
        </w:rPr>
        <w:t>dispariţie</w:t>
      </w:r>
      <w:proofErr w:type="spellEnd"/>
      <w:r w:rsidRPr="00F66975">
        <w:rPr>
          <w:rFonts w:ascii="Calibri" w:eastAsia="Calibri" w:hAnsi="Calibri" w:cs="Calibri"/>
          <w:lang w:val="ro-RO"/>
        </w:rPr>
        <w:t xml:space="preserve"> a testamentului fără </w:t>
      </w:r>
      <w:proofErr w:type="spellStart"/>
      <w:r w:rsidRPr="00F66975">
        <w:rPr>
          <w:rFonts w:ascii="Calibri" w:eastAsia="Calibri" w:hAnsi="Calibri" w:cs="Calibri"/>
          <w:lang w:val="ro-RO"/>
        </w:rPr>
        <w:t>ştirea</w:t>
      </w:r>
      <w:proofErr w:type="spellEnd"/>
      <w:r w:rsidRPr="00F66975">
        <w:rPr>
          <w:rFonts w:ascii="Calibri" w:eastAsia="Calibri" w:hAnsi="Calibri" w:cs="Calibri"/>
          <w:lang w:val="ro-RO"/>
        </w:rPr>
        <w:t xml:space="preserve"> autorului său, înainte sau după decesul acestuia. Sub imperiul codului lui Cuza, se recurgea la </w:t>
      </w:r>
      <w:proofErr w:type="spellStart"/>
      <w:r w:rsidRPr="00F66975">
        <w:rPr>
          <w:rFonts w:ascii="Calibri" w:eastAsia="Calibri" w:hAnsi="Calibri" w:cs="Calibri"/>
          <w:lang w:val="ro-RO"/>
        </w:rPr>
        <w:t>dispoziţiile</w:t>
      </w:r>
      <w:proofErr w:type="spellEnd"/>
      <w:r w:rsidRPr="00F66975">
        <w:rPr>
          <w:rFonts w:ascii="Calibri" w:eastAsia="Calibri" w:hAnsi="Calibri" w:cs="Calibri"/>
          <w:lang w:val="ro-RO"/>
        </w:rPr>
        <w:t xml:space="preserve"> din materia probelor: unde art. 1.198 alin. 4 </w:t>
      </w:r>
      <w:proofErr w:type="spellStart"/>
      <w:r w:rsidRPr="00F66975">
        <w:rPr>
          <w:rFonts w:ascii="Calibri" w:eastAsia="Calibri" w:hAnsi="Calibri" w:cs="Calibri"/>
          <w:lang w:val="ro-RO"/>
        </w:rPr>
        <w:t>c.c.</w:t>
      </w:r>
      <w:proofErr w:type="spellEnd"/>
      <w:r w:rsidRPr="00F66975">
        <w:rPr>
          <w:rFonts w:ascii="Calibri" w:eastAsia="Calibri" w:hAnsi="Calibri" w:cs="Calibri"/>
          <w:lang w:val="ro-RO"/>
        </w:rPr>
        <w:t xml:space="preserve"> deroga de la art. 1.191 </w:t>
      </w:r>
      <w:proofErr w:type="spellStart"/>
      <w:r w:rsidRPr="00F66975">
        <w:rPr>
          <w:rFonts w:ascii="Calibri" w:eastAsia="Calibri" w:hAnsi="Calibri" w:cs="Calibri"/>
          <w:lang w:val="ro-RO"/>
        </w:rPr>
        <w:t>c.c.</w:t>
      </w:r>
      <w:proofErr w:type="spellEnd"/>
      <w:r w:rsidRPr="00F66975">
        <w:rPr>
          <w:rFonts w:ascii="Calibri" w:eastAsia="Calibri" w:hAnsi="Calibri" w:cs="Calibri"/>
          <w:lang w:val="ro-RO"/>
        </w:rPr>
        <w:t xml:space="preserve">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permitea folosirea oricărui mijloc de probă în cazul în care un caz de </w:t>
      </w:r>
      <w:proofErr w:type="spellStart"/>
      <w:r w:rsidRPr="00F66975">
        <w:rPr>
          <w:rFonts w:ascii="Calibri" w:eastAsia="Calibri" w:hAnsi="Calibri" w:cs="Calibri"/>
          <w:lang w:val="ro-RO"/>
        </w:rPr>
        <w:t>forţă</w:t>
      </w:r>
      <w:proofErr w:type="spellEnd"/>
      <w:r w:rsidRPr="00F66975">
        <w:rPr>
          <w:rFonts w:ascii="Calibri" w:eastAsia="Calibri" w:hAnsi="Calibri" w:cs="Calibri"/>
          <w:lang w:val="ro-RO"/>
        </w:rPr>
        <w:t xml:space="preserve"> majoră l-a făcut pe creditor să piardă titlul ce-i servea de dovadă scrisă. Recursul la acest articol era echitabil, dar era mai degrabă </w:t>
      </w:r>
      <w:proofErr w:type="spellStart"/>
      <w:r w:rsidRPr="00F66975">
        <w:rPr>
          <w:rFonts w:ascii="Calibri" w:eastAsia="Calibri" w:hAnsi="Calibri" w:cs="Calibri"/>
          <w:lang w:val="ro-RO"/>
        </w:rPr>
        <w:t>forţat</w:t>
      </w:r>
      <w:proofErr w:type="spellEnd"/>
      <w:r w:rsidRPr="00F66975">
        <w:rPr>
          <w:rFonts w:ascii="Calibri" w:eastAsia="Calibri" w:hAnsi="Calibri" w:cs="Calibri"/>
          <w:lang w:val="ro-RO"/>
        </w:rPr>
        <w:t xml:space="preserve"> de </w:t>
      </w:r>
      <w:proofErr w:type="spellStart"/>
      <w:r w:rsidRPr="00F66975">
        <w:rPr>
          <w:rFonts w:ascii="Calibri" w:eastAsia="Calibri" w:hAnsi="Calibri" w:cs="Calibri"/>
          <w:lang w:val="ro-RO"/>
        </w:rPr>
        <w:t>absenţa</w:t>
      </w:r>
      <w:proofErr w:type="spellEnd"/>
      <w:r w:rsidRPr="00F66975">
        <w:rPr>
          <w:rFonts w:ascii="Calibri" w:eastAsia="Calibri" w:hAnsi="Calibri" w:cs="Calibri"/>
          <w:lang w:val="ro-RO"/>
        </w:rPr>
        <w:t xml:space="preserve"> unui text expres. Forma scrisă este în materie de testament un aspect </w:t>
      </w:r>
      <w:proofErr w:type="spellStart"/>
      <w:r w:rsidRPr="00F66975">
        <w:rPr>
          <w:rFonts w:ascii="Calibri" w:eastAsia="Calibri" w:hAnsi="Calibri" w:cs="Calibri"/>
          <w:lang w:val="ro-RO"/>
        </w:rPr>
        <w:t>esenţial</w:t>
      </w:r>
      <w:proofErr w:type="spellEnd"/>
      <w:r w:rsidRPr="00F66975">
        <w:rPr>
          <w:rFonts w:ascii="Calibri" w:eastAsia="Calibri" w:hAnsi="Calibri" w:cs="Calibri"/>
          <w:lang w:val="ro-RO"/>
        </w:rPr>
        <w:t xml:space="preserve"> de solemnitate, de unde decurge </w:t>
      </w:r>
      <w:r w:rsidRPr="00F66975">
        <w:rPr>
          <w:rFonts w:ascii="Calibri" w:eastAsia="Calibri" w:hAnsi="Calibri" w:cs="Calibri"/>
          <w:lang w:val="ro-RO"/>
        </w:rPr>
        <w:lastRenderedPageBreak/>
        <w:t xml:space="preserve">necesitatea de a-i produce originalul pentru a-i proba </w:t>
      </w:r>
      <w:proofErr w:type="spellStart"/>
      <w:r w:rsidRPr="00F66975">
        <w:rPr>
          <w:rFonts w:ascii="Calibri" w:eastAsia="Calibri" w:hAnsi="Calibri" w:cs="Calibri"/>
          <w:lang w:val="ro-RO"/>
        </w:rPr>
        <w:t>existenţa</w:t>
      </w:r>
      <w:proofErr w:type="spellEnd"/>
      <w:r w:rsidRPr="00F66975">
        <w:rPr>
          <w:rFonts w:ascii="Calibri" w:eastAsia="Calibri" w:hAnsi="Calibri" w:cs="Calibri"/>
          <w:lang w:val="ro-RO"/>
        </w:rPr>
        <w:t xml:space="preserve">. Or, art. 1.198 alin. 4 </w:t>
      </w:r>
      <w:proofErr w:type="spellStart"/>
      <w:r w:rsidRPr="00F66975">
        <w:rPr>
          <w:rFonts w:ascii="Calibri" w:eastAsia="Calibri" w:hAnsi="Calibri" w:cs="Calibri"/>
          <w:lang w:val="ro-RO"/>
        </w:rPr>
        <w:t>c.c.</w:t>
      </w:r>
      <w:proofErr w:type="spellEnd"/>
      <w:r w:rsidRPr="00F66975">
        <w:rPr>
          <w:rFonts w:ascii="Calibri" w:eastAsia="Calibri" w:hAnsi="Calibri" w:cs="Calibri"/>
          <w:lang w:val="ro-RO"/>
        </w:rPr>
        <w:t xml:space="preserve"> reglementează numai o </w:t>
      </w:r>
      <w:proofErr w:type="spellStart"/>
      <w:r w:rsidRPr="00F66975">
        <w:rPr>
          <w:rFonts w:ascii="Calibri" w:eastAsia="Calibri" w:hAnsi="Calibri" w:cs="Calibri"/>
          <w:lang w:val="ro-RO"/>
        </w:rPr>
        <w:t>excepţie</w:t>
      </w:r>
      <w:proofErr w:type="spellEnd"/>
      <w:r w:rsidRPr="00F66975">
        <w:rPr>
          <w:rFonts w:ascii="Calibri" w:eastAsia="Calibri" w:hAnsi="Calibri" w:cs="Calibri"/>
          <w:lang w:val="ro-RO"/>
        </w:rPr>
        <w:t xml:space="preserve"> de la modesta </w:t>
      </w:r>
      <w:proofErr w:type="spellStart"/>
      <w:r w:rsidRPr="00F66975">
        <w:rPr>
          <w:rFonts w:ascii="Calibri" w:eastAsia="Calibri" w:hAnsi="Calibri" w:cs="Calibri"/>
          <w:lang w:val="ro-RO"/>
        </w:rPr>
        <w:t>interdicţie</w:t>
      </w:r>
      <w:proofErr w:type="spellEnd"/>
      <w:r w:rsidRPr="00F66975">
        <w:rPr>
          <w:rFonts w:ascii="Calibri" w:eastAsia="Calibri" w:hAnsi="Calibri" w:cs="Calibri"/>
          <w:lang w:val="ro-RO"/>
        </w:rPr>
        <w:t xml:space="preserve"> generală a art. 1.191 </w:t>
      </w:r>
      <w:proofErr w:type="spellStart"/>
      <w:r w:rsidRPr="00F66975">
        <w:rPr>
          <w:rFonts w:ascii="Calibri" w:eastAsia="Calibri" w:hAnsi="Calibri" w:cs="Calibri"/>
          <w:lang w:val="ro-RO"/>
        </w:rPr>
        <w:t>c.c.</w:t>
      </w:r>
      <w:proofErr w:type="spellEnd"/>
      <w:r w:rsidRPr="00F66975">
        <w:rPr>
          <w:rFonts w:ascii="Calibri" w:eastAsia="Calibri" w:hAnsi="Calibri" w:cs="Calibri"/>
          <w:lang w:val="ro-RO"/>
        </w:rPr>
        <w:t xml:space="preserve"> de a proba altfel decât prin înscrisuri actele juridice ce </w:t>
      </w:r>
      <w:proofErr w:type="spellStart"/>
      <w:r w:rsidRPr="00F66975">
        <w:rPr>
          <w:rFonts w:ascii="Calibri" w:eastAsia="Calibri" w:hAnsi="Calibri" w:cs="Calibri"/>
          <w:lang w:val="ro-RO"/>
        </w:rPr>
        <w:t>depăşesc</w:t>
      </w:r>
      <w:proofErr w:type="spellEnd"/>
      <w:r w:rsidRPr="00F66975">
        <w:rPr>
          <w:rFonts w:ascii="Calibri" w:eastAsia="Calibri" w:hAnsi="Calibri" w:cs="Calibri"/>
          <w:lang w:val="ro-RO"/>
        </w:rPr>
        <w:t xml:space="preserve"> un plafon valoric. Acesta este motivul pentru care formularea alineatului secund al art. 1.037 civ. vine acum să completeze (aplicat la materia testamentară) art. 309 </w:t>
      </w:r>
      <w:proofErr w:type="spellStart"/>
      <w:r w:rsidRPr="00F66975">
        <w:rPr>
          <w:rFonts w:ascii="Calibri" w:eastAsia="Calibri" w:hAnsi="Calibri" w:cs="Calibri"/>
          <w:lang w:val="ro-RO"/>
        </w:rPr>
        <w:t>c.p.c</w:t>
      </w:r>
      <w:proofErr w:type="spellEnd"/>
      <w:r w:rsidRPr="00F66975">
        <w:rPr>
          <w:rFonts w:ascii="Calibri" w:eastAsia="Calibri" w:hAnsi="Calibri" w:cs="Calibri"/>
          <w:lang w:val="ro-RO"/>
        </w:rPr>
        <w:t xml:space="preserve">., </w:t>
      </w:r>
      <w:proofErr w:type="spellStart"/>
      <w:r w:rsidRPr="00F66975">
        <w:rPr>
          <w:rFonts w:ascii="Calibri" w:eastAsia="Calibri" w:hAnsi="Calibri" w:cs="Calibri"/>
          <w:lang w:val="ro-RO"/>
        </w:rPr>
        <w:t>urmaşul</w:t>
      </w:r>
      <w:proofErr w:type="spellEnd"/>
      <w:r w:rsidRPr="00F66975">
        <w:rPr>
          <w:rFonts w:ascii="Calibri" w:eastAsia="Calibri" w:hAnsi="Calibri" w:cs="Calibri"/>
          <w:lang w:val="ro-RO"/>
        </w:rPr>
        <w:t xml:space="preserve"> art. 1.191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1.198 </w:t>
      </w:r>
      <w:proofErr w:type="spellStart"/>
      <w:r w:rsidRPr="00F66975">
        <w:rPr>
          <w:rFonts w:ascii="Calibri" w:eastAsia="Calibri" w:hAnsi="Calibri" w:cs="Calibri"/>
          <w:lang w:val="ro-RO"/>
        </w:rPr>
        <w:t>c.c.</w:t>
      </w:r>
      <w:proofErr w:type="spellEnd"/>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b/>
                <w:bCs/>
                <w:color w:val="00008B"/>
                <w:sz w:val="23"/>
                <w:szCs w:val="23"/>
                <w:bdr w:val="none" w:sz="0" w:space="0" w:color="auto" w:frame="1"/>
                <w:shd w:val="clear" w:color="auto" w:fill="FFFFFF"/>
                <w:lang w:val="ro-RO"/>
              </w:rPr>
              <w:t xml:space="preserve">Articolul 1.038 </w:t>
            </w:r>
            <w:proofErr w:type="spellStart"/>
            <w:r w:rsidRPr="00F66975">
              <w:rPr>
                <w:rFonts w:ascii="inherit" w:eastAsia="Calibri" w:hAnsi="inherit" w:cs="Times New Roman"/>
                <w:b/>
                <w:color w:val="000000"/>
                <w:sz w:val="23"/>
                <w:szCs w:val="23"/>
                <w:bdr w:val="none" w:sz="0" w:space="0" w:color="auto" w:frame="1"/>
                <w:shd w:val="clear" w:color="auto" w:fill="FFFFFF"/>
                <w:lang w:val="ro-RO"/>
              </w:rPr>
              <w:t>Consimţământul</w:t>
            </w:r>
            <w:proofErr w:type="spellEnd"/>
            <w:r w:rsidRPr="00F66975">
              <w:rPr>
                <w:rFonts w:ascii="inherit" w:eastAsia="Calibri" w:hAnsi="inherit" w:cs="Times New Roman"/>
                <w:b/>
                <w:color w:val="000000"/>
                <w:sz w:val="23"/>
                <w:szCs w:val="23"/>
                <w:bdr w:val="none" w:sz="0" w:space="0" w:color="auto" w:frame="1"/>
                <w:shd w:val="clear" w:color="auto" w:fill="FFFFFF"/>
                <w:lang w:val="ro-RO"/>
              </w:rPr>
              <w:t xml:space="preserve"> testatorului</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(1) Testamentul este valabil numai dacă testatorul a avut discernământ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Calibri" w:hAnsi="inherit" w:cs="Times New Roman"/>
                <w:color w:val="000000"/>
                <w:sz w:val="23"/>
                <w:szCs w:val="23"/>
                <w:bdr w:val="none" w:sz="0" w:space="0" w:color="auto" w:frame="1"/>
                <w:shd w:val="clear" w:color="auto" w:fill="FFFFFF"/>
                <w:lang w:val="ro-RO"/>
              </w:rPr>
              <w:t>consimţământul</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său nu a fost viciat.</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(2) Dolul poate atrage anularea testamentului chiar dacă manoperele dolosive nu au fost </w:t>
            </w:r>
            <w:proofErr w:type="spellStart"/>
            <w:r w:rsidRPr="00F66975">
              <w:rPr>
                <w:rFonts w:ascii="inherit" w:eastAsia="Calibri" w:hAnsi="inherit" w:cs="Times New Roman"/>
                <w:color w:val="000000"/>
                <w:sz w:val="23"/>
                <w:szCs w:val="23"/>
                <w:bdr w:val="none" w:sz="0" w:space="0" w:color="auto" w:frame="1"/>
                <w:shd w:val="clear" w:color="auto" w:fill="FFFFFF"/>
                <w:lang w:val="ro-RO"/>
              </w:rPr>
              <w:t>săvârşite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de beneficiarul </w:t>
            </w:r>
            <w:proofErr w:type="spellStart"/>
            <w:r w:rsidRPr="00F66975">
              <w:rPr>
                <w:rFonts w:ascii="inherit" w:eastAsia="Calibri" w:hAnsi="inherit" w:cs="Times New Roman"/>
                <w:color w:val="000000"/>
                <w:sz w:val="23"/>
                <w:szCs w:val="23"/>
                <w:bdr w:val="none" w:sz="0" w:space="0" w:color="auto" w:frame="1"/>
                <w:shd w:val="clear" w:color="auto" w:fill="FFFFFF"/>
                <w:lang w:val="ro-RO"/>
              </w:rPr>
              <w:t>dispoziţiilor</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testamentare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nici nu au fost cunoscute de către acesta.</w:t>
            </w:r>
          </w:p>
        </w:tc>
        <w:tc>
          <w:tcPr>
            <w:tcW w:w="5600" w:type="dxa"/>
          </w:tcPr>
          <w:p w:rsidR="00BA3B3C" w:rsidRPr="00F66975" w:rsidRDefault="00BA3B3C" w:rsidP="00BA3B3C">
            <w:pPr>
              <w:spacing w:line="360" w:lineRule="auto"/>
              <w:jc w:val="both"/>
              <w:rPr>
                <w:rFonts w:ascii="inherit" w:eastAsia="Calibri" w:hAnsi="inherit" w:cs="Times New Roman"/>
                <w:bCs/>
                <w:color w:val="000000"/>
                <w:sz w:val="23"/>
                <w:szCs w:val="23"/>
                <w:bdr w:val="none" w:sz="0" w:space="0" w:color="auto" w:frame="1"/>
                <w:shd w:val="clear" w:color="auto" w:fill="FFFFFF"/>
                <w:lang w:val="ro-RO"/>
              </w:rPr>
            </w:pPr>
          </w:p>
        </w:tc>
      </w:tr>
    </w:tbl>
    <w:p w:rsidR="00BA3B3C" w:rsidRPr="00F66975" w:rsidRDefault="00BA3B3C" w:rsidP="00BA3B3C">
      <w:pPr>
        <w:spacing w:after="0" w:line="360" w:lineRule="auto"/>
        <w:jc w:val="both"/>
        <w:rPr>
          <w:rFonts w:ascii="Calibri" w:eastAsia="Calibri" w:hAnsi="Calibri" w:cs="Times New Roman"/>
          <w:color w:val="000000"/>
          <w:bdr w:val="none" w:sz="0" w:space="0" w:color="auto" w:frame="1"/>
          <w:shd w:val="clear" w:color="auto" w:fill="FFFFFF"/>
          <w:lang w:val="ro-RO"/>
        </w:rPr>
      </w:pPr>
    </w:p>
    <w:p w:rsidR="00BA3B3C" w:rsidRPr="00F66975" w:rsidRDefault="00BA3B3C" w:rsidP="00BA3B3C">
      <w:pPr>
        <w:spacing w:after="0" w:line="360" w:lineRule="auto"/>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ab/>
        <w:t xml:space="preserve">Textul este nou în raport cu codul de la 1864, rezultat al concluziilor trase în literatură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practică pe tema generală a dolului. În materie contractuală, acesta poate proveni atât de la cocontractant, cât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de la un </w:t>
      </w:r>
      <w:proofErr w:type="spellStart"/>
      <w:r w:rsidRPr="00F66975">
        <w:rPr>
          <w:rFonts w:ascii="Calibri" w:eastAsia="Calibri" w:hAnsi="Calibri" w:cs="Times New Roman"/>
          <w:color w:val="000000"/>
          <w:bdr w:val="none" w:sz="0" w:space="0" w:color="auto" w:frame="1"/>
          <w:shd w:val="clear" w:color="auto" w:fill="FFFFFF"/>
          <w:lang w:val="ro-RO"/>
        </w:rPr>
        <w:t>terţ</w:t>
      </w:r>
      <w:proofErr w:type="spellEnd"/>
      <w:r w:rsidRPr="00F66975">
        <w:rPr>
          <w:rFonts w:ascii="Calibri" w:eastAsia="Calibri" w:hAnsi="Calibri" w:cs="Times New Roman"/>
          <w:color w:val="000000"/>
          <w:bdr w:val="none" w:sz="0" w:space="0" w:color="auto" w:frame="1"/>
          <w:shd w:val="clear" w:color="auto" w:fill="FFFFFF"/>
          <w:lang w:val="ro-RO"/>
        </w:rPr>
        <w:t xml:space="preserve">  (art. 1.215 alin. 1 civ.). Specific testamentului este însă faptul că dolul poate proveni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de la o altă persoană decât legatarul sau beneficiarul unei </w:t>
      </w:r>
      <w:proofErr w:type="spellStart"/>
      <w:r w:rsidRPr="00F66975">
        <w:rPr>
          <w:rFonts w:ascii="Calibri" w:eastAsia="Calibri" w:hAnsi="Calibri" w:cs="Times New Roman"/>
          <w:color w:val="000000"/>
          <w:bdr w:val="none" w:sz="0" w:space="0" w:color="auto" w:frame="1"/>
          <w:shd w:val="clear" w:color="auto" w:fill="FFFFFF"/>
          <w:lang w:val="ro-RO"/>
        </w:rPr>
        <w:t>dezmoşteniri</w:t>
      </w:r>
      <w:proofErr w:type="spellEnd"/>
      <w:r w:rsidRPr="00F66975">
        <w:rPr>
          <w:rFonts w:ascii="Calibri" w:eastAsia="Calibri" w:hAnsi="Calibri" w:cs="Times New Roman"/>
          <w:color w:val="000000"/>
          <w:bdr w:val="none" w:sz="0" w:space="0" w:color="auto" w:frame="1"/>
          <w:shd w:val="clear" w:color="auto" w:fill="FFFFFF"/>
          <w:lang w:val="ro-RO"/>
        </w:rPr>
        <w:t>, chiar dacă ultimii au ignorat în mod neculpabil manoperele dolosive.</w:t>
      </w:r>
    </w:p>
    <w:p w:rsidR="00BA3B3C" w:rsidRPr="00F66975" w:rsidRDefault="00BA3B3C" w:rsidP="00BA3B3C">
      <w:pPr>
        <w:spacing w:after="0" w:line="360" w:lineRule="auto"/>
        <w:jc w:val="both"/>
        <w:rPr>
          <w:rFonts w:ascii="Calibri" w:eastAsia="Calibri" w:hAnsi="Calibri" w:cs="Times New Roman"/>
          <w:color w:val="000000"/>
          <w:bdr w:val="none" w:sz="0" w:space="0" w:color="auto" w:frame="1"/>
          <w:shd w:val="clear" w:color="auto" w:fill="FFFFFF"/>
          <w:lang w:val="ro-RO"/>
        </w:rPr>
      </w:pPr>
    </w:p>
    <w:tbl>
      <w:tblPr>
        <w:tblStyle w:val="TableGrid"/>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b/>
                <w:bCs/>
                <w:color w:val="00008B"/>
                <w:sz w:val="23"/>
                <w:szCs w:val="23"/>
                <w:bdr w:val="none" w:sz="0" w:space="0" w:color="auto" w:frame="1"/>
                <w:shd w:val="clear" w:color="auto" w:fill="FFFFFF"/>
                <w:lang w:val="ro-RO"/>
              </w:rPr>
              <w:t xml:space="preserve">Articolul 1.039 </w:t>
            </w:r>
            <w:r w:rsidRPr="00F66975">
              <w:rPr>
                <w:rFonts w:ascii="inherit" w:eastAsia="Calibri" w:hAnsi="inherit" w:cs="Times New Roman"/>
                <w:b/>
                <w:color w:val="000000"/>
                <w:sz w:val="23"/>
                <w:szCs w:val="23"/>
                <w:bdr w:val="none" w:sz="0" w:space="0" w:color="auto" w:frame="1"/>
                <w:shd w:val="clear" w:color="auto" w:fill="FFFFFF"/>
                <w:lang w:val="ro-RO"/>
              </w:rPr>
              <w:t>Interpretarea testamentului</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(1) Regulile de interpretare a contractelor sunt aplicabile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testamentului, în măsura în care sunt compatibile cu caracterele juridice ale acestuia.</w:t>
            </w:r>
          </w:p>
        </w:tc>
        <w:tc>
          <w:tcPr>
            <w:tcW w:w="5600" w:type="dxa"/>
          </w:tcPr>
          <w:p w:rsidR="00BA3B3C" w:rsidRPr="00F66975" w:rsidRDefault="00BA3B3C" w:rsidP="00BA3B3C">
            <w:pPr>
              <w:jc w:val="both"/>
              <w:rPr>
                <w:rFonts w:ascii="inherit" w:eastAsia="Calibri" w:hAnsi="inherit" w:cs="Times New Roman"/>
                <w:bCs/>
                <w:color w:val="000000"/>
                <w:sz w:val="23"/>
                <w:szCs w:val="23"/>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908 </w:t>
            </w:r>
            <w:proofErr w:type="spellStart"/>
            <w:r w:rsidRPr="00F66975">
              <w:rPr>
                <w:rFonts w:ascii="Calibri" w:eastAsia="Calibri" w:hAnsi="Calibri" w:cs="Times New Roman"/>
                <w:color w:val="000000"/>
                <w:bdr w:val="none" w:sz="0" w:space="0" w:color="auto" w:frame="1"/>
                <w:shd w:val="clear" w:color="auto" w:fill="FFFFFF"/>
                <w:lang w:val="ro-RO"/>
              </w:rPr>
              <w:t>c.c.</w:t>
            </w:r>
            <w:proofErr w:type="spellEnd"/>
            <w:r w:rsidRPr="00F66975">
              <w:rPr>
                <w:rFonts w:ascii="Calibri" w:eastAsia="Calibri" w:hAnsi="Calibri" w:cs="Times New Roman"/>
                <w:color w:val="000000"/>
                <w:bdr w:val="none" w:sz="0" w:space="0" w:color="auto" w:frame="1"/>
                <w:shd w:val="clear" w:color="auto" w:fill="FFFFFF"/>
                <w:lang w:val="ro-RO"/>
              </w:rPr>
              <w:t>: Când legatul dat este un lucru nedeterminat, însărcinatul cu legatul nu este obligat a da un lucru de calitatea cea mai bună, nu poate oferi însă nici lucrul cel mai rău.</w:t>
            </w:r>
          </w:p>
        </w:tc>
      </w:tr>
      <w:tr w:rsidR="00BA3B3C" w:rsidRPr="009847D7" w:rsidTr="002D7F0A">
        <w:tc>
          <w:tcPr>
            <w:tcW w:w="3750" w:type="dxa"/>
          </w:tcPr>
          <w:p w:rsidR="00BA3B3C" w:rsidRPr="00F66975" w:rsidRDefault="00BA3B3C" w:rsidP="00BA3B3C">
            <w:pPr>
              <w:spacing w:line="360" w:lineRule="auto"/>
              <w:jc w:val="both"/>
              <w:rPr>
                <w:rFonts w:ascii="inherit" w:eastAsia="Calibri" w:hAnsi="inherit" w:cs="Times New Roman"/>
                <w:b/>
                <w:bCs/>
                <w:color w:val="00008B"/>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(2) Elementele extrinseci înscrisului </w:t>
            </w:r>
            <w:r w:rsidRPr="00F66975">
              <w:rPr>
                <w:rFonts w:ascii="inherit" w:eastAsia="Calibri" w:hAnsi="inherit" w:cs="Times New Roman"/>
                <w:color w:val="000000"/>
                <w:sz w:val="23"/>
                <w:szCs w:val="23"/>
                <w:bdr w:val="none" w:sz="0" w:space="0" w:color="auto" w:frame="1"/>
                <w:shd w:val="clear" w:color="auto" w:fill="FFFFFF"/>
                <w:lang w:val="ro-RO"/>
              </w:rPr>
              <w:lastRenderedPageBreak/>
              <w:t>testamentar pot fi folosite numai în măsura în care se sprijină pe cele intrinseci.</w:t>
            </w:r>
          </w:p>
        </w:tc>
        <w:tc>
          <w:tcPr>
            <w:tcW w:w="5600" w:type="dxa"/>
          </w:tcPr>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lastRenderedPageBreak/>
              <w:t xml:space="preserve">- art. 978 </w:t>
            </w:r>
            <w:proofErr w:type="spellStart"/>
            <w:r w:rsidRPr="00F66975">
              <w:rPr>
                <w:rFonts w:ascii="Calibri" w:eastAsia="Calibri" w:hAnsi="Calibri" w:cs="Times New Roman"/>
                <w:color w:val="000000"/>
                <w:bdr w:val="none" w:sz="0" w:space="0" w:color="auto" w:frame="1"/>
                <w:shd w:val="clear" w:color="auto" w:fill="FFFFFF"/>
                <w:lang w:val="ro-RO"/>
              </w:rPr>
              <w:t>c.c.</w:t>
            </w:r>
            <w:proofErr w:type="spellEnd"/>
            <w:r w:rsidRPr="00F66975">
              <w:rPr>
                <w:rFonts w:ascii="Calibri" w:eastAsia="Calibri" w:hAnsi="Calibri" w:cs="Times New Roman"/>
                <w:color w:val="000000"/>
                <w:bdr w:val="none" w:sz="0" w:space="0" w:color="auto" w:frame="1"/>
                <w:shd w:val="clear" w:color="auto" w:fill="FFFFFF"/>
                <w:lang w:val="ro-RO"/>
              </w:rPr>
              <w:t xml:space="preserve">: Când o clauză este primitoare de două </w:t>
            </w:r>
            <w:proofErr w:type="spellStart"/>
            <w:r w:rsidRPr="00F66975">
              <w:rPr>
                <w:rFonts w:ascii="Calibri" w:eastAsia="Calibri" w:hAnsi="Calibri" w:cs="Times New Roman"/>
                <w:color w:val="000000"/>
                <w:bdr w:val="none" w:sz="0" w:space="0" w:color="auto" w:frame="1"/>
                <w:shd w:val="clear" w:color="auto" w:fill="FFFFFF"/>
                <w:lang w:val="ro-RO"/>
              </w:rPr>
              <w:t>înţelesuri</w:t>
            </w:r>
            <w:proofErr w:type="spellEnd"/>
            <w:r w:rsidRPr="00F66975">
              <w:rPr>
                <w:rFonts w:ascii="Calibri" w:eastAsia="Calibri" w:hAnsi="Calibri" w:cs="Times New Roman"/>
                <w:color w:val="000000"/>
                <w:bdr w:val="none" w:sz="0" w:space="0" w:color="auto" w:frame="1"/>
                <w:shd w:val="clear" w:color="auto" w:fill="FFFFFF"/>
                <w:lang w:val="ro-RO"/>
              </w:rPr>
              <w:t xml:space="preserve">, ea se interpretează în sensul ce poate avea un </w:t>
            </w:r>
            <w:r w:rsidRPr="00F66975">
              <w:rPr>
                <w:rFonts w:ascii="Calibri" w:eastAsia="Calibri" w:hAnsi="Calibri" w:cs="Times New Roman"/>
                <w:color w:val="000000"/>
                <w:bdr w:val="none" w:sz="0" w:space="0" w:color="auto" w:frame="1"/>
                <w:shd w:val="clear" w:color="auto" w:fill="FFFFFF"/>
                <w:lang w:val="ro-RO"/>
              </w:rPr>
              <w:lastRenderedPageBreak/>
              <w:t>efect, iar nu în acela în care n-ar putea produce niciunul.</w:t>
            </w:r>
          </w:p>
        </w:tc>
      </w:tr>
      <w:tr w:rsidR="00BA3B3C" w:rsidRPr="009847D7" w:rsidTr="002D7F0A">
        <w:tc>
          <w:tcPr>
            <w:tcW w:w="3750" w:type="dxa"/>
          </w:tcPr>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lastRenderedPageBreak/>
              <w:t xml:space="preserve">(3) Legatul în favoarea creditorului nu este prezumat a fi făcut în </w:t>
            </w:r>
            <w:proofErr w:type="spellStart"/>
            <w:r w:rsidRPr="00F66975">
              <w:rPr>
                <w:rFonts w:ascii="inherit" w:eastAsia="Calibri" w:hAnsi="inherit" w:cs="Times New Roman"/>
                <w:color w:val="000000"/>
                <w:sz w:val="23"/>
                <w:szCs w:val="23"/>
                <w:bdr w:val="none" w:sz="0" w:space="0" w:color="auto" w:frame="1"/>
                <w:shd w:val="clear" w:color="auto" w:fill="FFFFFF"/>
                <w:lang w:val="ro-RO"/>
              </w:rPr>
              <w:t>compensaţia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Calibri" w:hAnsi="inherit" w:cs="Times New Roman"/>
                <w:color w:val="000000"/>
                <w:sz w:val="23"/>
                <w:szCs w:val="23"/>
                <w:bdr w:val="none" w:sz="0" w:space="0" w:color="auto" w:frame="1"/>
                <w:shd w:val="clear" w:color="auto" w:fill="FFFFFF"/>
                <w:lang w:val="ro-RO"/>
              </w:rPr>
              <w:t>creanţei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sale.</w:t>
            </w:r>
          </w:p>
        </w:tc>
        <w:tc>
          <w:tcPr>
            <w:tcW w:w="5600" w:type="dxa"/>
          </w:tcPr>
          <w:p w:rsidR="00BA3B3C" w:rsidRPr="00F66975" w:rsidRDefault="00BA3B3C" w:rsidP="00BA3B3C">
            <w:pPr>
              <w:jc w:val="both"/>
              <w:rPr>
                <w:rFonts w:ascii="inherit" w:eastAsia="Calibri" w:hAnsi="inherit" w:cs="Times New Roman"/>
                <w:bCs/>
                <w:color w:val="000000"/>
                <w:sz w:val="23"/>
                <w:szCs w:val="23"/>
                <w:bdr w:val="none" w:sz="0" w:space="0" w:color="auto" w:frame="1"/>
                <w:shd w:val="clear" w:color="auto" w:fill="FFFFFF"/>
                <w:lang w:val="ro-RO"/>
              </w:rPr>
            </w:pPr>
            <w:r w:rsidRPr="00F66975">
              <w:rPr>
                <w:rFonts w:ascii="Calibri" w:eastAsia="Calibri" w:hAnsi="Calibri" w:cs="Calibri"/>
                <w:lang w:val="ro-RO"/>
              </w:rPr>
              <w:t xml:space="preserve">- art. 1023 CN: Le </w:t>
            </w:r>
            <w:proofErr w:type="spellStart"/>
            <w:r w:rsidRPr="00F66975">
              <w:rPr>
                <w:rFonts w:ascii="Calibri" w:eastAsia="Calibri" w:hAnsi="Calibri" w:cs="Calibri"/>
                <w:lang w:val="ro-RO"/>
              </w:rPr>
              <w:t>legs</w:t>
            </w:r>
            <w:proofErr w:type="spellEnd"/>
            <w:r w:rsidRPr="00F66975">
              <w:rPr>
                <w:rFonts w:ascii="Calibri" w:eastAsia="Calibri" w:hAnsi="Calibri" w:cs="Calibri"/>
                <w:lang w:val="ro-RO"/>
              </w:rPr>
              <w:t xml:space="preserve"> </w:t>
            </w:r>
            <w:proofErr w:type="spellStart"/>
            <w:r w:rsidRPr="00F66975">
              <w:rPr>
                <w:rFonts w:ascii="Calibri" w:eastAsia="Calibri" w:hAnsi="Calibri" w:cs="Calibri"/>
                <w:lang w:val="ro-RO"/>
              </w:rPr>
              <w:t>fait</w:t>
            </w:r>
            <w:proofErr w:type="spellEnd"/>
            <w:r w:rsidRPr="00F66975">
              <w:rPr>
                <w:rFonts w:ascii="Calibri" w:eastAsia="Calibri" w:hAnsi="Calibri" w:cs="Calibri"/>
                <w:lang w:val="ro-RO"/>
              </w:rPr>
              <w:t xml:space="preserve"> au </w:t>
            </w:r>
            <w:proofErr w:type="spellStart"/>
            <w:r w:rsidRPr="00F66975">
              <w:rPr>
                <w:rFonts w:ascii="Calibri" w:eastAsia="Calibri" w:hAnsi="Calibri" w:cs="Calibri"/>
                <w:lang w:val="ro-RO"/>
              </w:rPr>
              <w:t>créancier</w:t>
            </w:r>
            <w:proofErr w:type="spellEnd"/>
            <w:r w:rsidRPr="00F66975">
              <w:rPr>
                <w:rFonts w:ascii="Calibri" w:eastAsia="Calibri" w:hAnsi="Calibri" w:cs="Calibri"/>
                <w:lang w:val="ro-RO"/>
              </w:rPr>
              <w:t xml:space="preserve"> ne sera pas </w:t>
            </w:r>
            <w:proofErr w:type="spellStart"/>
            <w:r w:rsidRPr="00F66975">
              <w:rPr>
                <w:rFonts w:ascii="Calibri" w:eastAsia="Calibri" w:hAnsi="Calibri" w:cs="Calibri"/>
                <w:lang w:val="ro-RO"/>
              </w:rPr>
              <w:t>censé</w:t>
            </w:r>
            <w:proofErr w:type="spellEnd"/>
            <w:r w:rsidRPr="00F66975">
              <w:rPr>
                <w:rFonts w:ascii="Calibri" w:eastAsia="Calibri" w:hAnsi="Calibri" w:cs="Calibri"/>
                <w:lang w:val="ro-RO"/>
              </w:rPr>
              <w:t xml:space="preserve"> </w:t>
            </w:r>
            <w:proofErr w:type="spellStart"/>
            <w:r w:rsidRPr="00F66975">
              <w:rPr>
                <w:rFonts w:ascii="Calibri" w:eastAsia="Calibri" w:hAnsi="Calibri" w:cs="Calibri"/>
                <w:lang w:val="ro-RO"/>
              </w:rPr>
              <w:t>fait</w:t>
            </w:r>
            <w:proofErr w:type="spellEnd"/>
            <w:r w:rsidRPr="00F66975">
              <w:rPr>
                <w:rFonts w:ascii="Calibri" w:eastAsia="Calibri" w:hAnsi="Calibri" w:cs="Calibri"/>
                <w:lang w:val="ro-RO"/>
              </w:rPr>
              <w:t xml:space="preserve"> en </w:t>
            </w:r>
            <w:proofErr w:type="spellStart"/>
            <w:r w:rsidRPr="00F66975">
              <w:rPr>
                <w:rFonts w:ascii="Calibri" w:eastAsia="Calibri" w:hAnsi="Calibri" w:cs="Calibri"/>
                <w:lang w:val="ro-RO"/>
              </w:rPr>
              <w:t>compensation</w:t>
            </w:r>
            <w:proofErr w:type="spellEnd"/>
            <w:r w:rsidRPr="00F66975">
              <w:rPr>
                <w:rFonts w:ascii="Calibri" w:eastAsia="Calibri" w:hAnsi="Calibri" w:cs="Calibri"/>
                <w:lang w:val="ro-RO"/>
              </w:rPr>
              <w:t xml:space="preserve"> de sa </w:t>
            </w:r>
            <w:proofErr w:type="spellStart"/>
            <w:r w:rsidRPr="00F66975">
              <w:rPr>
                <w:rFonts w:ascii="Calibri" w:eastAsia="Calibri" w:hAnsi="Calibri" w:cs="Calibri"/>
                <w:lang w:val="ro-RO"/>
              </w:rPr>
              <w:t>créance</w:t>
            </w:r>
            <w:proofErr w:type="spellEnd"/>
            <w:r w:rsidRPr="00F66975">
              <w:rPr>
                <w:rFonts w:ascii="Calibri" w:eastAsia="Calibri" w:hAnsi="Calibri" w:cs="Calibri"/>
                <w:lang w:val="ro-RO"/>
              </w:rPr>
              <w:t xml:space="preserve"> [...].</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ind w:firstLine="720"/>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b/>
          <w:color w:val="000000"/>
          <w:sz w:val="23"/>
          <w:szCs w:val="23"/>
          <w:bdr w:val="none" w:sz="0" w:space="0" w:color="auto" w:frame="1"/>
          <w:shd w:val="clear" w:color="auto" w:fill="FFFFFF"/>
          <w:lang w:val="ro-RO"/>
        </w:rPr>
        <w:t xml:space="preserve">Interpretarea testamentului </w:t>
      </w:r>
      <w:r w:rsidRPr="00F66975">
        <w:rPr>
          <w:rFonts w:ascii="inherit" w:eastAsia="Calibri" w:hAnsi="inherit" w:cs="Times New Roman"/>
          <w:color w:val="000000"/>
          <w:sz w:val="23"/>
          <w:szCs w:val="23"/>
          <w:bdr w:val="none" w:sz="0" w:space="0" w:color="auto" w:frame="1"/>
          <w:shd w:val="clear" w:color="auto" w:fill="FFFFFF"/>
          <w:lang w:val="ro-RO"/>
        </w:rPr>
        <w:t xml:space="preserve">este o chestiune delicată prin prisma faptului că emitentul </w:t>
      </w:r>
      <w:proofErr w:type="spellStart"/>
      <w:r w:rsidRPr="00F66975">
        <w:rPr>
          <w:rFonts w:ascii="inherit" w:eastAsia="Calibri" w:hAnsi="inherit" w:cs="Times New Roman"/>
          <w:color w:val="000000"/>
          <w:sz w:val="23"/>
          <w:szCs w:val="23"/>
          <w:bdr w:val="none" w:sz="0" w:space="0" w:color="auto" w:frame="1"/>
          <w:shd w:val="clear" w:color="auto" w:fill="FFFFFF"/>
          <w:lang w:val="ro-RO"/>
        </w:rPr>
        <w:t>voinţei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 trecut un prag peste care – în stadiul acceptat al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ştiinţei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tehnicii – nu i se mai pot cere lămuriri. Ca urmare, noul cod civil introduce un text care nu se găsea în codul anterior.</w:t>
      </w: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ab/>
        <w:t xml:space="preserve">Alineatul întâi este transpunerea în text de lege a unei constatări care era prezentă în practica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în literatura noastră de specialitate. Codul de la 1864 oferea juristului confruntat cu un testament interpretabil numai </w:t>
      </w:r>
      <w:proofErr w:type="spellStart"/>
      <w:r w:rsidRPr="00F66975">
        <w:rPr>
          <w:rFonts w:ascii="inherit" w:eastAsia="Calibri" w:hAnsi="inherit" w:cs="Times New Roman"/>
          <w:color w:val="000000"/>
          <w:sz w:val="23"/>
          <w:szCs w:val="23"/>
          <w:bdr w:val="none" w:sz="0" w:space="0" w:color="auto" w:frame="1"/>
          <w:shd w:val="clear" w:color="auto" w:fill="FFFFFF"/>
          <w:lang w:val="ro-RO"/>
        </w:rPr>
        <w:t>dispoziţiile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art. 908 </w:t>
      </w:r>
      <w:proofErr w:type="spellStart"/>
      <w:r w:rsidRPr="00F66975">
        <w:rPr>
          <w:rFonts w:ascii="inherit" w:eastAsia="Calibri" w:hAnsi="inherit" w:cs="Times New Roman"/>
          <w:color w:val="000000"/>
          <w:sz w:val="23"/>
          <w:szCs w:val="23"/>
          <w:bdr w:val="none" w:sz="0" w:space="0" w:color="auto" w:frame="1"/>
          <w:shd w:val="clear" w:color="auto" w:fill="FFFFFF"/>
          <w:lang w:val="ro-RO"/>
        </w:rPr>
        <w:t>c.c.</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Calibri" w:hAnsi="inherit" w:cs="Times New Roman"/>
          <w:color w:val="000000"/>
          <w:sz w:val="23"/>
          <w:szCs w:val="23"/>
          <w:bdr w:val="none" w:sz="0" w:space="0" w:color="auto" w:frame="1"/>
          <w:shd w:val="clear" w:color="auto" w:fill="FFFFFF"/>
          <w:lang w:val="ro-RO"/>
        </w:rPr>
        <w:t>aplicaţie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particulară la </w:t>
      </w:r>
      <w:proofErr w:type="spellStart"/>
      <w:r w:rsidRPr="00F66975">
        <w:rPr>
          <w:rFonts w:ascii="inherit" w:eastAsia="Calibri" w:hAnsi="inherit" w:cs="Times New Roman"/>
          <w:color w:val="000000"/>
          <w:sz w:val="23"/>
          <w:szCs w:val="23"/>
          <w:bdr w:val="none" w:sz="0" w:space="0" w:color="auto" w:frame="1"/>
          <w:shd w:val="clear" w:color="auto" w:fill="FFFFFF"/>
          <w:lang w:val="ro-RO"/>
        </w:rPr>
        <w:t>situaţia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celui obligat la plata legatului unui bun nedeterminat: debitorul era </w:t>
      </w:r>
      <w:proofErr w:type="spellStart"/>
      <w:r w:rsidRPr="00F66975">
        <w:rPr>
          <w:rFonts w:ascii="inherit" w:eastAsia="Calibri" w:hAnsi="inherit" w:cs="Times New Roman"/>
          <w:color w:val="000000"/>
          <w:sz w:val="23"/>
          <w:szCs w:val="23"/>
          <w:bdr w:val="none" w:sz="0" w:space="0" w:color="auto" w:frame="1"/>
          <w:shd w:val="clear" w:color="auto" w:fill="FFFFFF"/>
          <w:lang w:val="ro-RO"/>
        </w:rPr>
        <w:t>ţinut</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să procure un bun de calitate medie. Pentru restul ipotezelor, se făcea apel la art. 977-985 </w:t>
      </w:r>
      <w:proofErr w:type="spellStart"/>
      <w:r w:rsidRPr="00F66975">
        <w:rPr>
          <w:rFonts w:ascii="inherit" w:eastAsia="Calibri" w:hAnsi="inherit" w:cs="Times New Roman"/>
          <w:color w:val="000000"/>
          <w:sz w:val="23"/>
          <w:szCs w:val="23"/>
          <w:bdr w:val="none" w:sz="0" w:space="0" w:color="auto" w:frame="1"/>
          <w:shd w:val="clear" w:color="auto" w:fill="FFFFFF"/>
          <w:lang w:val="ro-RO"/>
        </w:rPr>
        <w:t>c.c.</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Noul cod practică principial </w:t>
      </w:r>
      <w:proofErr w:type="spellStart"/>
      <w:r w:rsidRPr="00F66975">
        <w:rPr>
          <w:rFonts w:ascii="inherit" w:eastAsia="Calibri" w:hAnsi="inherit" w:cs="Times New Roman"/>
          <w:color w:val="000000"/>
          <w:sz w:val="23"/>
          <w:szCs w:val="23"/>
          <w:bdr w:val="none" w:sz="0" w:space="0" w:color="auto" w:frame="1"/>
          <w:shd w:val="clear" w:color="auto" w:fill="FFFFFF"/>
          <w:lang w:val="ro-RO"/>
        </w:rPr>
        <w:t>aceeaşi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disciplină, alineatul întâi de la art. 1.039 </w:t>
      </w:r>
      <w:proofErr w:type="spellStart"/>
      <w:r w:rsidRPr="00F66975">
        <w:rPr>
          <w:rFonts w:ascii="inherit" w:eastAsia="Calibri" w:hAnsi="inherit" w:cs="Times New Roman"/>
          <w:color w:val="000000"/>
          <w:sz w:val="23"/>
          <w:szCs w:val="23"/>
          <w:bdr w:val="none" w:sz="0" w:space="0" w:color="auto" w:frame="1"/>
          <w:shd w:val="clear" w:color="auto" w:fill="FFFFFF"/>
          <w:lang w:val="ro-RO"/>
        </w:rPr>
        <w:t>trimiţându</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-ne la </w:t>
      </w:r>
      <w:proofErr w:type="spellStart"/>
      <w:r w:rsidRPr="00F66975">
        <w:rPr>
          <w:rFonts w:ascii="inherit" w:eastAsia="Calibri" w:hAnsi="inherit" w:cs="Times New Roman"/>
          <w:color w:val="000000"/>
          <w:sz w:val="23"/>
          <w:szCs w:val="23"/>
          <w:bdr w:val="none" w:sz="0" w:space="0" w:color="auto" w:frame="1"/>
          <w:shd w:val="clear" w:color="auto" w:fill="FFFFFF"/>
          <w:lang w:val="ro-RO"/>
        </w:rPr>
        <w:t>dispoziţiile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relative la interpretarea contractului (art. 1.266-1.269 civ.).</w:t>
      </w: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ab/>
        <w:t xml:space="preserve">Alineatul secund </w:t>
      </w:r>
      <w:proofErr w:type="spellStart"/>
      <w:r w:rsidRPr="00F66975">
        <w:rPr>
          <w:rFonts w:ascii="inherit" w:eastAsia="Calibri" w:hAnsi="inherit" w:cs="Times New Roman"/>
          <w:color w:val="000000"/>
          <w:sz w:val="23"/>
          <w:szCs w:val="23"/>
          <w:bdr w:val="none" w:sz="0" w:space="0" w:color="auto" w:frame="1"/>
          <w:shd w:val="clear" w:color="auto" w:fill="FFFFFF"/>
          <w:lang w:val="ro-RO"/>
        </w:rPr>
        <w:t>conţine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o prevedere cu caracter de noutate </w:t>
      </w:r>
      <w:proofErr w:type="spellStart"/>
      <w:r w:rsidRPr="00F66975">
        <w:rPr>
          <w:rFonts w:ascii="inherit" w:eastAsia="Calibri" w:hAnsi="inherit" w:cs="Times New Roman"/>
          <w:color w:val="000000"/>
          <w:sz w:val="23"/>
          <w:szCs w:val="23"/>
          <w:bdr w:val="none" w:sz="0" w:space="0" w:color="auto" w:frame="1"/>
          <w:shd w:val="clear" w:color="auto" w:fill="FFFFFF"/>
          <w:lang w:val="ro-RO"/>
        </w:rPr>
        <w:t>faţă</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de vechiul cod. Este vorba de o concluzie ce rezultă din formalismul constitutiv de </w:t>
      </w:r>
      <w:proofErr w:type="spellStart"/>
      <w:r w:rsidRPr="00F66975">
        <w:rPr>
          <w:rFonts w:ascii="inherit" w:eastAsia="Calibri" w:hAnsi="inherit" w:cs="Times New Roman"/>
          <w:color w:val="000000"/>
          <w:sz w:val="23"/>
          <w:szCs w:val="23"/>
          <w:bdr w:val="none" w:sz="0" w:space="0" w:color="auto" w:frame="1"/>
          <w:shd w:val="clear" w:color="auto" w:fill="FFFFFF"/>
          <w:lang w:val="ro-RO"/>
        </w:rPr>
        <w:t>voinţă</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al testamentului, măsură de </w:t>
      </w:r>
      <w:proofErr w:type="spellStart"/>
      <w:r w:rsidRPr="00F66975">
        <w:rPr>
          <w:rFonts w:ascii="inherit" w:eastAsia="Calibri" w:hAnsi="inherit" w:cs="Times New Roman"/>
          <w:color w:val="000000"/>
          <w:sz w:val="23"/>
          <w:szCs w:val="23"/>
          <w:bdr w:val="none" w:sz="0" w:space="0" w:color="auto" w:frame="1"/>
          <w:shd w:val="clear" w:color="auto" w:fill="FFFFFF"/>
          <w:lang w:val="ro-RO"/>
        </w:rPr>
        <w:t>prudenţă</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necesară </w:t>
      </w:r>
      <w:proofErr w:type="spellStart"/>
      <w:r w:rsidRPr="00F66975">
        <w:rPr>
          <w:rFonts w:ascii="inherit" w:eastAsia="Calibri" w:hAnsi="inherit" w:cs="Times New Roman"/>
          <w:color w:val="000000"/>
          <w:sz w:val="23"/>
          <w:szCs w:val="23"/>
          <w:bdr w:val="none" w:sz="0" w:space="0" w:color="auto" w:frame="1"/>
          <w:shd w:val="clear" w:color="auto" w:fill="FFFFFF"/>
          <w:lang w:val="ro-RO"/>
        </w:rPr>
        <w:t>faţă</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de caracterul său </w:t>
      </w:r>
      <w:proofErr w:type="spellStart"/>
      <w:r w:rsidRPr="00F66975">
        <w:rPr>
          <w:rFonts w:ascii="inherit" w:eastAsia="Calibri" w:hAnsi="inherit" w:cs="Times New Roman"/>
          <w:i/>
          <w:color w:val="000000"/>
          <w:sz w:val="23"/>
          <w:szCs w:val="23"/>
          <w:bdr w:val="none" w:sz="0" w:space="0" w:color="auto" w:frame="1"/>
          <w:shd w:val="clear" w:color="auto" w:fill="FFFFFF"/>
          <w:lang w:val="ro-RO"/>
        </w:rPr>
        <w:t>mortis</w:t>
      </w:r>
      <w:proofErr w:type="spellEnd"/>
      <w:r w:rsidRPr="00F66975">
        <w:rPr>
          <w:rFonts w:ascii="inherit" w:eastAsia="Calibri" w:hAnsi="inherit" w:cs="Times New Roman"/>
          <w:i/>
          <w:color w:val="000000"/>
          <w:sz w:val="23"/>
          <w:szCs w:val="23"/>
          <w:bdr w:val="none" w:sz="0" w:space="0" w:color="auto" w:frame="1"/>
          <w:shd w:val="clear" w:color="auto" w:fill="FFFFFF"/>
          <w:lang w:val="ro-RO"/>
        </w:rPr>
        <w:t xml:space="preserve"> causa</w:t>
      </w:r>
      <w:r w:rsidRPr="00F66975">
        <w:rPr>
          <w:rFonts w:ascii="inherit" w:eastAsia="Calibri" w:hAnsi="inherit" w:cs="Times New Roman"/>
          <w:color w:val="000000"/>
          <w:sz w:val="23"/>
          <w:szCs w:val="23"/>
          <w:bdr w:val="none" w:sz="0" w:space="0" w:color="auto" w:frame="1"/>
          <w:shd w:val="clear" w:color="auto" w:fill="FFFFFF"/>
          <w:lang w:val="ro-RO"/>
        </w:rPr>
        <w:t xml:space="preserve">. Poate fi regăsită valorificată practic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teoretic ceva mai jos, în materie de testament olograf.</w:t>
      </w: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ab/>
        <w:t xml:space="preserve">La </w:t>
      </w:r>
      <w:proofErr w:type="spellStart"/>
      <w:r w:rsidRPr="00F66975">
        <w:rPr>
          <w:rFonts w:ascii="inherit" w:eastAsia="Calibri" w:hAnsi="inherit" w:cs="Times New Roman"/>
          <w:color w:val="000000"/>
          <w:sz w:val="23"/>
          <w:szCs w:val="23"/>
          <w:bdr w:val="none" w:sz="0" w:space="0" w:color="auto" w:frame="1"/>
          <w:shd w:val="clear" w:color="auto" w:fill="FFFFFF"/>
          <w:lang w:val="ro-RO"/>
        </w:rPr>
        <w:t>soluţia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alineatului </w:t>
      </w:r>
      <w:proofErr w:type="spellStart"/>
      <w:r w:rsidRPr="00F66975">
        <w:rPr>
          <w:rFonts w:ascii="inherit" w:eastAsia="Calibri" w:hAnsi="inherit" w:cs="Times New Roman"/>
          <w:color w:val="000000"/>
          <w:sz w:val="23"/>
          <w:szCs w:val="23"/>
          <w:bdr w:val="none" w:sz="0" w:space="0" w:color="auto" w:frame="1"/>
          <w:shd w:val="clear" w:color="auto" w:fill="FFFFFF"/>
          <w:lang w:val="ro-RO"/>
        </w:rPr>
        <w:t>terţ</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se ajungea înainte de 1 octombrie 2011 prin aplicarea art. 978 </w:t>
      </w:r>
      <w:proofErr w:type="spellStart"/>
      <w:r w:rsidRPr="00F66975">
        <w:rPr>
          <w:rFonts w:ascii="inherit" w:eastAsia="Calibri" w:hAnsi="inherit" w:cs="Times New Roman"/>
          <w:color w:val="000000"/>
          <w:sz w:val="23"/>
          <w:szCs w:val="23"/>
          <w:bdr w:val="none" w:sz="0" w:space="0" w:color="auto" w:frame="1"/>
          <w:shd w:val="clear" w:color="auto" w:fill="FFFFFF"/>
          <w:lang w:val="ro-RO"/>
        </w:rPr>
        <w:t>c.c.</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deoarece art. 1.023 CN nu fusese reprodus în codul lui Cuza. Astfel, dacă un debitor lasă prin testament creditorului său o sumă egală cu cea datorată, clauza testamentară va fi interpretată ca liberalitate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nu ca legat de stingere a datoriei, dacă nu există o precizare expresă în acest sens din partea dispunătorului. </w:t>
      </w:r>
      <w:proofErr w:type="spellStart"/>
      <w:r w:rsidRPr="00F66975">
        <w:rPr>
          <w:rFonts w:ascii="inherit" w:eastAsia="Calibri" w:hAnsi="inherit" w:cs="Times New Roman"/>
          <w:color w:val="000000"/>
          <w:sz w:val="23"/>
          <w:szCs w:val="23"/>
          <w:bdr w:val="none" w:sz="0" w:space="0" w:color="auto" w:frame="1"/>
          <w:shd w:val="clear" w:color="auto" w:fill="FFFFFF"/>
          <w:lang w:val="ro-RO"/>
        </w:rPr>
        <w:t>Soluţia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rezultă din regula generală a interpretării actului juridic (legatul, în </w:t>
      </w:r>
      <w:proofErr w:type="spellStart"/>
      <w:r w:rsidRPr="00F66975">
        <w:rPr>
          <w:rFonts w:ascii="inherit" w:eastAsia="Calibri" w:hAnsi="inherit" w:cs="Times New Roman"/>
          <w:color w:val="000000"/>
          <w:sz w:val="23"/>
          <w:szCs w:val="23"/>
          <w:bdr w:val="none" w:sz="0" w:space="0" w:color="auto" w:frame="1"/>
          <w:shd w:val="clear" w:color="auto" w:fill="FFFFFF"/>
          <w:lang w:val="ro-RO"/>
        </w:rPr>
        <w:t>speţă</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în sensul în care </w:t>
      </w:r>
      <w:proofErr w:type="spellStart"/>
      <w:r w:rsidRPr="00F66975">
        <w:rPr>
          <w:rFonts w:ascii="inherit" w:eastAsia="Calibri" w:hAnsi="inherit" w:cs="Times New Roman"/>
          <w:color w:val="000000"/>
          <w:sz w:val="23"/>
          <w:szCs w:val="23"/>
          <w:bdr w:val="none" w:sz="0" w:space="0" w:color="auto" w:frame="1"/>
          <w:shd w:val="clear" w:color="auto" w:fill="FFFFFF"/>
          <w:lang w:val="ro-RO"/>
        </w:rPr>
        <w:t>intenţia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liberală ce o </w:t>
      </w:r>
      <w:proofErr w:type="spellStart"/>
      <w:r w:rsidRPr="00F66975">
        <w:rPr>
          <w:rFonts w:ascii="inherit" w:eastAsia="Calibri" w:hAnsi="inherit" w:cs="Times New Roman"/>
          <w:color w:val="000000"/>
          <w:sz w:val="23"/>
          <w:szCs w:val="23"/>
          <w:bdr w:val="none" w:sz="0" w:space="0" w:color="auto" w:frame="1"/>
          <w:shd w:val="clear" w:color="auto" w:fill="FFFFFF"/>
          <w:lang w:val="ro-RO"/>
        </w:rPr>
        <w:t>conţine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să producă efecte: „testamentul fiind un mod de a dispune cu titlu gratuit, este natural de a se admite că acel care dispune în favoarea cuiva prin testament a </w:t>
      </w:r>
      <w:proofErr w:type="spellStart"/>
      <w:r w:rsidRPr="00F66975">
        <w:rPr>
          <w:rFonts w:ascii="inherit" w:eastAsia="Calibri" w:hAnsi="inherit" w:cs="Times New Roman"/>
          <w:color w:val="000000"/>
          <w:sz w:val="23"/>
          <w:szCs w:val="23"/>
          <w:bdr w:val="none" w:sz="0" w:space="0" w:color="auto" w:frame="1"/>
          <w:shd w:val="clear" w:color="auto" w:fill="FFFFFF"/>
          <w:lang w:val="ro-RO"/>
        </w:rPr>
        <w:t>înţeles</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să-i facă o liberalitate iar nu o plată, cu atât mai mult cu cât calitatea de creditor nu este incompatibilă cu aceea de legatar”.</w:t>
      </w:r>
    </w:p>
    <w:p w:rsidR="00BA3B3C" w:rsidRPr="00F66975" w:rsidRDefault="00BA3B3C" w:rsidP="00BA3B3C">
      <w:pPr>
        <w:autoSpaceDE w:val="0"/>
        <w:autoSpaceDN w:val="0"/>
        <w:adjustRightInd w:val="0"/>
        <w:spacing w:after="0" w:line="360" w:lineRule="auto"/>
        <w:jc w:val="both"/>
        <w:rPr>
          <w:rFonts w:ascii="Calibri" w:eastAsia="Calibri" w:hAnsi="Calibri" w:cs="Calibri"/>
          <w:lang w:val="ro-RO"/>
        </w:rPr>
      </w:pPr>
    </w:p>
    <w:p w:rsidR="00BA3B3C" w:rsidRPr="00F66975" w:rsidRDefault="00BA3B3C" w:rsidP="00BA3B3C">
      <w:pPr>
        <w:spacing w:after="0" w:line="259" w:lineRule="auto"/>
        <w:rPr>
          <w:rFonts w:ascii="Calibri" w:eastAsia="Calibri" w:hAnsi="Calibri" w:cs="Times New Roman"/>
          <w:lang w:val="ro-RO"/>
        </w:rPr>
      </w:pPr>
    </w:p>
    <w:p w:rsidR="00BA3B3C" w:rsidRPr="00F66975" w:rsidRDefault="00BA3B3C" w:rsidP="00BA3B3C">
      <w:pPr>
        <w:spacing w:after="0" w:line="360" w:lineRule="auto"/>
        <w:jc w:val="both"/>
        <w:rPr>
          <w:rFonts w:ascii="Verdana" w:eastAsia="Calibri" w:hAnsi="Verdana" w:cs="Times New Roman"/>
          <w:b/>
          <w:bCs/>
          <w:color w:val="000000"/>
          <w:sz w:val="20"/>
          <w:szCs w:val="20"/>
          <w:bdr w:val="none" w:sz="0" w:space="0" w:color="auto" w:frame="1"/>
          <w:shd w:val="clear" w:color="auto" w:fill="FFFFFF"/>
          <w:lang w:val="ro-RO"/>
        </w:rPr>
      </w:pPr>
      <w:proofErr w:type="spellStart"/>
      <w:r w:rsidRPr="00F66975">
        <w:rPr>
          <w:rFonts w:ascii="Verdana" w:eastAsia="Calibri" w:hAnsi="Verdana" w:cs="Times New Roman"/>
          <w:b/>
          <w:bCs/>
          <w:color w:val="000000"/>
          <w:sz w:val="20"/>
          <w:szCs w:val="20"/>
          <w:bdr w:val="none" w:sz="0" w:space="0" w:color="auto" w:frame="1"/>
          <w:shd w:val="clear" w:color="auto" w:fill="FFFFFF"/>
          <w:lang w:val="ro-RO"/>
        </w:rPr>
        <w:t>Secţiunea</w:t>
      </w:r>
      <w:proofErr w:type="spellEnd"/>
      <w:r w:rsidRPr="00F66975">
        <w:rPr>
          <w:rFonts w:ascii="Verdana" w:eastAsia="Calibri" w:hAnsi="Verdana" w:cs="Times New Roman"/>
          <w:b/>
          <w:bCs/>
          <w:color w:val="000000"/>
          <w:sz w:val="20"/>
          <w:szCs w:val="20"/>
          <w:bdr w:val="none" w:sz="0" w:space="0" w:color="auto" w:frame="1"/>
          <w:shd w:val="clear" w:color="auto" w:fill="FFFFFF"/>
          <w:lang w:val="ro-RO"/>
        </w:rPr>
        <w:t xml:space="preserve"> a 2-a Formele testamentului</w:t>
      </w:r>
    </w:p>
    <w:p w:rsidR="00BA3B3C" w:rsidRPr="00F66975" w:rsidRDefault="00BA3B3C" w:rsidP="00BA3B3C">
      <w:pPr>
        <w:spacing w:after="0" w:line="360" w:lineRule="auto"/>
        <w:jc w:val="both"/>
        <w:rPr>
          <w:rFonts w:ascii="Calibri" w:eastAsia="Calibri" w:hAnsi="Calibri" w:cs="Times New Roman"/>
          <w:b/>
          <w:bCs/>
          <w:color w:val="000000"/>
          <w:bdr w:val="none" w:sz="0" w:space="0" w:color="auto" w:frame="1"/>
          <w:shd w:val="clear" w:color="auto" w:fill="FFFFFF"/>
          <w:lang w:val="ro-RO"/>
        </w:rPr>
      </w:pPr>
    </w:p>
    <w:p w:rsidR="00BA3B3C" w:rsidRPr="00F66975" w:rsidRDefault="00BA3B3C" w:rsidP="00BA3B3C">
      <w:pPr>
        <w:spacing w:after="0" w:line="360" w:lineRule="auto"/>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
          <w:bCs/>
          <w:color w:val="000000"/>
          <w:bdr w:val="none" w:sz="0" w:space="0" w:color="auto" w:frame="1"/>
          <w:shd w:val="clear" w:color="auto" w:fill="FFFFFF"/>
          <w:lang w:val="ro-RO"/>
        </w:rPr>
        <w:tab/>
      </w:r>
      <w:r w:rsidRPr="00F66975">
        <w:rPr>
          <w:rFonts w:ascii="Calibri" w:eastAsia="Calibri" w:hAnsi="Calibri" w:cs="Times New Roman"/>
          <w:bCs/>
          <w:color w:val="000000"/>
          <w:bdr w:val="none" w:sz="0" w:space="0" w:color="auto" w:frame="1"/>
          <w:shd w:val="clear" w:color="auto" w:fill="FFFFFF"/>
          <w:lang w:val="ro-RO"/>
        </w:rPr>
        <w:t xml:space="preserve">Codul civil (art. 800 </w:t>
      </w:r>
      <w:proofErr w:type="spellStart"/>
      <w:r w:rsidRPr="00F66975">
        <w:rPr>
          <w:rFonts w:ascii="Calibri" w:eastAsia="Calibri" w:hAnsi="Calibri" w:cs="Times New Roman"/>
          <w:bCs/>
          <w:color w:val="000000"/>
          <w:bdr w:val="none" w:sz="0" w:space="0" w:color="auto" w:frame="1"/>
          <w:shd w:val="clear" w:color="auto" w:fill="FFFFFF"/>
          <w:lang w:val="ro-RO"/>
        </w:rPr>
        <w:t>c.c.</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şi</w:t>
      </w:r>
      <w:proofErr w:type="spellEnd"/>
      <w:r w:rsidRPr="00F66975">
        <w:rPr>
          <w:rFonts w:ascii="Calibri" w:eastAsia="Calibri" w:hAnsi="Calibri" w:cs="Times New Roman"/>
          <w:bCs/>
          <w:color w:val="000000"/>
          <w:bdr w:val="none" w:sz="0" w:space="0" w:color="auto" w:frame="1"/>
          <w:shd w:val="clear" w:color="auto" w:fill="FFFFFF"/>
          <w:lang w:val="ro-RO"/>
        </w:rPr>
        <w:t xml:space="preserve"> art. 1.034 civ.) cere imperativ ca manifestarea de </w:t>
      </w:r>
      <w:proofErr w:type="spellStart"/>
      <w:r w:rsidRPr="00F66975">
        <w:rPr>
          <w:rFonts w:ascii="Calibri" w:eastAsia="Calibri" w:hAnsi="Calibri" w:cs="Times New Roman"/>
          <w:bCs/>
          <w:color w:val="000000"/>
          <w:bdr w:val="none" w:sz="0" w:space="0" w:color="auto" w:frame="1"/>
          <w:shd w:val="clear" w:color="auto" w:fill="FFFFFF"/>
          <w:lang w:val="ro-RO"/>
        </w:rPr>
        <w:t>voinţă</w:t>
      </w:r>
      <w:proofErr w:type="spellEnd"/>
      <w:r w:rsidRPr="00F66975">
        <w:rPr>
          <w:rFonts w:ascii="Calibri" w:eastAsia="Calibri" w:hAnsi="Calibri" w:cs="Times New Roman"/>
          <w:bCs/>
          <w:color w:val="000000"/>
          <w:bdr w:val="none" w:sz="0" w:space="0" w:color="auto" w:frame="1"/>
          <w:shd w:val="clear" w:color="auto" w:fill="FFFFFF"/>
          <w:lang w:val="ro-RO"/>
        </w:rPr>
        <w:t xml:space="preserve"> testamentară să îmbrace una din formele cerute de lege: formalismul este </w:t>
      </w:r>
      <w:proofErr w:type="spellStart"/>
      <w:r w:rsidRPr="00F66975">
        <w:rPr>
          <w:rFonts w:ascii="Calibri" w:eastAsia="Calibri" w:hAnsi="Calibri" w:cs="Times New Roman"/>
          <w:bCs/>
          <w:color w:val="000000"/>
          <w:bdr w:val="none" w:sz="0" w:space="0" w:color="auto" w:frame="1"/>
          <w:shd w:val="clear" w:color="auto" w:fill="FFFFFF"/>
          <w:lang w:val="ro-RO"/>
        </w:rPr>
        <w:t>esenţial</w:t>
      </w:r>
      <w:proofErr w:type="spellEnd"/>
      <w:r w:rsidRPr="00F66975">
        <w:rPr>
          <w:rFonts w:ascii="Calibri" w:eastAsia="Calibri" w:hAnsi="Calibri" w:cs="Times New Roman"/>
          <w:bCs/>
          <w:color w:val="000000"/>
          <w:bdr w:val="none" w:sz="0" w:space="0" w:color="auto" w:frame="1"/>
          <w:shd w:val="clear" w:color="auto" w:fill="FFFFFF"/>
          <w:lang w:val="ro-RO"/>
        </w:rPr>
        <w:t xml:space="preserve"> în materie, garantând certitudinea unei </w:t>
      </w:r>
      <w:proofErr w:type="spellStart"/>
      <w:r w:rsidRPr="00F66975">
        <w:rPr>
          <w:rFonts w:ascii="Calibri" w:eastAsia="Calibri" w:hAnsi="Calibri" w:cs="Times New Roman"/>
          <w:bCs/>
          <w:color w:val="000000"/>
          <w:bdr w:val="none" w:sz="0" w:space="0" w:color="auto" w:frame="1"/>
          <w:shd w:val="clear" w:color="auto" w:fill="FFFFFF"/>
          <w:lang w:val="ro-RO"/>
        </w:rPr>
        <w:t>voinţe</w:t>
      </w:r>
      <w:proofErr w:type="spellEnd"/>
      <w:r w:rsidRPr="00F66975">
        <w:rPr>
          <w:rFonts w:ascii="Calibri" w:eastAsia="Calibri" w:hAnsi="Calibri" w:cs="Times New Roman"/>
          <w:bCs/>
          <w:color w:val="000000"/>
          <w:bdr w:val="none" w:sz="0" w:space="0" w:color="auto" w:frame="1"/>
          <w:shd w:val="clear" w:color="auto" w:fill="FFFFFF"/>
          <w:lang w:val="ro-RO"/>
        </w:rPr>
        <w:t xml:space="preserve"> care se exprimă peste mormânt. Din punct de vedere legislativ, </w:t>
      </w:r>
      <w:proofErr w:type="spellStart"/>
      <w:r w:rsidRPr="00F66975">
        <w:rPr>
          <w:rFonts w:ascii="Calibri" w:eastAsia="Calibri" w:hAnsi="Calibri" w:cs="Times New Roman"/>
          <w:bCs/>
          <w:color w:val="000000"/>
          <w:bdr w:val="none" w:sz="0" w:space="0" w:color="auto" w:frame="1"/>
          <w:shd w:val="clear" w:color="auto" w:fill="FFFFFF"/>
          <w:lang w:val="ro-RO"/>
        </w:rPr>
        <w:t>îşi</w:t>
      </w:r>
      <w:proofErr w:type="spellEnd"/>
      <w:r w:rsidRPr="00F66975">
        <w:rPr>
          <w:rFonts w:ascii="Calibri" w:eastAsia="Calibri" w:hAnsi="Calibri" w:cs="Times New Roman"/>
          <w:bCs/>
          <w:color w:val="000000"/>
          <w:bdr w:val="none" w:sz="0" w:space="0" w:color="auto" w:frame="1"/>
          <w:shd w:val="clear" w:color="auto" w:fill="FFFFFF"/>
          <w:lang w:val="ro-RO"/>
        </w:rPr>
        <w:t xml:space="preserve"> are originea în </w:t>
      </w:r>
      <w:proofErr w:type="spellStart"/>
      <w:r w:rsidRPr="00F66975">
        <w:rPr>
          <w:rFonts w:ascii="Calibri" w:eastAsia="Calibri" w:hAnsi="Calibri" w:cs="Times New Roman"/>
          <w:bCs/>
          <w:color w:val="000000"/>
          <w:bdr w:val="none" w:sz="0" w:space="0" w:color="auto" w:frame="1"/>
          <w:shd w:val="clear" w:color="auto" w:fill="FFFFFF"/>
          <w:lang w:val="ro-RO"/>
        </w:rPr>
        <w:t>Ordonanţa</w:t>
      </w:r>
      <w:proofErr w:type="spellEnd"/>
      <w:r w:rsidRPr="00F66975">
        <w:rPr>
          <w:rFonts w:ascii="Calibri" w:eastAsia="Calibri" w:hAnsi="Calibri" w:cs="Times New Roman"/>
          <w:bCs/>
          <w:color w:val="000000"/>
          <w:bdr w:val="none" w:sz="0" w:space="0" w:color="auto" w:frame="1"/>
          <w:shd w:val="clear" w:color="auto" w:fill="FFFFFF"/>
          <w:lang w:val="ro-RO"/>
        </w:rPr>
        <w:t xml:space="preserve"> cancelarului Charles </w:t>
      </w:r>
      <w:proofErr w:type="spellStart"/>
      <w:r w:rsidRPr="00F66975">
        <w:rPr>
          <w:rFonts w:ascii="Calibri" w:eastAsia="Calibri" w:hAnsi="Calibri" w:cs="Times New Roman"/>
          <w:bCs/>
          <w:color w:val="000000"/>
          <w:bdr w:val="none" w:sz="0" w:space="0" w:color="auto" w:frame="1"/>
          <w:shd w:val="clear" w:color="auto" w:fill="FFFFFF"/>
          <w:lang w:val="ro-RO"/>
        </w:rPr>
        <w:t>d’Aguesseau</w:t>
      </w:r>
      <w:proofErr w:type="spellEnd"/>
      <w:r w:rsidRPr="00F66975">
        <w:rPr>
          <w:rFonts w:ascii="Calibri" w:eastAsia="Calibri" w:hAnsi="Calibri" w:cs="Times New Roman"/>
          <w:bCs/>
          <w:color w:val="000000"/>
          <w:bdr w:val="none" w:sz="0" w:space="0" w:color="auto" w:frame="1"/>
          <w:shd w:val="clear" w:color="auto" w:fill="FFFFFF"/>
          <w:lang w:val="ro-RO"/>
        </w:rPr>
        <w:t xml:space="preserve">: formalismul rigid instituit de aceasta a fost receptat în Codul </w:t>
      </w:r>
      <w:proofErr w:type="spellStart"/>
      <w:r w:rsidRPr="00F66975">
        <w:rPr>
          <w:rFonts w:ascii="Calibri" w:eastAsia="Calibri" w:hAnsi="Calibri" w:cs="Times New Roman"/>
          <w:bCs/>
          <w:color w:val="000000"/>
          <w:bdr w:val="none" w:sz="0" w:space="0" w:color="auto" w:frame="1"/>
          <w:shd w:val="clear" w:color="auto" w:fill="FFFFFF"/>
          <w:lang w:val="ro-RO"/>
        </w:rPr>
        <w:t>Napoléon</w:t>
      </w:r>
      <w:proofErr w:type="spellEnd"/>
      <w:r w:rsidRPr="00F66975">
        <w:rPr>
          <w:rFonts w:ascii="Calibri" w:eastAsia="Calibri" w:hAnsi="Calibri" w:cs="Times New Roman"/>
          <w:bCs/>
          <w:color w:val="000000"/>
          <w:bdr w:val="none" w:sz="0" w:space="0" w:color="auto" w:frame="1"/>
          <w:shd w:val="clear" w:color="auto" w:fill="FFFFFF"/>
          <w:lang w:val="ro-RO"/>
        </w:rPr>
        <w:t xml:space="preserve">, prin a cărui traducere a intrat în codul lui Cuza </w:t>
      </w:r>
      <w:proofErr w:type="spellStart"/>
      <w:r w:rsidRPr="00F66975">
        <w:rPr>
          <w:rFonts w:ascii="Calibri" w:eastAsia="Calibri" w:hAnsi="Calibri" w:cs="Times New Roman"/>
          <w:bCs/>
          <w:color w:val="000000"/>
          <w:bdr w:val="none" w:sz="0" w:space="0" w:color="auto" w:frame="1"/>
          <w:shd w:val="clear" w:color="auto" w:fill="FFFFFF"/>
          <w:lang w:val="ro-RO"/>
        </w:rPr>
        <w:t>şi</w:t>
      </w:r>
      <w:proofErr w:type="spellEnd"/>
      <w:r w:rsidRPr="00F66975">
        <w:rPr>
          <w:rFonts w:ascii="Calibri" w:eastAsia="Calibri" w:hAnsi="Calibri" w:cs="Times New Roman"/>
          <w:bCs/>
          <w:color w:val="000000"/>
          <w:bdr w:val="none" w:sz="0" w:space="0" w:color="auto" w:frame="1"/>
          <w:shd w:val="clear" w:color="auto" w:fill="FFFFFF"/>
          <w:lang w:val="ro-RO"/>
        </w:rPr>
        <w:t xml:space="preserve"> a trecut astăzi în codul civil român din 2011.</w:t>
      </w:r>
    </w:p>
    <w:p w:rsidR="00BA3B3C" w:rsidRPr="00F66975" w:rsidRDefault="00BA3B3C" w:rsidP="00BA3B3C">
      <w:pPr>
        <w:spacing w:after="0" w:line="360" w:lineRule="auto"/>
        <w:jc w:val="both"/>
        <w:rPr>
          <w:rFonts w:ascii="Calibri" w:eastAsia="Calibri" w:hAnsi="Calibri" w:cs="Times New Roman"/>
          <w:b/>
          <w:bCs/>
          <w:color w:val="000000"/>
          <w:bdr w:val="none" w:sz="0" w:space="0" w:color="auto" w:frame="1"/>
          <w:shd w:val="clear" w:color="auto" w:fill="FFFFFF"/>
          <w:lang w:val="ro-RO"/>
        </w:rPr>
      </w:pPr>
    </w:p>
    <w:tbl>
      <w:tblPr>
        <w:tblStyle w:val="TableGrid"/>
        <w:tblW w:w="0" w:type="auto"/>
        <w:tblLook w:val="04A0" w:firstRow="1" w:lastRow="0" w:firstColumn="1" w:lastColumn="0" w:noHBand="0" w:noVBand="1"/>
      </w:tblPr>
      <w:tblGrid>
        <w:gridCol w:w="3750"/>
        <w:gridCol w:w="5600"/>
      </w:tblGrid>
      <w:tr w:rsidR="00BA3B3C" w:rsidRPr="00F66975" w:rsidTr="002D7F0A">
        <w:tc>
          <w:tcPr>
            <w:tcW w:w="3750" w:type="dxa"/>
          </w:tcPr>
          <w:p w:rsidR="00BA3B3C" w:rsidRPr="00F66975" w:rsidRDefault="00BA3B3C" w:rsidP="00BA3B3C">
            <w:pPr>
              <w:spacing w:line="360" w:lineRule="auto"/>
              <w:jc w:val="both"/>
              <w:rPr>
                <w:rFonts w:ascii="Calibri" w:eastAsia="Calibri" w:hAnsi="Calibri" w:cs="Times New Roman"/>
                <w:b/>
                <w:bCs/>
                <w:color w:val="000000"/>
                <w:bdr w:val="none" w:sz="0" w:space="0" w:color="auto" w:frame="1"/>
                <w:shd w:val="clear" w:color="auto" w:fill="FFFFFF"/>
                <w:lang w:val="ro-RO"/>
              </w:rPr>
            </w:pPr>
            <w:r w:rsidRPr="00F66975">
              <w:rPr>
                <w:rFonts w:ascii="Verdana" w:eastAsia="Calibri" w:hAnsi="Verdana" w:cs="Times New Roman"/>
                <w:b/>
                <w:bCs/>
                <w:color w:val="00008B"/>
                <w:sz w:val="17"/>
                <w:szCs w:val="17"/>
                <w:bdr w:val="none" w:sz="0" w:space="0" w:color="auto" w:frame="1"/>
                <w:shd w:val="clear" w:color="auto" w:fill="FFFFFF"/>
                <w:lang w:val="ro-RO"/>
              </w:rPr>
              <w:t xml:space="preserve">Articolul 1.040 </w:t>
            </w:r>
            <w:r w:rsidRPr="00F66975">
              <w:rPr>
                <w:rFonts w:ascii="inherit" w:eastAsia="Calibri" w:hAnsi="inherit" w:cs="Times New Roman"/>
                <w:b/>
                <w:color w:val="000000"/>
                <w:sz w:val="23"/>
                <w:szCs w:val="23"/>
                <w:bdr w:val="none" w:sz="0" w:space="0" w:color="auto" w:frame="1"/>
                <w:shd w:val="clear" w:color="auto" w:fill="FFFFFF"/>
                <w:lang w:val="ro-RO"/>
              </w:rPr>
              <w:t xml:space="preserve">Formele testamentului ordinar. </w:t>
            </w:r>
            <w:r w:rsidRPr="00F66975">
              <w:rPr>
                <w:rFonts w:ascii="inherit" w:eastAsia="Calibri" w:hAnsi="inherit" w:cs="Times New Roman"/>
                <w:color w:val="000000"/>
                <w:sz w:val="23"/>
                <w:szCs w:val="23"/>
                <w:bdr w:val="none" w:sz="0" w:space="0" w:color="auto" w:frame="1"/>
                <w:shd w:val="clear" w:color="auto" w:fill="FFFFFF"/>
                <w:lang w:val="ro-RO"/>
              </w:rPr>
              <w:t>Testamentul ordinar poate fi olograf sau autentic.</w:t>
            </w:r>
          </w:p>
        </w:tc>
        <w:tc>
          <w:tcPr>
            <w:tcW w:w="5600" w:type="dxa"/>
          </w:tcPr>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858 </w:t>
            </w:r>
            <w:proofErr w:type="spellStart"/>
            <w:r w:rsidRPr="00F66975">
              <w:rPr>
                <w:rFonts w:ascii="Calibri" w:eastAsia="Calibri" w:hAnsi="Calibri" w:cs="Times New Roman"/>
                <w:color w:val="000000"/>
                <w:bdr w:val="none" w:sz="0" w:space="0" w:color="auto" w:frame="1"/>
                <w:shd w:val="clear" w:color="auto" w:fill="FFFFFF"/>
                <w:lang w:val="ro-RO"/>
              </w:rPr>
              <w:t>c.c.</w:t>
            </w:r>
            <w:proofErr w:type="spellEnd"/>
            <w:r w:rsidRPr="00F66975">
              <w:rPr>
                <w:rFonts w:ascii="Calibri" w:eastAsia="Calibri" w:hAnsi="Calibri" w:cs="Times New Roman"/>
                <w:color w:val="000000"/>
                <w:bdr w:val="none" w:sz="0" w:space="0" w:color="auto" w:frame="1"/>
                <w:shd w:val="clear" w:color="auto" w:fill="FFFFFF"/>
                <w:lang w:val="ro-RO"/>
              </w:rPr>
              <w:t>: Un testament poate fi sau olograf, sau făcut prin act autentic, sau în formă mistică.</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864 </w:t>
            </w:r>
            <w:proofErr w:type="spellStart"/>
            <w:r w:rsidRPr="00F66975">
              <w:rPr>
                <w:rFonts w:ascii="Calibri" w:eastAsia="Calibri" w:hAnsi="Calibri" w:cs="Times New Roman"/>
                <w:color w:val="000000"/>
                <w:bdr w:val="none" w:sz="0" w:space="0" w:color="auto" w:frame="1"/>
                <w:shd w:val="clear" w:color="auto" w:fill="FFFFFF"/>
                <w:lang w:val="ro-RO"/>
              </w:rPr>
              <w:t>c.c.</w:t>
            </w:r>
            <w:proofErr w:type="spellEnd"/>
            <w:r w:rsidRPr="00F66975">
              <w:rPr>
                <w:rFonts w:ascii="Calibri" w:eastAsia="Calibri" w:hAnsi="Calibri" w:cs="Times New Roman"/>
                <w:color w:val="000000"/>
                <w:bdr w:val="none" w:sz="0" w:space="0" w:color="auto" w:frame="1"/>
                <w:shd w:val="clear" w:color="auto" w:fill="FFFFFF"/>
                <w:lang w:val="ro-RO"/>
              </w:rPr>
              <w:t xml:space="preserve">: Când testatorul va voi sa facă un testament mistic sau secret, trebuie neapărat sa-l iscălească, sau că l-a scris el </w:t>
            </w:r>
            <w:proofErr w:type="spellStart"/>
            <w:r w:rsidRPr="00F66975">
              <w:rPr>
                <w:rFonts w:ascii="Calibri" w:eastAsia="Calibri" w:hAnsi="Calibri" w:cs="Times New Roman"/>
                <w:color w:val="000000"/>
                <w:bdr w:val="none" w:sz="0" w:space="0" w:color="auto" w:frame="1"/>
                <w:shd w:val="clear" w:color="auto" w:fill="FFFFFF"/>
                <w:lang w:val="ro-RO"/>
              </w:rPr>
              <w:t>însuşi</w:t>
            </w:r>
            <w:proofErr w:type="spellEnd"/>
            <w:r w:rsidRPr="00F66975">
              <w:rPr>
                <w:rFonts w:ascii="Calibri" w:eastAsia="Calibri" w:hAnsi="Calibri" w:cs="Times New Roman"/>
                <w:color w:val="000000"/>
                <w:bdr w:val="none" w:sz="0" w:space="0" w:color="auto" w:frame="1"/>
                <w:shd w:val="clear" w:color="auto" w:fill="FFFFFF"/>
                <w:lang w:val="ro-RO"/>
              </w:rPr>
              <w:t>, sau că a pus pe altul a-l scrie.</w:t>
            </w:r>
          </w:p>
          <w:p w:rsidR="00BA3B3C" w:rsidRPr="00F66975" w:rsidRDefault="00BA3B3C" w:rsidP="00BA3B3C">
            <w:pPr>
              <w:ind w:firstLine="720"/>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Hârtia în care s-au scris </w:t>
            </w:r>
            <w:proofErr w:type="spellStart"/>
            <w:r w:rsidRPr="00F66975">
              <w:rPr>
                <w:rFonts w:ascii="Calibri" w:eastAsia="Calibri" w:hAnsi="Calibri" w:cs="Times New Roman"/>
                <w:color w:val="000000"/>
                <w:bdr w:val="none" w:sz="0" w:space="0" w:color="auto" w:frame="1"/>
                <w:shd w:val="clear" w:color="auto" w:fill="FFFFFF"/>
                <w:lang w:val="ro-RO"/>
              </w:rPr>
              <w:t>dispoziţiile</w:t>
            </w:r>
            <w:proofErr w:type="spellEnd"/>
            <w:r w:rsidRPr="00F66975">
              <w:rPr>
                <w:rFonts w:ascii="Calibri" w:eastAsia="Calibri" w:hAnsi="Calibri" w:cs="Times New Roman"/>
                <w:color w:val="000000"/>
                <w:bdr w:val="none" w:sz="0" w:space="0" w:color="auto" w:frame="1"/>
                <w:shd w:val="clear" w:color="auto" w:fill="FFFFFF"/>
                <w:lang w:val="ro-RO"/>
              </w:rPr>
              <w:t xml:space="preserve"> testatorului sau hârtia care </w:t>
            </w:r>
            <w:proofErr w:type="spellStart"/>
            <w:r w:rsidRPr="00F66975">
              <w:rPr>
                <w:rFonts w:ascii="Calibri" w:eastAsia="Calibri" w:hAnsi="Calibri" w:cs="Times New Roman"/>
                <w:color w:val="000000"/>
                <w:bdr w:val="none" w:sz="0" w:space="0" w:color="auto" w:frame="1"/>
                <w:shd w:val="clear" w:color="auto" w:fill="FFFFFF"/>
                <w:lang w:val="ro-RO"/>
              </w:rPr>
              <w:t>serveşte</w:t>
            </w:r>
            <w:proofErr w:type="spellEnd"/>
            <w:r w:rsidRPr="00F66975">
              <w:rPr>
                <w:rFonts w:ascii="Calibri" w:eastAsia="Calibri" w:hAnsi="Calibri" w:cs="Times New Roman"/>
                <w:color w:val="000000"/>
                <w:bdr w:val="none" w:sz="0" w:space="0" w:color="auto" w:frame="1"/>
                <w:shd w:val="clear" w:color="auto" w:fill="FFFFFF"/>
                <w:lang w:val="ro-RO"/>
              </w:rPr>
              <w:t xml:space="preserve"> de plic, de va fi, se va strânge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se va sigila.</w:t>
            </w:r>
          </w:p>
          <w:p w:rsidR="00BA3B3C" w:rsidRPr="00F66975" w:rsidRDefault="00BA3B3C" w:rsidP="00BA3B3C">
            <w:pPr>
              <w:ind w:firstLine="720"/>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Testatorul va prezenta judecătoriei competente testamentul strâns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pecetluit, precum s-a zis, sau îl va strânge si-l va pecetlui înaintea judecătoriei.</w:t>
            </w:r>
          </w:p>
          <w:p w:rsidR="00BA3B3C" w:rsidRPr="00F66975" w:rsidRDefault="00BA3B3C" w:rsidP="00BA3B3C">
            <w:pPr>
              <w:ind w:firstLine="720"/>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Testatorul va declara că </w:t>
            </w:r>
            <w:proofErr w:type="spellStart"/>
            <w:r w:rsidRPr="00F66975">
              <w:rPr>
                <w:rFonts w:ascii="Calibri" w:eastAsia="Calibri" w:hAnsi="Calibri" w:cs="Times New Roman"/>
                <w:color w:val="000000"/>
                <w:bdr w:val="none" w:sz="0" w:space="0" w:color="auto" w:frame="1"/>
                <w:shd w:val="clear" w:color="auto" w:fill="FFFFFF"/>
                <w:lang w:val="ro-RO"/>
              </w:rPr>
              <w:t>dispoziţiile</w:t>
            </w:r>
            <w:proofErr w:type="spellEnd"/>
            <w:r w:rsidRPr="00F66975">
              <w:rPr>
                <w:rFonts w:ascii="Calibri" w:eastAsia="Calibri" w:hAnsi="Calibri" w:cs="Times New Roman"/>
                <w:color w:val="000000"/>
                <w:bdr w:val="none" w:sz="0" w:space="0" w:color="auto" w:frame="1"/>
                <w:shd w:val="clear" w:color="auto" w:fill="FFFFFF"/>
                <w:lang w:val="ro-RO"/>
              </w:rPr>
              <w:t xml:space="preserve"> din acea hârtie este testamentul său, scris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iscălit de el </w:t>
            </w:r>
            <w:proofErr w:type="spellStart"/>
            <w:r w:rsidRPr="00F66975">
              <w:rPr>
                <w:rFonts w:ascii="Calibri" w:eastAsia="Calibri" w:hAnsi="Calibri" w:cs="Times New Roman"/>
                <w:color w:val="000000"/>
                <w:bdr w:val="none" w:sz="0" w:space="0" w:color="auto" w:frame="1"/>
                <w:shd w:val="clear" w:color="auto" w:fill="FFFFFF"/>
                <w:lang w:val="ro-RO"/>
              </w:rPr>
              <w:t>însuşi</w:t>
            </w:r>
            <w:proofErr w:type="spellEnd"/>
            <w:r w:rsidRPr="00F66975">
              <w:rPr>
                <w:rFonts w:ascii="Calibri" w:eastAsia="Calibri" w:hAnsi="Calibri" w:cs="Times New Roman"/>
                <w:color w:val="000000"/>
                <w:bdr w:val="none" w:sz="0" w:space="0" w:color="auto" w:frame="1"/>
                <w:shd w:val="clear" w:color="auto" w:fill="FFFFFF"/>
                <w:lang w:val="ro-RO"/>
              </w:rPr>
              <w:t xml:space="preserve">, sau scris de altul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iscălit de testator.</w:t>
            </w:r>
          </w:p>
          <w:p w:rsidR="00BA3B3C" w:rsidRPr="00F66975" w:rsidRDefault="00BA3B3C" w:rsidP="00BA3B3C">
            <w:pPr>
              <w:ind w:firstLine="720"/>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Când testatorul, din cauză de boală, va fi în </w:t>
            </w:r>
            <w:proofErr w:type="spellStart"/>
            <w:r w:rsidRPr="00F66975">
              <w:rPr>
                <w:rFonts w:ascii="Calibri" w:eastAsia="Calibri" w:hAnsi="Calibri" w:cs="Times New Roman"/>
                <w:color w:val="000000"/>
                <w:bdr w:val="none" w:sz="0" w:space="0" w:color="auto" w:frame="1"/>
                <w:shd w:val="clear" w:color="auto" w:fill="FFFFFF"/>
                <w:lang w:val="ro-RO"/>
              </w:rPr>
              <w:t>neposibilitate</w:t>
            </w:r>
            <w:proofErr w:type="spellEnd"/>
            <w:r w:rsidRPr="00F66975">
              <w:rPr>
                <w:rFonts w:ascii="Calibri" w:eastAsia="Calibri" w:hAnsi="Calibri" w:cs="Times New Roman"/>
                <w:color w:val="000000"/>
                <w:bdr w:val="none" w:sz="0" w:space="0" w:color="auto" w:frame="1"/>
                <w:shd w:val="clear" w:color="auto" w:fill="FFFFFF"/>
                <w:lang w:val="ro-RO"/>
              </w:rPr>
              <w:t xml:space="preserve"> fizică de a se prezenta înaintea judecătoriei, atunci prezentarea testamentului, pecetluirea lui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declaraţia</w:t>
            </w:r>
            <w:proofErr w:type="spellEnd"/>
            <w:r w:rsidRPr="00F66975">
              <w:rPr>
                <w:rFonts w:ascii="Calibri" w:eastAsia="Calibri" w:hAnsi="Calibri" w:cs="Times New Roman"/>
                <w:color w:val="000000"/>
                <w:bdr w:val="none" w:sz="0" w:space="0" w:color="auto" w:frame="1"/>
                <w:shd w:val="clear" w:color="auto" w:fill="FFFFFF"/>
                <w:lang w:val="ro-RO"/>
              </w:rPr>
              <w:t xml:space="preserve"> sus-</w:t>
            </w:r>
            <w:proofErr w:type="spellStart"/>
            <w:r w:rsidRPr="00F66975">
              <w:rPr>
                <w:rFonts w:ascii="Calibri" w:eastAsia="Calibri" w:hAnsi="Calibri" w:cs="Times New Roman"/>
                <w:color w:val="000000"/>
                <w:bdr w:val="none" w:sz="0" w:space="0" w:color="auto" w:frame="1"/>
                <w:shd w:val="clear" w:color="auto" w:fill="FFFFFF"/>
                <w:lang w:val="ro-RO"/>
              </w:rPr>
              <w:t>menţionată</w:t>
            </w:r>
            <w:proofErr w:type="spellEnd"/>
            <w:r w:rsidRPr="00F66975">
              <w:rPr>
                <w:rFonts w:ascii="Calibri" w:eastAsia="Calibri" w:hAnsi="Calibri" w:cs="Times New Roman"/>
                <w:color w:val="000000"/>
                <w:bdr w:val="none" w:sz="0" w:space="0" w:color="auto" w:frame="1"/>
                <w:shd w:val="clear" w:color="auto" w:fill="FFFFFF"/>
                <w:lang w:val="ro-RO"/>
              </w:rPr>
              <w:t xml:space="preserve">, se vor face înaintea judecătorului, numit de judecătorie pentru acest </w:t>
            </w:r>
            <w:proofErr w:type="spellStart"/>
            <w:r w:rsidRPr="00F66975">
              <w:rPr>
                <w:rFonts w:ascii="Calibri" w:eastAsia="Calibri" w:hAnsi="Calibri" w:cs="Times New Roman"/>
                <w:color w:val="000000"/>
                <w:bdr w:val="none" w:sz="0" w:space="0" w:color="auto" w:frame="1"/>
                <w:shd w:val="clear" w:color="auto" w:fill="FFFFFF"/>
                <w:lang w:val="ro-RO"/>
              </w:rPr>
              <w:t>sfârşit</w:t>
            </w:r>
            <w:proofErr w:type="spellEnd"/>
            <w:r w:rsidRPr="00F66975">
              <w:rPr>
                <w:rFonts w:ascii="Calibri" w:eastAsia="Calibri" w:hAnsi="Calibri" w:cs="Times New Roman"/>
                <w:color w:val="000000"/>
                <w:bdr w:val="none" w:sz="0" w:space="0" w:color="auto" w:frame="1"/>
                <w:shd w:val="clear" w:color="auto" w:fill="FFFFFF"/>
                <w:lang w:val="ro-RO"/>
              </w:rPr>
              <w:t>.</w:t>
            </w:r>
          </w:p>
          <w:p w:rsidR="00BA3B3C" w:rsidRPr="00F66975" w:rsidRDefault="00BA3B3C" w:rsidP="00BA3B3C">
            <w:pPr>
              <w:ind w:firstLine="720"/>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Judecătoria, sau judecătorul numit, va face actul de </w:t>
            </w:r>
            <w:proofErr w:type="spellStart"/>
            <w:r w:rsidRPr="00F66975">
              <w:rPr>
                <w:rFonts w:ascii="Calibri" w:eastAsia="Calibri" w:hAnsi="Calibri" w:cs="Times New Roman"/>
                <w:color w:val="000000"/>
                <w:bdr w:val="none" w:sz="0" w:space="0" w:color="auto" w:frame="1"/>
                <w:shd w:val="clear" w:color="auto" w:fill="FFFFFF"/>
                <w:lang w:val="ro-RO"/>
              </w:rPr>
              <w:t>subscripţie</w:t>
            </w:r>
            <w:proofErr w:type="spellEnd"/>
            <w:r w:rsidRPr="00F66975">
              <w:rPr>
                <w:rFonts w:ascii="Calibri" w:eastAsia="Calibri" w:hAnsi="Calibri" w:cs="Times New Roman"/>
                <w:color w:val="000000"/>
                <w:bdr w:val="none" w:sz="0" w:space="0" w:color="auto" w:frame="1"/>
                <w:shd w:val="clear" w:color="auto" w:fill="FFFFFF"/>
                <w:lang w:val="ro-RO"/>
              </w:rPr>
              <w:t xml:space="preserve"> pe hârtia în care s-a scris testamentul, sau pe hârtia care </w:t>
            </w:r>
            <w:proofErr w:type="spellStart"/>
            <w:r w:rsidRPr="00F66975">
              <w:rPr>
                <w:rFonts w:ascii="Calibri" w:eastAsia="Calibri" w:hAnsi="Calibri" w:cs="Times New Roman"/>
                <w:color w:val="000000"/>
                <w:bdr w:val="none" w:sz="0" w:space="0" w:color="auto" w:frame="1"/>
                <w:shd w:val="clear" w:color="auto" w:fill="FFFFFF"/>
                <w:lang w:val="ro-RO"/>
              </w:rPr>
              <w:t>serveşte</w:t>
            </w:r>
            <w:proofErr w:type="spellEnd"/>
            <w:r w:rsidRPr="00F66975">
              <w:rPr>
                <w:rFonts w:ascii="Calibri" w:eastAsia="Calibri" w:hAnsi="Calibri" w:cs="Times New Roman"/>
                <w:color w:val="000000"/>
                <w:bdr w:val="none" w:sz="0" w:space="0" w:color="auto" w:frame="1"/>
                <w:shd w:val="clear" w:color="auto" w:fill="FFFFFF"/>
                <w:lang w:val="ro-RO"/>
              </w:rPr>
              <w:t xml:space="preserve"> de plic.</w:t>
            </w:r>
          </w:p>
          <w:p w:rsidR="00BA3B3C" w:rsidRPr="00F66975" w:rsidRDefault="00BA3B3C" w:rsidP="00BA3B3C">
            <w:pPr>
              <w:ind w:firstLine="720"/>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Acest act se va subscrie atât de testator, cat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de judecătorie sau judecător.</w:t>
            </w:r>
          </w:p>
          <w:p w:rsidR="00BA3B3C" w:rsidRPr="00F66975" w:rsidRDefault="00BA3B3C" w:rsidP="00BA3B3C">
            <w:pPr>
              <w:ind w:firstLine="720"/>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Toată lucrarea de mai sus nu va putea fi întreruptă de nici o altă </w:t>
            </w:r>
            <w:proofErr w:type="spellStart"/>
            <w:r w:rsidRPr="00F66975">
              <w:rPr>
                <w:rFonts w:ascii="Calibri" w:eastAsia="Calibri" w:hAnsi="Calibri" w:cs="Times New Roman"/>
                <w:color w:val="000000"/>
                <w:bdr w:val="none" w:sz="0" w:space="0" w:color="auto" w:frame="1"/>
                <w:shd w:val="clear" w:color="auto" w:fill="FFFFFF"/>
                <w:lang w:val="ro-RO"/>
              </w:rPr>
              <w:t>operaţie</w:t>
            </w:r>
            <w:proofErr w:type="spellEnd"/>
            <w:r w:rsidRPr="00F66975">
              <w:rPr>
                <w:rFonts w:ascii="Calibri" w:eastAsia="Calibri" w:hAnsi="Calibri" w:cs="Times New Roman"/>
                <w:color w:val="000000"/>
                <w:bdr w:val="none" w:sz="0" w:space="0" w:color="auto" w:frame="1"/>
                <w:shd w:val="clear" w:color="auto" w:fill="FFFFFF"/>
                <w:lang w:val="ro-RO"/>
              </w:rPr>
              <w:t xml:space="preserve">; când testatorul, din o cauză posterioară subsemnării testamentului, va declara că nu poate subsemna </w:t>
            </w:r>
            <w:proofErr w:type="spellStart"/>
            <w:r w:rsidRPr="00F66975">
              <w:rPr>
                <w:rFonts w:ascii="Calibri" w:eastAsia="Calibri" w:hAnsi="Calibri" w:cs="Times New Roman"/>
                <w:color w:val="000000"/>
                <w:bdr w:val="none" w:sz="0" w:space="0" w:color="auto" w:frame="1"/>
                <w:shd w:val="clear" w:color="auto" w:fill="FFFFFF"/>
                <w:lang w:val="ro-RO"/>
              </w:rPr>
              <w:t>subscripţia</w:t>
            </w:r>
            <w:proofErr w:type="spellEnd"/>
            <w:r w:rsidRPr="00F66975">
              <w:rPr>
                <w:rFonts w:ascii="Calibri" w:eastAsia="Calibri" w:hAnsi="Calibri" w:cs="Times New Roman"/>
                <w:color w:val="000000"/>
                <w:bdr w:val="none" w:sz="0" w:space="0" w:color="auto" w:frame="1"/>
                <w:shd w:val="clear" w:color="auto" w:fill="FFFFFF"/>
                <w:lang w:val="ro-RO"/>
              </w:rPr>
              <w:t xml:space="preserve">,  această </w:t>
            </w:r>
            <w:proofErr w:type="spellStart"/>
            <w:r w:rsidRPr="00F66975">
              <w:rPr>
                <w:rFonts w:ascii="Calibri" w:eastAsia="Calibri" w:hAnsi="Calibri" w:cs="Times New Roman"/>
                <w:color w:val="000000"/>
                <w:bdr w:val="none" w:sz="0" w:space="0" w:color="auto" w:frame="1"/>
                <w:shd w:val="clear" w:color="auto" w:fill="FFFFFF"/>
                <w:lang w:val="ro-RO"/>
              </w:rPr>
              <w:t>declaraţie</w:t>
            </w:r>
            <w:proofErr w:type="spellEnd"/>
            <w:r w:rsidRPr="00F66975">
              <w:rPr>
                <w:rFonts w:ascii="Calibri" w:eastAsia="Calibri" w:hAnsi="Calibri" w:cs="Times New Roman"/>
                <w:color w:val="000000"/>
                <w:bdr w:val="none" w:sz="0" w:space="0" w:color="auto" w:frame="1"/>
                <w:shd w:val="clear" w:color="auto" w:fill="FFFFFF"/>
                <w:lang w:val="ro-RO"/>
              </w:rPr>
              <w:t xml:space="preserve"> se va trece în </w:t>
            </w:r>
            <w:proofErr w:type="spellStart"/>
            <w:r w:rsidRPr="00F66975">
              <w:rPr>
                <w:rFonts w:ascii="Calibri" w:eastAsia="Calibri" w:hAnsi="Calibri" w:cs="Times New Roman"/>
                <w:color w:val="000000"/>
                <w:bdr w:val="none" w:sz="0" w:space="0" w:color="auto" w:frame="1"/>
                <w:shd w:val="clear" w:color="auto" w:fill="FFFFFF"/>
                <w:lang w:val="ro-RO"/>
              </w:rPr>
              <w:t>subscripţie</w:t>
            </w:r>
            <w:proofErr w:type="spellEnd"/>
            <w:r w:rsidRPr="00F66975">
              <w:rPr>
                <w:rFonts w:ascii="Calibri" w:eastAsia="Calibri" w:hAnsi="Calibri" w:cs="Times New Roman"/>
                <w:color w:val="000000"/>
                <w:bdr w:val="none" w:sz="0" w:space="0" w:color="auto" w:frame="1"/>
                <w:shd w:val="clear" w:color="auto" w:fill="FFFFFF"/>
                <w:lang w:val="ro-RO"/>
              </w:rPr>
              <w:t>.</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865 </w:t>
            </w:r>
            <w:proofErr w:type="spellStart"/>
            <w:r w:rsidRPr="00F66975">
              <w:rPr>
                <w:rFonts w:ascii="Calibri" w:eastAsia="Calibri" w:hAnsi="Calibri" w:cs="Times New Roman"/>
                <w:color w:val="000000"/>
                <w:bdr w:val="none" w:sz="0" w:space="0" w:color="auto" w:frame="1"/>
                <w:shd w:val="clear" w:color="auto" w:fill="FFFFFF"/>
                <w:lang w:val="ro-RO"/>
              </w:rPr>
              <w:t>c.c.</w:t>
            </w:r>
            <w:proofErr w:type="spellEnd"/>
            <w:r w:rsidRPr="00F66975">
              <w:rPr>
                <w:rFonts w:ascii="Calibri" w:eastAsia="Calibri" w:hAnsi="Calibri" w:cs="Times New Roman"/>
                <w:color w:val="000000"/>
                <w:bdr w:val="none" w:sz="0" w:space="0" w:color="auto" w:frame="1"/>
                <w:shd w:val="clear" w:color="auto" w:fill="FFFFFF"/>
                <w:lang w:val="ro-RO"/>
              </w:rPr>
              <w:t xml:space="preserve">: Acei care nu </w:t>
            </w:r>
            <w:proofErr w:type="spellStart"/>
            <w:r w:rsidRPr="00F66975">
              <w:rPr>
                <w:rFonts w:ascii="Calibri" w:eastAsia="Calibri" w:hAnsi="Calibri" w:cs="Times New Roman"/>
                <w:color w:val="000000"/>
                <w:bdr w:val="none" w:sz="0" w:space="0" w:color="auto" w:frame="1"/>
                <w:shd w:val="clear" w:color="auto" w:fill="FFFFFF"/>
                <w:lang w:val="ro-RO"/>
              </w:rPr>
              <w:t>ştiu</w:t>
            </w:r>
            <w:proofErr w:type="spellEnd"/>
            <w:r w:rsidRPr="00F66975">
              <w:rPr>
                <w:rFonts w:ascii="Calibri" w:eastAsia="Calibri" w:hAnsi="Calibri" w:cs="Times New Roman"/>
                <w:color w:val="000000"/>
                <w:bdr w:val="none" w:sz="0" w:space="0" w:color="auto" w:frame="1"/>
                <w:shd w:val="clear" w:color="auto" w:fill="FFFFFF"/>
                <w:lang w:val="ro-RO"/>
              </w:rPr>
              <w:t xml:space="preserve"> sau care nu pot citi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scrie nu pot face testament în forma mistică.</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866 </w:t>
            </w:r>
            <w:proofErr w:type="spellStart"/>
            <w:r w:rsidRPr="00F66975">
              <w:rPr>
                <w:rFonts w:ascii="Calibri" w:eastAsia="Calibri" w:hAnsi="Calibri" w:cs="Times New Roman"/>
                <w:color w:val="000000"/>
                <w:bdr w:val="none" w:sz="0" w:space="0" w:color="auto" w:frame="1"/>
                <w:shd w:val="clear" w:color="auto" w:fill="FFFFFF"/>
                <w:lang w:val="ro-RO"/>
              </w:rPr>
              <w:t>c.c.</w:t>
            </w:r>
            <w:proofErr w:type="spellEnd"/>
            <w:r w:rsidRPr="00F66975">
              <w:rPr>
                <w:rFonts w:ascii="Calibri" w:eastAsia="Calibri" w:hAnsi="Calibri" w:cs="Times New Roman"/>
                <w:color w:val="000000"/>
                <w:bdr w:val="none" w:sz="0" w:space="0" w:color="auto" w:frame="1"/>
                <w:shd w:val="clear" w:color="auto" w:fill="FFFFFF"/>
                <w:lang w:val="ro-RO"/>
              </w:rPr>
              <w:t xml:space="preserve">: Când testatorul nu poate vorbi, dar </w:t>
            </w:r>
            <w:proofErr w:type="spellStart"/>
            <w:r w:rsidRPr="00F66975">
              <w:rPr>
                <w:rFonts w:ascii="Calibri" w:eastAsia="Calibri" w:hAnsi="Calibri" w:cs="Times New Roman"/>
                <w:color w:val="000000"/>
                <w:bdr w:val="none" w:sz="0" w:space="0" w:color="auto" w:frame="1"/>
                <w:shd w:val="clear" w:color="auto" w:fill="FFFFFF"/>
                <w:lang w:val="ro-RO"/>
              </w:rPr>
              <w:t>ştie</w:t>
            </w:r>
            <w:proofErr w:type="spellEnd"/>
            <w:r w:rsidRPr="00F66975">
              <w:rPr>
                <w:rFonts w:ascii="Calibri" w:eastAsia="Calibri" w:hAnsi="Calibri" w:cs="Times New Roman"/>
                <w:color w:val="000000"/>
                <w:bdr w:val="none" w:sz="0" w:space="0" w:color="auto" w:frame="1"/>
                <w:shd w:val="clear" w:color="auto" w:fill="FFFFFF"/>
                <w:lang w:val="ro-RO"/>
              </w:rPr>
              <w:t xml:space="preserve"> a scrie, atunci </w:t>
            </w:r>
            <w:proofErr w:type="spellStart"/>
            <w:r w:rsidRPr="00F66975">
              <w:rPr>
                <w:rFonts w:ascii="Calibri" w:eastAsia="Calibri" w:hAnsi="Calibri" w:cs="Times New Roman"/>
                <w:color w:val="000000"/>
                <w:bdr w:val="none" w:sz="0" w:space="0" w:color="auto" w:frame="1"/>
                <w:shd w:val="clear" w:color="auto" w:fill="FFFFFF"/>
                <w:lang w:val="ro-RO"/>
              </w:rPr>
              <w:t>declaraţia</w:t>
            </w:r>
            <w:proofErr w:type="spellEnd"/>
            <w:r w:rsidRPr="00F66975">
              <w:rPr>
                <w:rFonts w:ascii="Calibri" w:eastAsia="Calibri" w:hAnsi="Calibri" w:cs="Times New Roman"/>
                <w:color w:val="000000"/>
                <w:bdr w:val="none" w:sz="0" w:space="0" w:color="auto" w:frame="1"/>
                <w:shd w:val="clear" w:color="auto" w:fill="FFFFFF"/>
                <w:lang w:val="ro-RO"/>
              </w:rPr>
              <w:t xml:space="preserve"> că testamentul este al său o va face în scris în capul actului de </w:t>
            </w:r>
            <w:proofErr w:type="spellStart"/>
            <w:r w:rsidRPr="00F66975">
              <w:rPr>
                <w:rFonts w:ascii="Calibri" w:eastAsia="Calibri" w:hAnsi="Calibri" w:cs="Times New Roman"/>
                <w:color w:val="000000"/>
                <w:bdr w:val="none" w:sz="0" w:space="0" w:color="auto" w:frame="1"/>
                <w:shd w:val="clear" w:color="auto" w:fill="FFFFFF"/>
                <w:lang w:val="ro-RO"/>
              </w:rPr>
              <w:t>subscripţie</w:t>
            </w:r>
            <w:proofErr w:type="spellEnd"/>
            <w:r w:rsidRPr="00F66975">
              <w:rPr>
                <w:rFonts w:ascii="Calibri" w:eastAsia="Calibri" w:hAnsi="Calibri" w:cs="Times New Roman"/>
                <w:color w:val="000000"/>
                <w:bdr w:val="none" w:sz="0" w:space="0" w:color="auto" w:frame="1"/>
                <w:shd w:val="clear" w:color="auto" w:fill="FFFFFF"/>
                <w:lang w:val="ro-RO"/>
              </w:rPr>
              <w:t xml:space="preserve"> înaintea judecătorului numit, sau înaintea judecătoriei. Judecătoria sau judecătorul numit va constata în actul de </w:t>
            </w:r>
            <w:proofErr w:type="spellStart"/>
            <w:r w:rsidRPr="00F66975">
              <w:rPr>
                <w:rFonts w:ascii="Calibri" w:eastAsia="Calibri" w:hAnsi="Calibri" w:cs="Times New Roman"/>
                <w:color w:val="000000"/>
                <w:bdr w:val="none" w:sz="0" w:space="0" w:color="auto" w:frame="1"/>
                <w:shd w:val="clear" w:color="auto" w:fill="FFFFFF"/>
                <w:lang w:val="ro-RO"/>
              </w:rPr>
              <w:t>subscripţie</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declaraţia</w:t>
            </w:r>
            <w:proofErr w:type="spellEnd"/>
            <w:r w:rsidRPr="00F66975">
              <w:rPr>
                <w:rFonts w:ascii="Calibri" w:eastAsia="Calibri" w:hAnsi="Calibri" w:cs="Times New Roman"/>
                <w:color w:val="000000"/>
                <w:bdr w:val="none" w:sz="0" w:space="0" w:color="auto" w:frame="1"/>
                <w:shd w:val="clear" w:color="auto" w:fill="FFFFFF"/>
                <w:lang w:val="ro-RO"/>
              </w:rPr>
              <w:t xml:space="preserve"> testatorului.</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lastRenderedPageBreak/>
              <w:t xml:space="preserve">- art. 867 </w:t>
            </w:r>
            <w:proofErr w:type="spellStart"/>
            <w:r w:rsidRPr="00F66975">
              <w:rPr>
                <w:rFonts w:ascii="Calibri" w:eastAsia="Calibri" w:hAnsi="Calibri" w:cs="Times New Roman"/>
                <w:color w:val="000000"/>
                <w:bdr w:val="none" w:sz="0" w:space="0" w:color="auto" w:frame="1"/>
                <w:shd w:val="clear" w:color="auto" w:fill="FFFFFF"/>
                <w:lang w:val="ro-RO"/>
              </w:rPr>
              <w:t>c.c.</w:t>
            </w:r>
            <w:proofErr w:type="spellEnd"/>
            <w:r w:rsidRPr="00F66975">
              <w:rPr>
                <w:rFonts w:ascii="Calibri" w:eastAsia="Calibri" w:hAnsi="Calibri" w:cs="Times New Roman"/>
                <w:color w:val="000000"/>
                <w:bdr w:val="none" w:sz="0" w:space="0" w:color="auto" w:frame="1"/>
                <w:shd w:val="clear" w:color="auto" w:fill="FFFFFF"/>
                <w:lang w:val="ro-RO"/>
              </w:rPr>
              <w:t xml:space="preserve">: În cazurile când se </w:t>
            </w:r>
            <w:proofErr w:type="spellStart"/>
            <w:r w:rsidRPr="00F66975">
              <w:rPr>
                <w:rFonts w:ascii="Calibri" w:eastAsia="Calibri" w:hAnsi="Calibri" w:cs="Times New Roman"/>
                <w:color w:val="000000"/>
                <w:bdr w:val="none" w:sz="0" w:space="0" w:color="auto" w:frame="1"/>
                <w:shd w:val="clear" w:color="auto" w:fill="FFFFFF"/>
                <w:lang w:val="ro-RO"/>
              </w:rPr>
              <w:t>numeşte</w:t>
            </w:r>
            <w:proofErr w:type="spellEnd"/>
            <w:r w:rsidRPr="00F66975">
              <w:rPr>
                <w:rFonts w:ascii="Calibri" w:eastAsia="Calibri" w:hAnsi="Calibri" w:cs="Times New Roman"/>
                <w:color w:val="000000"/>
                <w:bdr w:val="none" w:sz="0" w:space="0" w:color="auto" w:frame="1"/>
                <w:shd w:val="clear" w:color="auto" w:fill="FFFFFF"/>
                <w:lang w:val="ro-RO"/>
              </w:rPr>
              <w:t xml:space="preserve"> un judecător, el va comunică procesul său verbal judecătoriei, care va legaliza actul de </w:t>
            </w:r>
            <w:proofErr w:type="spellStart"/>
            <w:r w:rsidRPr="00F66975">
              <w:rPr>
                <w:rFonts w:ascii="Calibri" w:eastAsia="Calibri" w:hAnsi="Calibri" w:cs="Times New Roman"/>
                <w:color w:val="000000"/>
                <w:bdr w:val="none" w:sz="0" w:space="0" w:color="auto" w:frame="1"/>
                <w:shd w:val="clear" w:color="auto" w:fill="FFFFFF"/>
                <w:lang w:val="ro-RO"/>
              </w:rPr>
              <w:t>subscripţie</w:t>
            </w:r>
            <w:proofErr w:type="spellEnd"/>
            <w:r w:rsidRPr="00F66975">
              <w:rPr>
                <w:rFonts w:ascii="Calibri" w:eastAsia="Calibri" w:hAnsi="Calibri" w:cs="Times New Roman"/>
                <w:color w:val="000000"/>
                <w:bdr w:val="none" w:sz="0" w:space="0" w:color="auto" w:frame="1"/>
                <w:shd w:val="clear" w:color="auto" w:fill="FFFFFF"/>
                <w:lang w:val="ro-RO"/>
              </w:rPr>
              <w:t xml:space="preserve"> sau testamentul.</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886 </w:t>
            </w:r>
            <w:proofErr w:type="spellStart"/>
            <w:r w:rsidRPr="00F66975">
              <w:rPr>
                <w:rFonts w:ascii="Calibri" w:eastAsia="Calibri" w:hAnsi="Calibri" w:cs="Times New Roman"/>
                <w:color w:val="000000"/>
                <w:bdr w:val="none" w:sz="0" w:space="0" w:color="auto" w:frame="1"/>
                <w:shd w:val="clear" w:color="auto" w:fill="FFFFFF"/>
                <w:lang w:val="ro-RO"/>
              </w:rPr>
              <w:t>c.c.</w:t>
            </w:r>
            <w:proofErr w:type="spellEnd"/>
          </w:p>
          <w:p w:rsidR="00BA3B3C" w:rsidRPr="00F66975" w:rsidRDefault="00BA3B3C" w:rsidP="00BA3B3C">
            <w:pPr>
              <w:jc w:val="both"/>
              <w:rPr>
                <w:rFonts w:ascii="Calibri" w:eastAsia="Calibri" w:hAnsi="Calibri" w:cs="Times New Roman"/>
                <w:b/>
                <w:bCs/>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1034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1.049 civ.</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ind w:firstLine="720"/>
        <w:jc w:val="both"/>
        <w:rPr>
          <w:rFonts w:ascii="inherit" w:eastAsia="Calibri" w:hAnsi="inherit" w:cs="Times New Roman"/>
          <w:color w:val="000000"/>
          <w:sz w:val="23"/>
          <w:szCs w:val="23"/>
          <w:bdr w:val="none" w:sz="0" w:space="0" w:color="auto" w:frame="1"/>
          <w:shd w:val="clear" w:color="auto" w:fill="FFFFFF"/>
          <w:lang w:val="ro-RO"/>
        </w:rPr>
      </w:pPr>
      <w:proofErr w:type="spellStart"/>
      <w:r w:rsidRPr="00F66975">
        <w:rPr>
          <w:rFonts w:ascii="Calibri" w:eastAsia="Calibri" w:hAnsi="Calibri" w:cs="Calibri"/>
          <w:lang w:val="ro-RO"/>
        </w:rPr>
        <w:t>Secţiunea</w:t>
      </w:r>
      <w:proofErr w:type="spellEnd"/>
      <w:r w:rsidRPr="00F66975">
        <w:rPr>
          <w:rFonts w:ascii="Calibri" w:eastAsia="Calibri" w:hAnsi="Calibri" w:cs="Calibri"/>
          <w:lang w:val="ro-RO"/>
        </w:rPr>
        <w:t xml:space="preserve"> a doua din capitolul III, intitulată „Formele testamentului”, se deschide cu un text din care rezultă pe cale de </w:t>
      </w:r>
      <w:proofErr w:type="spellStart"/>
      <w:r w:rsidRPr="00F66975">
        <w:rPr>
          <w:rFonts w:ascii="Calibri" w:eastAsia="Calibri" w:hAnsi="Calibri" w:cs="Calibri"/>
          <w:lang w:val="ro-RO"/>
        </w:rPr>
        <w:t>deducţie</w:t>
      </w:r>
      <w:proofErr w:type="spellEnd"/>
      <w:r w:rsidRPr="00F66975">
        <w:rPr>
          <w:rFonts w:ascii="Calibri" w:eastAsia="Calibri" w:hAnsi="Calibri" w:cs="Calibri"/>
          <w:lang w:val="ro-RO"/>
        </w:rPr>
        <w:t xml:space="preserve"> </w:t>
      </w:r>
      <w:proofErr w:type="spellStart"/>
      <w:r w:rsidRPr="00F66975">
        <w:rPr>
          <w:rFonts w:ascii="Calibri" w:eastAsia="Calibri" w:hAnsi="Calibri" w:cs="Calibri"/>
          <w:lang w:val="ro-RO"/>
        </w:rPr>
        <w:t>dispariţia</w:t>
      </w:r>
      <w:proofErr w:type="spellEnd"/>
      <w:r w:rsidRPr="00F66975">
        <w:rPr>
          <w:rFonts w:ascii="Calibri" w:eastAsia="Calibri" w:hAnsi="Calibri" w:cs="Calibri"/>
          <w:lang w:val="ro-RO"/>
        </w:rPr>
        <w:t xml:space="preserve"> formei mistice. Decizia eliminării – propusă de Eliescu [</w:t>
      </w:r>
      <w:proofErr w:type="spellStart"/>
      <w:r w:rsidRPr="00F66975">
        <w:rPr>
          <w:rFonts w:ascii="Calibri" w:eastAsia="Calibri" w:hAnsi="Calibri" w:cs="Calibri"/>
          <w:lang w:val="ro-RO"/>
        </w:rPr>
        <w:t>Moştenirea</w:t>
      </w:r>
      <w:proofErr w:type="spellEnd"/>
      <w:r w:rsidRPr="00F66975">
        <w:rPr>
          <w:rFonts w:ascii="Calibri" w:eastAsia="Calibri" w:hAnsi="Calibri" w:cs="Calibri"/>
          <w:lang w:val="ro-RO"/>
        </w:rPr>
        <w:t xml:space="preserve">, 1966] s-a luat pe motivul </w:t>
      </w:r>
      <w:proofErr w:type="spellStart"/>
      <w:r w:rsidRPr="00F66975">
        <w:rPr>
          <w:rFonts w:ascii="Calibri" w:eastAsia="Calibri" w:hAnsi="Calibri" w:cs="Calibri"/>
          <w:lang w:val="ro-RO"/>
        </w:rPr>
        <w:t>absenţei</w:t>
      </w:r>
      <w:proofErr w:type="spellEnd"/>
      <w:r w:rsidRPr="00F66975">
        <w:rPr>
          <w:rFonts w:ascii="Calibri" w:eastAsia="Calibri" w:hAnsi="Calibri" w:cs="Calibri"/>
          <w:lang w:val="ro-RO"/>
        </w:rPr>
        <w:t xml:space="preserve"> utilizării acestui tip de testament în practică, invocând-se de către </w:t>
      </w:r>
      <w:proofErr w:type="spellStart"/>
      <w:r w:rsidRPr="00F66975">
        <w:rPr>
          <w:rFonts w:ascii="Calibri" w:eastAsia="Calibri" w:hAnsi="Calibri" w:cs="Calibri"/>
          <w:lang w:val="ro-RO"/>
        </w:rPr>
        <w:t>Deak</w:t>
      </w:r>
      <w:proofErr w:type="spellEnd"/>
      <w:r w:rsidRPr="00F66975">
        <w:rPr>
          <w:rFonts w:ascii="Calibri" w:eastAsia="Calibri" w:hAnsi="Calibri" w:cs="Calibri"/>
          <w:lang w:val="ro-RO"/>
        </w:rPr>
        <w:t xml:space="preserve"> [2002] chiar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căderea în desuetudine sub imperiul vechiului cod.</w:t>
      </w:r>
    </w:p>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p>
    <w:tbl>
      <w:tblPr>
        <w:tblStyle w:val="TableGrid"/>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Verdana" w:eastAsia="Calibri" w:hAnsi="Verdana" w:cs="Times New Roman"/>
                <w:b/>
                <w:bCs/>
                <w:color w:val="00008B"/>
                <w:sz w:val="17"/>
                <w:szCs w:val="17"/>
                <w:bdr w:val="none" w:sz="0" w:space="0" w:color="auto" w:frame="1"/>
                <w:shd w:val="clear" w:color="auto" w:fill="FFFFFF"/>
                <w:lang w:val="ro-RO"/>
              </w:rPr>
              <w:t xml:space="preserve">Articolul 1.041 </w:t>
            </w:r>
            <w:r w:rsidRPr="00F66975">
              <w:rPr>
                <w:rFonts w:ascii="inherit" w:eastAsia="Calibri" w:hAnsi="inherit" w:cs="Times New Roman"/>
                <w:b/>
                <w:color w:val="000000"/>
                <w:sz w:val="23"/>
                <w:szCs w:val="23"/>
                <w:bdr w:val="none" w:sz="0" w:space="0" w:color="auto" w:frame="1"/>
                <w:shd w:val="clear" w:color="auto" w:fill="FFFFFF"/>
                <w:lang w:val="ro-RO"/>
              </w:rPr>
              <w:t xml:space="preserve">Testamentul olograf. </w:t>
            </w:r>
            <w:r w:rsidRPr="00F66975">
              <w:rPr>
                <w:rFonts w:ascii="inherit" w:eastAsia="Calibri" w:hAnsi="inherit" w:cs="Times New Roman"/>
                <w:color w:val="000000"/>
                <w:sz w:val="23"/>
                <w:szCs w:val="23"/>
                <w:bdr w:val="none" w:sz="0" w:space="0" w:color="auto" w:frame="1"/>
                <w:shd w:val="clear" w:color="auto" w:fill="FFFFFF"/>
                <w:lang w:val="ro-RO"/>
              </w:rPr>
              <w:t xml:space="preserve">Sub </w:t>
            </w:r>
            <w:proofErr w:type="spellStart"/>
            <w:r w:rsidRPr="00F66975">
              <w:rPr>
                <w:rFonts w:ascii="inherit" w:eastAsia="Calibri" w:hAnsi="inherit" w:cs="Times New Roman"/>
                <w:color w:val="000000"/>
                <w:sz w:val="23"/>
                <w:szCs w:val="23"/>
                <w:bdr w:val="none" w:sz="0" w:space="0" w:color="auto" w:frame="1"/>
                <w:shd w:val="clear" w:color="auto" w:fill="FFFFFF"/>
                <w:lang w:val="ro-RO"/>
              </w:rPr>
              <w:t>sancţiunea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Calibri" w:hAnsi="inherit" w:cs="Times New Roman"/>
                <w:color w:val="000000"/>
                <w:sz w:val="23"/>
                <w:szCs w:val="23"/>
                <w:bdr w:val="none" w:sz="0" w:space="0" w:color="auto" w:frame="1"/>
                <w:shd w:val="clear" w:color="auto" w:fill="FFFFFF"/>
                <w:lang w:val="ro-RO"/>
              </w:rPr>
              <w:t>nulităţii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absolute, testamentul olograf trebuie scris în întregime, datat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semnat de mâna testatorului.</w:t>
            </w:r>
          </w:p>
        </w:tc>
        <w:tc>
          <w:tcPr>
            <w:tcW w:w="5600" w:type="dxa"/>
          </w:tcPr>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859 </w:t>
            </w:r>
            <w:proofErr w:type="spellStart"/>
            <w:r w:rsidRPr="00F66975">
              <w:rPr>
                <w:rFonts w:ascii="Calibri" w:eastAsia="Calibri" w:hAnsi="Calibri" w:cs="Times New Roman"/>
                <w:color w:val="000000"/>
                <w:bdr w:val="none" w:sz="0" w:space="0" w:color="auto" w:frame="1"/>
                <w:shd w:val="clear" w:color="auto" w:fill="FFFFFF"/>
                <w:lang w:val="ro-RO"/>
              </w:rPr>
              <w:t>c.c.</w:t>
            </w:r>
            <w:proofErr w:type="spellEnd"/>
            <w:r w:rsidRPr="00F66975">
              <w:rPr>
                <w:rFonts w:ascii="Calibri" w:eastAsia="Calibri" w:hAnsi="Calibri" w:cs="Times New Roman"/>
                <w:color w:val="000000"/>
                <w:bdr w:val="none" w:sz="0" w:space="0" w:color="auto" w:frame="1"/>
                <w:shd w:val="clear" w:color="auto" w:fill="FFFFFF"/>
                <w:lang w:val="ro-RO"/>
              </w:rPr>
              <w:t xml:space="preserve">: Testamentul olograf nu este valabil decât când este scris în tot, datat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subsemnat de mâna testatorului.</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970 CN/fr.: Le testament </w:t>
            </w:r>
            <w:proofErr w:type="spellStart"/>
            <w:r w:rsidRPr="00F66975">
              <w:rPr>
                <w:rFonts w:ascii="Calibri" w:eastAsia="Calibri" w:hAnsi="Calibri" w:cs="Times New Roman"/>
                <w:color w:val="000000"/>
                <w:bdr w:val="none" w:sz="0" w:space="0" w:color="auto" w:frame="1"/>
                <w:shd w:val="clear" w:color="auto" w:fill="FFFFFF"/>
                <w:lang w:val="ro-RO"/>
              </w:rPr>
              <w:t>olographe</w:t>
            </w:r>
            <w:proofErr w:type="spellEnd"/>
            <w:r w:rsidRPr="00F66975">
              <w:rPr>
                <w:rFonts w:ascii="Calibri" w:eastAsia="Calibri" w:hAnsi="Calibri" w:cs="Times New Roman"/>
                <w:color w:val="000000"/>
                <w:bdr w:val="none" w:sz="0" w:space="0" w:color="auto" w:frame="1"/>
                <w:shd w:val="clear" w:color="auto" w:fill="FFFFFF"/>
                <w:lang w:val="ro-RO"/>
              </w:rPr>
              <w:t xml:space="preserve"> ne sera </w:t>
            </w:r>
            <w:proofErr w:type="spellStart"/>
            <w:r w:rsidRPr="00F66975">
              <w:rPr>
                <w:rFonts w:ascii="Calibri" w:eastAsia="Calibri" w:hAnsi="Calibri" w:cs="Times New Roman"/>
                <w:color w:val="000000"/>
                <w:bdr w:val="none" w:sz="0" w:space="0" w:color="auto" w:frame="1"/>
                <w:shd w:val="clear" w:color="auto" w:fill="FFFFFF"/>
                <w:lang w:val="ro-RO"/>
              </w:rPr>
              <w:t>point</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valable</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s'il</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n'est</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écrit</w:t>
            </w:r>
            <w:proofErr w:type="spellEnd"/>
            <w:r w:rsidRPr="00F66975">
              <w:rPr>
                <w:rFonts w:ascii="Calibri" w:eastAsia="Calibri" w:hAnsi="Calibri" w:cs="Times New Roman"/>
                <w:color w:val="000000"/>
                <w:bdr w:val="none" w:sz="0" w:space="0" w:color="auto" w:frame="1"/>
                <w:shd w:val="clear" w:color="auto" w:fill="FFFFFF"/>
                <w:lang w:val="ro-RO"/>
              </w:rPr>
              <w:t xml:space="preserve"> en </w:t>
            </w:r>
            <w:proofErr w:type="spellStart"/>
            <w:r w:rsidRPr="00F66975">
              <w:rPr>
                <w:rFonts w:ascii="Calibri" w:eastAsia="Calibri" w:hAnsi="Calibri" w:cs="Times New Roman"/>
                <w:color w:val="000000"/>
                <w:bdr w:val="none" w:sz="0" w:space="0" w:color="auto" w:frame="1"/>
                <w:shd w:val="clear" w:color="auto" w:fill="FFFFFF"/>
                <w:lang w:val="ro-RO"/>
              </w:rPr>
              <w:t>entier</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daté</w:t>
            </w:r>
            <w:proofErr w:type="spellEnd"/>
            <w:r w:rsidRPr="00F66975">
              <w:rPr>
                <w:rFonts w:ascii="Calibri" w:eastAsia="Calibri" w:hAnsi="Calibri" w:cs="Times New Roman"/>
                <w:color w:val="000000"/>
                <w:bdr w:val="none" w:sz="0" w:space="0" w:color="auto" w:frame="1"/>
                <w:shd w:val="clear" w:color="auto" w:fill="FFFFFF"/>
                <w:lang w:val="ro-RO"/>
              </w:rPr>
              <w:t xml:space="preserve"> et </w:t>
            </w:r>
            <w:proofErr w:type="spellStart"/>
            <w:r w:rsidRPr="00F66975">
              <w:rPr>
                <w:rFonts w:ascii="Calibri" w:eastAsia="Calibri" w:hAnsi="Calibri" w:cs="Times New Roman"/>
                <w:color w:val="000000"/>
                <w:bdr w:val="none" w:sz="0" w:space="0" w:color="auto" w:frame="1"/>
                <w:shd w:val="clear" w:color="auto" w:fill="FFFFFF"/>
                <w:lang w:val="ro-RO"/>
              </w:rPr>
              <w:t>signé</w:t>
            </w:r>
            <w:proofErr w:type="spellEnd"/>
            <w:r w:rsidRPr="00F66975">
              <w:rPr>
                <w:rFonts w:ascii="Calibri" w:eastAsia="Calibri" w:hAnsi="Calibri" w:cs="Times New Roman"/>
                <w:color w:val="000000"/>
                <w:bdr w:val="none" w:sz="0" w:space="0" w:color="auto" w:frame="1"/>
                <w:shd w:val="clear" w:color="auto" w:fill="FFFFFF"/>
                <w:lang w:val="ro-RO"/>
              </w:rPr>
              <w:t xml:space="preserve"> de la </w:t>
            </w:r>
            <w:proofErr w:type="spellStart"/>
            <w:r w:rsidRPr="00F66975">
              <w:rPr>
                <w:rFonts w:ascii="Calibri" w:eastAsia="Calibri" w:hAnsi="Calibri" w:cs="Times New Roman"/>
                <w:color w:val="000000"/>
                <w:bdr w:val="none" w:sz="0" w:space="0" w:color="auto" w:frame="1"/>
                <w:shd w:val="clear" w:color="auto" w:fill="FFFFFF"/>
                <w:lang w:val="ro-RO"/>
              </w:rPr>
              <w:t>main</w:t>
            </w:r>
            <w:proofErr w:type="spellEnd"/>
            <w:r w:rsidRPr="00F66975">
              <w:rPr>
                <w:rFonts w:ascii="Calibri" w:eastAsia="Calibri" w:hAnsi="Calibri" w:cs="Times New Roman"/>
                <w:color w:val="000000"/>
                <w:bdr w:val="none" w:sz="0" w:space="0" w:color="auto" w:frame="1"/>
                <w:shd w:val="clear" w:color="auto" w:fill="FFFFFF"/>
                <w:lang w:val="ro-RO"/>
              </w:rPr>
              <w:t xml:space="preserve"> du </w:t>
            </w:r>
            <w:proofErr w:type="spellStart"/>
            <w:r w:rsidRPr="00F66975">
              <w:rPr>
                <w:rFonts w:ascii="Calibri" w:eastAsia="Calibri" w:hAnsi="Calibri" w:cs="Times New Roman"/>
                <w:color w:val="000000"/>
                <w:bdr w:val="none" w:sz="0" w:space="0" w:color="auto" w:frame="1"/>
                <w:shd w:val="clear" w:color="auto" w:fill="FFFFFF"/>
                <w:lang w:val="ro-RO"/>
              </w:rPr>
              <w:t>testateur</w:t>
            </w:r>
            <w:proofErr w:type="spellEnd"/>
            <w:r w:rsidRPr="00F66975">
              <w:rPr>
                <w:rFonts w:ascii="Calibri" w:eastAsia="Calibri" w:hAnsi="Calibri" w:cs="Times New Roman"/>
                <w:color w:val="000000"/>
                <w:bdr w:val="none" w:sz="0" w:space="0" w:color="auto" w:frame="1"/>
                <w:shd w:val="clear" w:color="auto" w:fill="FFFFFF"/>
                <w:lang w:val="ro-RO"/>
              </w:rPr>
              <w:t xml:space="preserve"> : </w:t>
            </w:r>
            <w:proofErr w:type="spellStart"/>
            <w:r w:rsidRPr="00F66975">
              <w:rPr>
                <w:rFonts w:ascii="Calibri" w:eastAsia="Calibri" w:hAnsi="Calibri" w:cs="Times New Roman"/>
                <w:color w:val="000000"/>
                <w:bdr w:val="none" w:sz="0" w:space="0" w:color="auto" w:frame="1"/>
                <w:shd w:val="clear" w:color="auto" w:fill="FFFFFF"/>
                <w:lang w:val="ro-RO"/>
              </w:rPr>
              <w:t>il</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n'est</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assujetti</w:t>
            </w:r>
            <w:proofErr w:type="spellEnd"/>
            <w:r w:rsidRPr="00F66975">
              <w:rPr>
                <w:rFonts w:ascii="Calibri" w:eastAsia="Calibri" w:hAnsi="Calibri" w:cs="Times New Roman"/>
                <w:color w:val="000000"/>
                <w:bdr w:val="none" w:sz="0" w:space="0" w:color="auto" w:frame="1"/>
                <w:shd w:val="clear" w:color="auto" w:fill="FFFFFF"/>
                <w:lang w:val="ro-RO"/>
              </w:rPr>
              <w:t xml:space="preserve"> à </w:t>
            </w:r>
            <w:proofErr w:type="spellStart"/>
            <w:r w:rsidRPr="00F66975">
              <w:rPr>
                <w:rFonts w:ascii="Calibri" w:eastAsia="Calibri" w:hAnsi="Calibri" w:cs="Times New Roman"/>
                <w:color w:val="000000"/>
                <w:bdr w:val="none" w:sz="0" w:space="0" w:color="auto" w:frame="1"/>
                <w:shd w:val="clear" w:color="auto" w:fill="FFFFFF"/>
                <w:lang w:val="ro-RO"/>
              </w:rPr>
              <w:t>aucune</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autre</w:t>
            </w:r>
            <w:proofErr w:type="spellEnd"/>
            <w:r w:rsidRPr="00F66975">
              <w:rPr>
                <w:rFonts w:ascii="Calibri" w:eastAsia="Calibri" w:hAnsi="Calibri" w:cs="Times New Roman"/>
                <w:color w:val="000000"/>
                <w:bdr w:val="none" w:sz="0" w:space="0" w:color="auto" w:frame="1"/>
                <w:shd w:val="clear" w:color="auto" w:fill="FFFFFF"/>
                <w:lang w:val="ro-RO"/>
              </w:rPr>
              <w:t xml:space="preserve"> forme.</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886 </w:t>
            </w:r>
            <w:proofErr w:type="spellStart"/>
            <w:r w:rsidRPr="00F66975">
              <w:rPr>
                <w:rFonts w:ascii="Calibri" w:eastAsia="Calibri" w:hAnsi="Calibri" w:cs="Times New Roman"/>
                <w:color w:val="000000"/>
                <w:bdr w:val="none" w:sz="0" w:space="0" w:color="auto" w:frame="1"/>
                <w:shd w:val="clear" w:color="auto" w:fill="FFFFFF"/>
                <w:lang w:val="ro-RO"/>
              </w:rPr>
              <w:t>c.c.</w:t>
            </w:r>
            <w:proofErr w:type="spellEnd"/>
            <w:r w:rsidRPr="00F66975">
              <w:rPr>
                <w:rFonts w:ascii="Calibri" w:eastAsia="Calibri" w:hAnsi="Calibri" w:cs="Times New Roman"/>
                <w:color w:val="000000"/>
                <w:bdr w:val="none" w:sz="0" w:space="0" w:color="auto" w:frame="1"/>
                <w:shd w:val="clear" w:color="auto" w:fill="FFFFFF"/>
                <w:lang w:val="ro-RO"/>
              </w:rPr>
              <w:t xml:space="preserve"> : </w:t>
            </w:r>
            <w:proofErr w:type="spellStart"/>
            <w:r w:rsidRPr="00F66975">
              <w:rPr>
                <w:rFonts w:ascii="Calibri" w:eastAsia="Calibri" w:hAnsi="Calibri" w:cs="Times New Roman"/>
                <w:color w:val="000000"/>
                <w:bdr w:val="none" w:sz="0" w:space="0" w:color="auto" w:frame="1"/>
                <w:shd w:val="clear" w:color="auto" w:fill="FFFFFF"/>
                <w:lang w:val="ro-RO"/>
              </w:rPr>
              <w:t>Formalităţile</w:t>
            </w:r>
            <w:proofErr w:type="spellEnd"/>
            <w:r w:rsidRPr="00F66975">
              <w:rPr>
                <w:rFonts w:ascii="Calibri" w:eastAsia="Calibri" w:hAnsi="Calibri" w:cs="Times New Roman"/>
                <w:color w:val="000000"/>
                <w:bdr w:val="none" w:sz="0" w:space="0" w:color="auto" w:frame="1"/>
                <w:shd w:val="clear" w:color="auto" w:fill="FFFFFF"/>
                <w:lang w:val="ro-RO"/>
              </w:rPr>
              <w:t xml:space="preserve"> la care sunt supuse deosebitele testamente prin </w:t>
            </w:r>
            <w:proofErr w:type="spellStart"/>
            <w:r w:rsidRPr="00F66975">
              <w:rPr>
                <w:rFonts w:ascii="Calibri" w:eastAsia="Calibri" w:hAnsi="Calibri" w:cs="Times New Roman"/>
                <w:color w:val="000000"/>
                <w:bdr w:val="none" w:sz="0" w:space="0" w:color="auto" w:frame="1"/>
                <w:shd w:val="clear" w:color="auto" w:fill="FFFFFF"/>
                <w:lang w:val="ro-RO"/>
              </w:rPr>
              <w:t>dispoziţiile</w:t>
            </w:r>
            <w:proofErr w:type="spellEnd"/>
            <w:r w:rsidRPr="00F66975">
              <w:rPr>
                <w:rFonts w:ascii="Calibri" w:eastAsia="Calibri" w:hAnsi="Calibri" w:cs="Times New Roman"/>
                <w:color w:val="000000"/>
                <w:bdr w:val="none" w:sz="0" w:space="0" w:color="auto" w:frame="1"/>
                <w:shd w:val="clear" w:color="auto" w:fill="FFFFFF"/>
                <w:lang w:val="ro-RO"/>
              </w:rPr>
              <w:t xml:space="preserve"> prezentei </w:t>
            </w:r>
            <w:proofErr w:type="spellStart"/>
            <w:r w:rsidRPr="00F66975">
              <w:rPr>
                <w:rFonts w:ascii="Calibri" w:eastAsia="Calibri" w:hAnsi="Calibri" w:cs="Times New Roman"/>
                <w:color w:val="000000"/>
                <w:bdr w:val="none" w:sz="0" w:space="0" w:color="auto" w:frame="1"/>
                <w:shd w:val="clear" w:color="auto" w:fill="FFFFFF"/>
                <w:lang w:val="ro-RO"/>
              </w:rPr>
              <w:t>secţiuni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acelea ale </w:t>
            </w:r>
            <w:proofErr w:type="spellStart"/>
            <w:r w:rsidRPr="00F66975">
              <w:rPr>
                <w:rFonts w:ascii="Calibri" w:eastAsia="Calibri" w:hAnsi="Calibri" w:cs="Times New Roman"/>
                <w:color w:val="000000"/>
                <w:bdr w:val="none" w:sz="0" w:space="0" w:color="auto" w:frame="1"/>
                <w:shd w:val="clear" w:color="auto" w:fill="FFFFFF"/>
                <w:lang w:val="ro-RO"/>
              </w:rPr>
              <w:t>secţiunii</w:t>
            </w:r>
            <w:proofErr w:type="spellEnd"/>
            <w:r w:rsidRPr="00F66975">
              <w:rPr>
                <w:rFonts w:ascii="Calibri" w:eastAsia="Calibri" w:hAnsi="Calibri" w:cs="Times New Roman"/>
                <w:color w:val="000000"/>
                <w:bdr w:val="none" w:sz="0" w:space="0" w:color="auto" w:frame="1"/>
                <w:shd w:val="clear" w:color="auto" w:fill="FFFFFF"/>
                <w:lang w:val="ro-RO"/>
              </w:rPr>
              <w:t xml:space="preserve"> precedente se vor observa sub pedeapsă de nulitate.</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1.002 c.civ.1940: Testamentul olograf nu este valabil decât când este scris în întregime, datat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subsemnat de mâna testatorului.</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602 alin. 1 it.: </w:t>
            </w:r>
            <w:proofErr w:type="spellStart"/>
            <w:r w:rsidRPr="00F66975">
              <w:rPr>
                <w:rFonts w:ascii="Calibri" w:eastAsia="Calibri" w:hAnsi="Calibri" w:cs="Times New Roman"/>
                <w:color w:val="000000"/>
                <w:bdr w:val="none" w:sz="0" w:space="0" w:color="auto" w:frame="1"/>
                <w:shd w:val="clear" w:color="auto" w:fill="FFFFFF"/>
                <w:lang w:val="ro-RO"/>
              </w:rPr>
              <w:t>Il</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testamento</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olografo</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deve</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essere</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scritto</w:t>
            </w:r>
            <w:proofErr w:type="spellEnd"/>
            <w:r w:rsidRPr="00F66975">
              <w:rPr>
                <w:rFonts w:ascii="Calibri" w:eastAsia="Calibri" w:hAnsi="Calibri" w:cs="Times New Roman"/>
                <w:color w:val="000000"/>
                <w:bdr w:val="none" w:sz="0" w:space="0" w:color="auto" w:frame="1"/>
                <w:shd w:val="clear" w:color="auto" w:fill="FFFFFF"/>
                <w:lang w:val="ro-RO"/>
              </w:rPr>
              <w:t xml:space="preserve"> per </w:t>
            </w:r>
            <w:proofErr w:type="spellStart"/>
            <w:r w:rsidRPr="00F66975">
              <w:rPr>
                <w:rFonts w:ascii="Calibri" w:eastAsia="Calibri" w:hAnsi="Calibri" w:cs="Times New Roman"/>
                <w:color w:val="000000"/>
                <w:bdr w:val="none" w:sz="0" w:space="0" w:color="auto" w:frame="1"/>
                <w:shd w:val="clear" w:color="auto" w:fill="FFFFFF"/>
                <w:lang w:val="ro-RO"/>
              </w:rPr>
              <w:t>intero,datato</w:t>
            </w:r>
            <w:proofErr w:type="spellEnd"/>
            <w:r w:rsidRPr="00F66975">
              <w:rPr>
                <w:rFonts w:ascii="Calibri" w:eastAsia="Calibri" w:hAnsi="Calibri" w:cs="Times New Roman"/>
                <w:color w:val="000000"/>
                <w:bdr w:val="none" w:sz="0" w:space="0" w:color="auto" w:frame="1"/>
                <w:shd w:val="clear" w:color="auto" w:fill="FFFFFF"/>
                <w:lang w:val="ro-RO"/>
              </w:rPr>
              <w:t xml:space="preserve"> e </w:t>
            </w:r>
            <w:proofErr w:type="spellStart"/>
            <w:r w:rsidRPr="00F66975">
              <w:rPr>
                <w:rFonts w:ascii="Calibri" w:eastAsia="Calibri" w:hAnsi="Calibri" w:cs="Times New Roman"/>
                <w:color w:val="000000"/>
                <w:bdr w:val="none" w:sz="0" w:space="0" w:color="auto" w:frame="1"/>
                <w:shd w:val="clear" w:color="auto" w:fill="FFFFFF"/>
                <w:lang w:val="ro-RO"/>
              </w:rPr>
              <w:t>sottoscritto</w:t>
            </w:r>
            <w:proofErr w:type="spellEnd"/>
            <w:r w:rsidRPr="00F66975">
              <w:rPr>
                <w:rFonts w:ascii="Calibri" w:eastAsia="Calibri" w:hAnsi="Calibri" w:cs="Times New Roman"/>
                <w:color w:val="000000"/>
                <w:bdr w:val="none" w:sz="0" w:space="0" w:color="auto" w:frame="1"/>
                <w:shd w:val="clear" w:color="auto" w:fill="FFFFFF"/>
                <w:lang w:val="ro-RO"/>
              </w:rPr>
              <w:t xml:space="preserve"> di </w:t>
            </w:r>
            <w:proofErr w:type="spellStart"/>
            <w:r w:rsidRPr="00F66975">
              <w:rPr>
                <w:rFonts w:ascii="Calibri" w:eastAsia="Calibri" w:hAnsi="Calibri" w:cs="Times New Roman"/>
                <w:color w:val="000000"/>
                <w:bdr w:val="none" w:sz="0" w:space="0" w:color="auto" w:frame="1"/>
                <w:shd w:val="clear" w:color="auto" w:fill="FFFFFF"/>
                <w:lang w:val="ro-RO"/>
              </w:rPr>
              <w:t>mano</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del</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testatore</w:t>
            </w:r>
            <w:proofErr w:type="spellEnd"/>
            <w:r w:rsidRPr="00F66975">
              <w:rPr>
                <w:rFonts w:ascii="Calibri" w:eastAsia="Calibri" w:hAnsi="Calibri" w:cs="Times New Roman"/>
                <w:color w:val="000000"/>
                <w:bdr w:val="none" w:sz="0" w:space="0" w:color="auto" w:frame="1"/>
                <w:shd w:val="clear" w:color="auto" w:fill="FFFFFF"/>
                <w:lang w:val="ro-RO"/>
              </w:rPr>
              <w:t>.</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505 </w:t>
            </w:r>
            <w:proofErr w:type="spellStart"/>
            <w:r w:rsidRPr="00F66975">
              <w:rPr>
                <w:rFonts w:ascii="Calibri" w:eastAsia="Calibri" w:hAnsi="Calibri" w:cs="Times New Roman"/>
                <w:color w:val="000000"/>
                <w:bdr w:val="none" w:sz="0" w:space="0" w:color="auto" w:frame="1"/>
                <w:shd w:val="clear" w:color="auto" w:fill="FFFFFF"/>
                <w:lang w:val="ro-RO"/>
              </w:rPr>
              <w:t>ch</w:t>
            </w:r>
            <w:proofErr w:type="spellEnd"/>
            <w:r w:rsidRPr="00F66975">
              <w:rPr>
                <w:rFonts w:ascii="Calibri" w:eastAsia="Calibri" w:hAnsi="Calibri" w:cs="Times New Roman"/>
                <w:color w:val="000000"/>
                <w:bdr w:val="none" w:sz="0" w:space="0" w:color="auto" w:frame="1"/>
                <w:shd w:val="clear" w:color="auto" w:fill="FFFFFF"/>
                <w:lang w:val="ro-RO"/>
              </w:rPr>
              <w:t xml:space="preserve">.: Le testament </w:t>
            </w:r>
            <w:proofErr w:type="spellStart"/>
            <w:r w:rsidRPr="00F66975">
              <w:rPr>
                <w:rFonts w:ascii="Calibri" w:eastAsia="Calibri" w:hAnsi="Calibri" w:cs="Times New Roman"/>
                <w:color w:val="000000"/>
                <w:bdr w:val="none" w:sz="0" w:space="0" w:color="auto" w:frame="1"/>
                <w:shd w:val="clear" w:color="auto" w:fill="FFFFFF"/>
                <w:lang w:val="ro-RO"/>
              </w:rPr>
              <w:t>olographe</w:t>
            </w:r>
            <w:proofErr w:type="spellEnd"/>
            <w:r w:rsidRPr="00F66975">
              <w:rPr>
                <w:rFonts w:ascii="Calibri" w:eastAsia="Calibri" w:hAnsi="Calibri" w:cs="Times New Roman"/>
                <w:color w:val="000000"/>
                <w:bdr w:val="none" w:sz="0" w:space="0" w:color="auto" w:frame="1"/>
                <w:shd w:val="clear" w:color="auto" w:fill="FFFFFF"/>
                <w:lang w:val="ro-RO"/>
              </w:rPr>
              <w:t xml:space="preserve"> est </w:t>
            </w:r>
            <w:proofErr w:type="spellStart"/>
            <w:r w:rsidRPr="00F66975">
              <w:rPr>
                <w:rFonts w:ascii="Calibri" w:eastAsia="Calibri" w:hAnsi="Calibri" w:cs="Times New Roman"/>
                <w:color w:val="000000"/>
                <w:bdr w:val="none" w:sz="0" w:space="0" w:color="auto" w:frame="1"/>
                <w:shd w:val="clear" w:color="auto" w:fill="FFFFFF"/>
                <w:lang w:val="ro-RO"/>
              </w:rPr>
              <w:t>écrit</w:t>
            </w:r>
            <w:proofErr w:type="spellEnd"/>
            <w:r w:rsidRPr="00F66975">
              <w:rPr>
                <w:rFonts w:ascii="Calibri" w:eastAsia="Calibri" w:hAnsi="Calibri" w:cs="Times New Roman"/>
                <w:color w:val="000000"/>
                <w:bdr w:val="none" w:sz="0" w:space="0" w:color="auto" w:frame="1"/>
                <w:shd w:val="clear" w:color="auto" w:fill="FFFFFF"/>
                <w:lang w:val="ro-RO"/>
              </w:rPr>
              <w:t xml:space="preserve"> en </w:t>
            </w:r>
            <w:proofErr w:type="spellStart"/>
            <w:r w:rsidRPr="00F66975">
              <w:rPr>
                <w:rFonts w:ascii="Calibri" w:eastAsia="Calibri" w:hAnsi="Calibri" w:cs="Times New Roman"/>
                <w:color w:val="000000"/>
                <w:bdr w:val="none" w:sz="0" w:space="0" w:color="auto" w:frame="1"/>
                <w:shd w:val="clear" w:color="auto" w:fill="FFFFFF"/>
                <w:lang w:val="ro-RO"/>
              </w:rPr>
              <w:t>entier</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daté</w:t>
            </w:r>
            <w:proofErr w:type="spellEnd"/>
            <w:r w:rsidRPr="00F66975">
              <w:rPr>
                <w:rFonts w:ascii="Calibri" w:eastAsia="Calibri" w:hAnsi="Calibri" w:cs="Times New Roman"/>
                <w:color w:val="000000"/>
                <w:bdr w:val="none" w:sz="0" w:space="0" w:color="auto" w:frame="1"/>
                <w:shd w:val="clear" w:color="auto" w:fill="FFFFFF"/>
                <w:lang w:val="ro-RO"/>
              </w:rPr>
              <w:t xml:space="preserve"> et </w:t>
            </w:r>
            <w:proofErr w:type="spellStart"/>
            <w:r w:rsidRPr="00F66975">
              <w:rPr>
                <w:rFonts w:ascii="Calibri" w:eastAsia="Calibri" w:hAnsi="Calibri" w:cs="Times New Roman"/>
                <w:color w:val="000000"/>
                <w:bdr w:val="none" w:sz="0" w:space="0" w:color="auto" w:frame="1"/>
                <w:shd w:val="clear" w:color="auto" w:fill="FFFFFF"/>
                <w:lang w:val="ro-RO"/>
              </w:rPr>
              <w:t>signé</w:t>
            </w:r>
            <w:proofErr w:type="spellEnd"/>
            <w:r w:rsidRPr="00F66975">
              <w:rPr>
                <w:rFonts w:ascii="Calibri" w:eastAsia="Calibri" w:hAnsi="Calibri" w:cs="Times New Roman"/>
                <w:color w:val="000000"/>
                <w:bdr w:val="none" w:sz="0" w:space="0" w:color="auto" w:frame="1"/>
                <w:shd w:val="clear" w:color="auto" w:fill="FFFFFF"/>
                <w:lang w:val="ro-RO"/>
              </w:rPr>
              <w:t xml:space="preserve"> de la </w:t>
            </w:r>
            <w:proofErr w:type="spellStart"/>
            <w:r w:rsidRPr="00F66975">
              <w:rPr>
                <w:rFonts w:ascii="Calibri" w:eastAsia="Calibri" w:hAnsi="Calibri" w:cs="Times New Roman"/>
                <w:color w:val="000000"/>
                <w:bdr w:val="none" w:sz="0" w:space="0" w:color="auto" w:frame="1"/>
                <w:shd w:val="clear" w:color="auto" w:fill="FFFFFF"/>
                <w:lang w:val="ro-RO"/>
              </w:rPr>
              <w:t>main</w:t>
            </w:r>
            <w:proofErr w:type="spellEnd"/>
            <w:r w:rsidRPr="00F66975">
              <w:rPr>
                <w:rFonts w:ascii="Calibri" w:eastAsia="Calibri" w:hAnsi="Calibri" w:cs="Times New Roman"/>
                <w:color w:val="000000"/>
                <w:bdr w:val="none" w:sz="0" w:space="0" w:color="auto" w:frame="1"/>
                <w:shd w:val="clear" w:color="auto" w:fill="FFFFFF"/>
                <w:lang w:val="ro-RO"/>
              </w:rPr>
              <w:t xml:space="preserve"> du </w:t>
            </w:r>
            <w:proofErr w:type="spellStart"/>
            <w:r w:rsidRPr="00F66975">
              <w:rPr>
                <w:rFonts w:ascii="Calibri" w:eastAsia="Calibri" w:hAnsi="Calibri" w:cs="Times New Roman"/>
                <w:color w:val="000000"/>
                <w:bdr w:val="none" w:sz="0" w:space="0" w:color="auto" w:frame="1"/>
                <w:shd w:val="clear" w:color="auto" w:fill="FFFFFF"/>
                <w:lang w:val="ro-RO"/>
              </w:rPr>
              <w:t>testateur</w:t>
            </w:r>
            <w:proofErr w:type="spellEnd"/>
            <w:r w:rsidRPr="00F66975">
              <w:rPr>
                <w:rFonts w:ascii="Calibri" w:eastAsia="Calibri" w:hAnsi="Calibri" w:cs="Times New Roman"/>
                <w:color w:val="000000"/>
                <w:bdr w:val="none" w:sz="0" w:space="0" w:color="auto" w:frame="1"/>
                <w:shd w:val="clear" w:color="auto" w:fill="FFFFFF"/>
                <w:lang w:val="ro-RO"/>
              </w:rPr>
              <w:t xml:space="preserve">; la date consiste dans la </w:t>
            </w:r>
            <w:proofErr w:type="spellStart"/>
            <w:r w:rsidRPr="00F66975">
              <w:rPr>
                <w:rFonts w:ascii="Calibri" w:eastAsia="Calibri" w:hAnsi="Calibri" w:cs="Times New Roman"/>
                <w:color w:val="000000"/>
                <w:bdr w:val="none" w:sz="0" w:space="0" w:color="auto" w:frame="1"/>
                <w:shd w:val="clear" w:color="auto" w:fill="FFFFFF"/>
                <w:lang w:val="ro-RO"/>
              </w:rPr>
              <w:t>mention</w:t>
            </w:r>
            <w:proofErr w:type="spellEnd"/>
            <w:r w:rsidRPr="00F66975">
              <w:rPr>
                <w:rFonts w:ascii="Calibri" w:eastAsia="Calibri" w:hAnsi="Calibri" w:cs="Times New Roman"/>
                <w:color w:val="000000"/>
                <w:bdr w:val="none" w:sz="0" w:space="0" w:color="auto" w:frame="1"/>
                <w:shd w:val="clear" w:color="auto" w:fill="FFFFFF"/>
                <w:lang w:val="ro-RO"/>
              </w:rPr>
              <w:t xml:space="preserve"> de </w:t>
            </w:r>
            <w:proofErr w:type="spellStart"/>
            <w:r w:rsidRPr="00F66975">
              <w:rPr>
                <w:rFonts w:ascii="Calibri" w:eastAsia="Calibri" w:hAnsi="Calibri" w:cs="Times New Roman"/>
                <w:color w:val="000000"/>
                <w:bdr w:val="none" w:sz="0" w:space="0" w:color="auto" w:frame="1"/>
                <w:shd w:val="clear" w:color="auto" w:fill="FFFFFF"/>
                <w:lang w:val="ro-RO"/>
              </w:rPr>
              <w:t>l'année</w:t>
            </w:r>
            <w:proofErr w:type="spellEnd"/>
            <w:r w:rsidRPr="00F66975">
              <w:rPr>
                <w:rFonts w:ascii="Calibri" w:eastAsia="Calibri" w:hAnsi="Calibri" w:cs="Times New Roman"/>
                <w:color w:val="000000"/>
                <w:bdr w:val="none" w:sz="0" w:space="0" w:color="auto" w:frame="1"/>
                <w:shd w:val="clear" w:color="auto" w:fill="FFFFFF"/>
                <w:lang w:val="ro-RO"/>
              </w:rPr>
              <w:t xml:space="preserve">, du </w:t>
            </w:r>
            <w:proofErr w:type="spellStart"/>
            <w:r w:rsidRPr="00F66975">
              <w:rPr>
                <w:rFonts w:ascii="Calibri" w:eastAsia="Calibri" w:hAnsi="Calibri" w:cs="Times New Roman"/>
                <w:color w:val="000000"/>
                <w:bdr w:val="none" w:sz="0" w:space="0" w:color="auto" w:frame="1"/>
                <w:shd w:val="clear" w:color="auto" w:fill="FFFFFF"/>
                <w:lang w:val="ro-RO"/>
              </w:rPr>
              <w:t>mois</w:t>
            </w:r>
            <w:proofErr w:type="spellEnd"/>
            <w:r w:rsidRPr="00F66975">
              <w:rPr>
                <w:rFonts w:ascii="Calibri" w:eastAsia="Calibri" w:hAnsi="Calibri" w:cs="Times New Roman"/>
                <w:color w:val="000000"/>
                <w:bdr w:val="none" w:sz="0" w:space="0" w:color="auto" w:frame="1"/>
                <w:shd w:val="clear" w:color="auto" w:fill="FFFFFF"/>
                <w:lang w:val="ro-RO"/>
              </w:rPr>
              <w:t xml:space="preserve"> et du </w:t>
            </w:r>
            <w:proofErr w:type="spellStart"/>
            <w:r w:rsidRPr="00F66975">
              <w:rPr>
                <w:rFonts w:ascii="Calibri" w:eastAsia="Calibri" w:hAnsi="Calibri" w:cs="Times New Roman"/>
                <w:color w:val="000000"/>
                <w:bdr w:val="none" w:sz="0" w:space="0" w:color="auto" w:frame="1"/>
                <w:shd w:val="clear" w:color="auto" w:fill="FFFFFF"/>
                <w:lang w:val="ro-RO"/>
              </w:rPr>
              <w:t>jour</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où</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l'acte</w:t>
            </w:r>
            <w:proofErr w:type="spellEnd"/>
            <w:r w:rsidRPr="00F66975">
              <w:rPr>
                <w:rFonts w:ascii="Calibri" w:eastAsia="Calibri" w:hAnsi="Calibri" w:cs="Times New Roman"/>
                <w:color w:val="000000"/>
                <w:bdr w:val="none" w:sz="0" w:space="0" w:color="auto" w:frame="1"/>
                <w:shd w:val="clear" w:color="auto" w:fill="FFFFFF"/>
                <w:lang w:val="ro-RO"/>
              </w:rPr>
              <w:t xml:space="preserve"> a </w:t>
            </w:r>
            <w:proofErr w:type="spellStart"/>
            <w:r w:rsidRPr="00F66975">
              <w:rPr>
                <w:rFonts w:ascii="Calibri" w:eastAsia="Calibri" w:hAnsi="Calibri" w:cs="Times New Roman"/>
                <w:color w:val="000000"/>
                <w:bdr w:val="none" w:sz="0" w:space="0" w:color="auto" w:frame="1"/>
                <w:shd w:val="clear" w:color="auto" w:fill="FFFFFF"/>
                <w:lang w:val="ro-RO"/>
              </w:rPr>
              <w:t>été</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dressé</w:t>
            </w:r>
            <w:proofErr w:type="spellEnd"/>
            <w:r w:rsidRPr="00F66975">
              <w:rPr>
                <w:rFonts w:ascii="Calibri" w:eastAsia="Calibri" w:hAnsi="Calibri" w:cs="Times New Roman"/>
                <w:color w:val="000000"/>
                <w:bdr w:val="none" w:sz="0" w:space="0" w:color="auto" w:frame="1"/>
                <w:shd w:val="clear" w:color="auto" w:fill="FFFFFF"/>
                <w:lang w:val="ro-RO"/>
              </w:rPr>
              <w:t>.</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726 alin. 1 CCQ: Le testament </w:t>
            </w:r>
            <w:proofErr w:type="spellStart"/>
            <w:r w:rsidRPr="00F66975">
              <w:rPr>
                <w:rFonts w:ascii="Calibri" w:eastAsia="Calibri" w:hAnsi="Calibri" w:cs="Times New Roman"/>
                <w:color w:val="000000"/>
                <w:bdr w:val="none" w:sz="0" w:space="0" w:color="auto" w:frame="1"/>
                <w:shd w:val="clear" w:color="auto" w:fill="FFFFFF"/>
                <w:lang w:val="ro-RO"/>
              </w:rPr>
              <w:t>olographe</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doit</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être</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entièrement</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écrit</w:t>
            </w:r>
            <w:proofErr w:type="spellEnd"/>
            <w:r w:rsidRPr="00F66975">
              <w:rPr>
                <w:rFonts w:ascii="Calibri" w:eastAsia="Calibri" w:hAnsi="Calibri" w:cs="Times New Roman"/>
                <w:color w:val="000000"/>
                <w:bdr w:val="none" w:sz="0" w:space="0" w:color="auto" w:frame="1"/>
                <w:shd w:val="clear" w:color="auto" w:fill="FFFFFF"/>
                <w:lang w:val="ro-RO"/>
              </w:rPr>
              <w:t xml:space="preserve"> par le </w:t>
            </w:r>
            <w:proofErr w:type="spellStart"/>
            <w:r w:rsidRPr="00F66975">
              <w:rPr>
                <w:rFonts w:ascii="Calibri" w:eastAsia="Calibri" w:hAnsi="Calibri" w:cs="Times New Roman"/>
                <w:color w:val="000000"/>
                <w:bdr w:val="none" w:sz="0" w:space="0" w:color="auto" w:frame="1"/>
                <w:shd w:val="clear" w:color="auto" w:fill="FFFFFF"/>
                <w:lang w:val="ro-RO"/>
              </w:rPr>
              <w:t>testateur</w:t>
            </w:r>
            <w:proofErr w:type="spellEnd"/>
            <w:r w:rsidRPr="00F66975">
              <w:rPr>
                <w:rFonts w:ascii="Calibri" w:eastAsia="Calibri" w:hAnsi="Calibri" w:cs="Times New Roman"/>
                <w:color w:val="000000"/>
                <w:bdr w:val="none" w:sz="0" w:space="0" w:color="auto" w:frame="1"/>
                <w:shd w:val="clear" w:color="auto" w:fill="FFFFFF"/>
                <w:lang w:val="ro-RO"/>
              </w:rPr>
              <w:t xml:space="preserve"> et </w:t>
            </w:r>
            <w:proofErr w:type="spellStart"/>
            <w:r w:rsidRPr="00F66975">
              <w:rPr>
                <w:rFonts w:ascii="Calibri" w:eastAsia="Calibri" w:hAnsi="Calibri" w:cs="Times New Roman"/>
                <w:color w:val="000000"/>
                <w:bdr w:val="none" w:sz="0" w:space="0" w:color="auto" w:frame="1"/>
                <w:shd w:val="clear" w:color="auto" w:fill="FFFFFF"/>
                <w:lang w:val="ro-RO"/>
              </w:rPr>
              <w:t>signé</w:t>
            </w:r>
            <w:proofErr w:type="spellEnd"/>
            <w:r w:rsidRPr="00F66975">
              <w:rPr>
                <w:rFonts w:ascii="Calibri" w:eastAsia="Calibri" w:hAnsi="Calibri" w:cs="Times New Roman"/>
                <w:color w:val="000000"/>
                <w:bdr w:val="none" w:sz="0" w:space="0" w:color="auto" w:frame="1"/>
                <w:shd w:val="clear" w:color="auto" w:fill="FFFFFF"/>
                <w:lang w:val="ro-RO"/>
              </w:rPr>
              <w:t xml:space="preserve"> par lui, </w:t>
            </w:r>
            <w:proofErr w:type="spellStart"/>
            <w:r w:rsidRPr="00F66975">
              <w:rPr>
                <w:rFonts w:ascii="Calibri" w:eastAsia="Calibri" w:hAnsi="Calibri" w:cs="Times New Roman"/>
                <w:color w:val="000000"/>
                <w:bdr w:val="none" w:sz="0" w:space="0" w:color="auto" w:frame="1"/>
                <w:shd w:val="clear" w:color="auto" w:fill="FFFFFF"/>
                <w:lang w:val="ro-RO"/>
              </w:rPr>
              <w:t>autrement</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que</w:t>
            </w:r>
            <w:proofErr w:type="spellEnd"/>
            <w:r w:rsidRPr="00F66975">
              <w:rPr>
                <w:rFonts w:ascii="Calibri" w:eastAsia="Calibri" w:hAnsi="Calibri" w:cs="Times New Roman"/>
                <w:color w:val="000000"/>
                <w:bdr w:val="none" w:sz="0" w:space="0" w:color="auto" w:frame="1"/>
                <w:shd w:val="clear" w:color="auto" w:fill="FFFFFF"/>
                <w:lang w:val="ro-RO"/>
              </w:rPr>
              <w:t xml:space="preserve"> par un </w:t>
            </w:r>
            <w:proofErr w:type="spellStart"/>
            <w:r w:rsidRPr="00F66975">
              <w:rPr>
                <w:rFonts w:ascii="Calibri" w:eastAsia="Calibri" w:hAnsi="Calibri" w:cs="Times New Roman"/>
                <w:color w:val="000000"/>
                <w:bdr w:val="none" w:sz="0" w:space="0" w:color="auto" w:frame="1"/>
                <w:shd w:val="clear" w:color="auto" w:fill="FFFFFF"/>
                <w:lang w:val="ro-RO"/>
              </w:rPr>
              <w:t>moyen</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technique</w:t>
            </w:r>
            <w:proofErr w:type="spellEnd"/>
            <w:r w:rsidRPr="00F66975">
              <w:rPr>
                <w:rFonts w:ascii="Calibri" w:eastAsia="Calibri" w:hAnsi="Calibri" w:cs="Times New Roman"/>
                <w:color w:val="000000"/>
                <w:bdr w:val="none" w:sz="0" w:space="0" w:color="auto" w:frame="1"/>
                <w:shd w:val="clear" w:color="auto" w:fill="FFFFFF"/>
                <w:lang w:val="ro-RO"/>
              </w:rPr>
              <w:t>.</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proofErr w:type="spellStart"/>
            <w:r w:rsidRPr="00F66975">
              <w:rPr>
                <w:rFonts w:ascii="Calibri" w:eastAsia="Calibri" w:hAnsi="Calibri" w:cs="Times New Roman"/>
                <w:color w:val="000000"/>
                <w:bdr w:val="none" w:sz="0" w:space="0" w:color="auto" w:frame="1"/>
                <w:shd w:val="clear" w:color="auto" w:fill="FFFFFF"/>
                <w:lang w:val="ro-RO"/>
              </w:rPr>
              <w:t>Il</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n’est</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assujetti</w:t>
            </w:r>
            <w:proofErr w:type="spellEnd"/>
            <w:r w:rsidRPr="00F66975">
              <w:rPr>
                <w:rFonts w:ascii="Calibri" w:eastAsia="Calibri" w:hAnsi="Calibri" w:cs="Times New Roman"/>
                <w:color w:val="000000"/>
                <w:bdr w:val="none" w:sz="0" w:space="0" w:color="auto" w:frame="1"/>
                <w:shd w:val="clear" w:color="auto" w:fill="FFFFFF"/>
                <w:lang w:val="ro-RO"/>
              </w:rPr>
              <w:t xml:space="preserve"> à </w:t>
            </w:r>
            <w:proofErr w:type="spellStart"/>
            <w:r w:rsidRPr="00F66975">
              <w:rPr>
                <w:rFonts w:ascii="Calibri" w:eastAsia="Calibri" w:hAnsi="Calibri" w:cs="Times New Roman"/>
                <w:color w:val="000000"/>
                <w:bdr w:val="none" w:sz="0" w:space="0" w:color="auto" w:frame="1"/>
                <w:shd w:val="clear" w:color="auto" w:fill="FFFFFF"/>
                <w:lang w:val="ro-RO"/>
              </w:rPr>
              <w:t>aucune</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autre</w:t>
            </w:r>
            <w:proofErr w:type="spellEnd"/>
            <w:r w:rsidRPr="00F66975">
              <w:rPr>
                <w:rFonts w:ascii="Calibri" w:eastAsia="Calibri" w:hAnsi="Calibri" w:cs="Times New Roman"/>
                <w:color w:val="000000"/>
                <w:bdr w:val="none" w:sz="0" w:space="0" w:color="auto" w:frame="1"/>
                <w:shd w:val="clear" w:color="auto" w:fill="FFFFFF"/>
                <w:lang w:val="ro-RO"/>
              </w:rPr>
              <w:t xml:space="preserve"> forme.</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1.010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1.039 alin. 2 civ.</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265 </w:t>
            </w:r>
            <w:proofErr w:type="spellStart"/>
            <w:r w:rsidRPr="00F66975">
              <w:rPr>
                <w:rFonts w:ascii="Calibri" w:eastAsia="Calibri" w:hAnsi="Calibri" w:cs="Times New Roman"/>
                <w:color w:val="000000"/>
                <w:bdr w:val="none" w:sz="0" w:space="0" w:color="auto" w:frame="1"/>
                <w:shd w:val="clear" w:color="auto" w:fill="FFFFFF"/>
                <w:lang w:val="ro-RO"/>
              </w:rPr>
              <w:t>c.p.c</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b/>
                <w:bCs/>
                <w:color w:val="000000"/>
                <w:bdr w:val="none" w:sz="0" w:space="0" w:color="auto" w:frame="1"/>
                <w:shd w:val="clear" w:color="auto" w:fill="FFFFFF"/>
                <w:lang w:val="ro-RO"/>
              </w:rPr>
              <w:t>Noţiune</w:t>
            </w:r>
            <w:proofErr w:type="spellEnd"/>
            <w:r w:rsidRPr="00F66975">
              <w:rPr>
                <w:rFonts w:ascii="Calibri" w:eastAsia="Calibri" w:hAnsi="Calibri" w:cs="Times New Roman"/>
                <w:bCs/>
                <w:color w:val="000000"/>
                <w:bdr w:val="none" w:sz="0" w:space="0" w:color="auto" w:frame="1"/>
                <w:shd w:val="clear" w:color="auto" w:fill="FFFFFF"/>
                <w:lang w:val="ro-RO"/>
              </w:rPr>
              <w:t>.</w:t>
            </w:r>
            <w:r w:rsidRPr="00F66975">
              <w:rPr>
                <w:rFonts w:ascii="Calibri" w:eastAsia="Calibri" w:hAnsi="Calibri" w:cs="Times New Roman"/>
                <w:b/>
                <w:bCs/>
                <w:color w:val="000000"/>
                <w:bdr w:val="none" w:sz="0" w:space="0" w:color="auto" w:frame="1"/>
                <w:shd w:val="clear" w:color="auto" w:fill="FFFFFF"/>
                <w:lang w:val="ro-RO"/>
              </w:rPr>
              <w:t xml:space="preserve"> </w:t>
            </w:r>
            <w:r w:rsidRPr="00F66975">
              <w:rPr>
                <w:rFonts w:ascii="Calibri" w:eastAsia="Calibri" w:hAnsi="Calibri" w:cs="Times New Roman"/>
                <w:color w:val="000000"/>
                <w:bdr w:val="none" w:sz="0" w:space="0" w:color="auto" w:frame="1"/>
                <w:shd w:val="clear" w:color="auto" w:fill="FFFFFF"/>
                <w:lang w:val="ro-RO"/>
              </w:rPr>
              <w:t xml:space="preserve">Înscrisul este orice scriere sau altă consemnare care cuprinde date despre un act sau fapt juridic, indiferent de suportul ei material ori de modalitatea de conservare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stocare.</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266 </w:t>
            </w:r>
            <w:proofErr w:type="spellStart"/>
            <w:r w:rsidRPr="00F66975">
              <w:rPr>
                <w:rFonts w:ascii="Calibri" w:eastAsia="Calibri" w:hAnsi="Calibri" w:cs="Times New Roman"/>
                <w:color w:val="000000"/>
                <w:bdr w:val="none" w:sz="0" w:space="0" w:color="auto" w:frame="1"/>
                <w:shd w:val="clear" w:color="auto" w:fill="FFFFFF"/>
                <w:lang w:val="ro-RO"/>
              </w:rPr>
              <w:t>c.p.c</w:t>
            </w:r>
            <w:proofErr w:type="spellEnd"/>
            <w:r w:rsidRPr="00F66975">
              <w:rPr>
                <w:rFonts w:ascii="Calibri" w:eastAsia="Calibri" w:hAnsi="Calibri" w:cs="Times New Roman"/>
                <w:color w:val="000000"/>
                <w:bdr w:val="none" w:sz="0" w:space="0" w:color="auto" w:frame="1"/>
                <w:shd w:val="clear" w:color="auto" w:fill="FFFFFF"/>
                <w:lang w:val="ro-RO"/>
              </w:rPr>
              <w:t xml:space="preserve">. </w:t>
            </w:r>
            <w:r w:rsidRPr="00F66975">
              <w:rPr>
                <w:rFonts w:ascii="Calibri" w:eastAsia="Calibri" w:hAnsi="Calibri" w:cs="Times New Roman"/>
                <w:b/>
                <w:bCs/>
                <w:color w:val="000000"/>
                <w:bdr w:val="none" w:sz="0" w:space="0" w:color="auto" w:frame="1"/>
                <w:shd w:val="clear" w:color="auto" w:fill="FFFFFF"/>
                <w:lang w:val="ro-RO"/>
              </w:rPr>
              <w:t>Înscrisurile pe suport informatic</w:t>
            </w:r>
            <w:r w:rsidRPr="00F66975">
              <w:rPr>
                <w:rFonts w:ascii="Calibri" w:eastAsia="Calibri" w:hAnsi="Calibri" w:cs="Times New Roman"/>
                <w:bCs/>
                <w:color w:val="000000"/>
                <w:bdr w:val="none" w:sz="0" w:space="0" w:color="auto" w:frame="1"/>
                <w:shd w:val="clear" w:color="auto" w:fill="FFFFFF"/>
                <w:lang w:val="ro-RO"/>
              </w:rPr>
              <w:t xml:space="preserve">. </w:t>
            </w:r>
            <w:r w:rsidRPr="00F66975">
              <w:rPr>
                <w:rFonts w:ascii="Calibri" w:eastAsia="Calibri" w:hAnsi="Calibri" w:cs="Times New Roman"/>
                <w:color w:val="000000"/>
                <w:bdr w:val="none" w:sz="0" w:space="0" w:color="auto" w:frame="1"/>
                <w:shd w:val="clear" w:color="auto" w:fill="FFFFFF"/>
                <w:lang w:val="ro-RO"/>
              </w:rPr>
              <w:t xml:space="preserve">Înscrisul pe suport informatic este admis ca probă în </w:t>
            </w:r>
            <w:proofErr w:type="spellStart"/>
            <w:r w:rsidRPr="00F66975">
              <w:rPr>
                <w:rFonts w:ascii="Calibri" w:eastAsia="Calibri" w:hAnsi="Calibri" w:cs="Times New Roman"/>
                <w:color w:val="000000"/>
                <w:bdr w:val="none" w:sz="0" w:space="0" w:color="auto" w:frame="1"/>
                <w:shd w:val="clear" w:color="auto" w:fill="FFFFFF"/>
                <w:lang w:val="ro-RO"/>
              </w:rPr>
              <w:t>aceleaşi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condiţii</w:t>
            </w:r>
            <w:proofErr w:type="spellEnd"/>
            <w:r w:rsidRPr="00F66975">
              <w:rPr>
                <w:rFonts w:ascii="Calibri" w:eastAsia="Calibri" w:hAnsi="Calibri" w:cs="Times New Roman"/>
                <w:color w:val="000000"/>
                <w:bdr w:val="none" w:sz="0" w:space="0" w:color="auto" w:frame="1"/>
                <w:shd w:val="clear" w:color="auto" w:fill="FFFFFF"/>
                <w:lang w:val="ro-RO"/>
              </w:rPr>
              <w:t xml:space="preserve"> ca înscrisul pe suport hârtie, dacă </w:t>
            </w:r>
            <w:proofErr w:type="spellStart"/>
            <w:r w:rsidRPr="00F66975">
              <w:rPr>
                <w:rFonts w:ascii="Calibri" w:eastAsia="Calibri" w:hAnsi="Calibri" w:cs="Times New Roman"/>
                <w:color w:val="000000"/>
                <w:bdr w:val="none" w:sz="0" w:space="0" w:color="auto" w:frame="1"/>
                <w:shd w:val="clear" w:color="auto" w:fill="FFFFFF"/>
                <w:lang w:val="ro-RO"/>
              </w:rPr>
              <w:t>îndeplineşte</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condiţiile</w:t>
            </w:r>
            <w:proofErr w:type="spellEnd"/>
            <w:r w:rsidRPr="00F66975">
              <w:rPr>
                <w:rFonts w:ascii="Calibri" w:eastAsia="Calibri" w:hAnsi="Calibri" w:cs="Times New Roman"/>
                <w:color w:val="000000"/>
                <w:bdr w:val="none" w:sz="0" w:space="0" w:color="auto" w:frame="1"/>
                <w:shd w:val="clear" w:color="auto" w:fill="FFFFFF"/>
                <w:lang w:val="ro-RO"/>
              </w:rPr>
              <w:t xml:space="preserve"> prevăzute de lege.</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268 </w:t>
            </w:r>
            <w:proofErr w:type="spellStart"/>
            <w:r w:rsidRPr="00F66975">
              <w:rPr>
                <w:rFonts w:ascii="Calibri" w:eastAsia="Calibri" w:hAnsi="Calibri" w:cs="Times New Roman"/>
                <w:color w:val="000000"/>
                <w:bdr w:val="none" w:sz="0" w:space="0" w:color="auto" w:frame="1"/>
                <w:shd w:val="clear" w:color="auto" w:fill="FFFFFF"/>
                <w:lang w:val="ro-RO"/>
              </w:rPr>
              <w:t>c.p.c</w:t>
            </w:r>
            <w:proofErr w:type="spellEnd"/>
            <w:r w:rsidRPr="00F66975">
              <w:rPr>
                <w:rFonts w:ascii="Calibri" w:eastAsia="Calibri" w:hAnsi="Calibri" w:cs="Times New Roman"/>
                <w:color w:val="000000"/>
                <w:bdr w:val="none" w:sz="0" w:space="0" w:color="auto" w:frame="1"/>
                <w:shd w:val="clear" w:color="auto" w:fill="FFFFFF"/>
                <w:lang w:val="ro-RO"/>
              </w:rPr>
              <w:t xml:space="preserve">. alin 1 teza I: </w:t>
            </w:r>
            <w:r w:rsidRPr="00F66975">
              <w:rPr>
                <w:rFonts w:ascii="Calibri" w:eastAsia="Calibri" w:hAnsi="Calibri" w:cs="Times New Roman"/>
                <w:b/>
                <w:bCs/>
                <w:color w:val="000000"/>
                <w:bdr w:val="none" w:sz="0" w:space="0" w:color="auto" w:frame="1"/>
                <w:shd w:val="clear" w:color="auto" w:fill="FFFFFF"/>
                <w:lang w:val="ro-RO"/>
              </w:rPr>
              <w:t>Rolul semnăturii</w:t>
            </w:r>
            <w:r w:rsidRPr="00F66975">
              <w:rPr>
                <w:rFonts w:ascii="Calibri" w:eastAsia="Calibri" w:hAnsi="Calibri" w:cs="Times New Roman"/>
                <w:bCs/>
                <w:color w:val="000000"/>
                <w:bdr w:val="none" w:sz="0" w:space="0" w:color="auto" w:frame="1"/>
                <w:shd w:val="clear" w:color="auto" w:fill="FFFFFF"/>
                <w:lang w:val="ro-RO"/>
              </w:rPr>
              <w:t xml:space="preserve">. </w:t>
            </w:r>
            <w:r w:rsidRPr="00F66975">
              <w:rPr>
                <w:rFonts w:ascii="Calibri" w:eastAsia="Calibri" w:hAnsi="Calibri" w:cs="Times New Roman"/>
                <w:color w:val="000000"/>
                <w:bdr w:val="none" w:sz="0" w:space="0" w:color="auto" w:frame="1"/>
                <w:shd w:val="clear" w:color="auto" w:fill="FFFFFF"/>
                <w:lang w:val="ro-RO"/>
              </w:rPr>
              <w:t xml:space="preserve">Semnătura </w:t>
            </w:r>
            <w:r w:rsidRPr="00F66975">
              <w:rPr>
                <w:rFonts w:ascii="Calibri" w:eastAsia="Calibri" w:hAnsi="Calibri" w:cs="Times New Roman"/>
                <w:color w:val="000000"/>
                <w:bdr w:val="none" w:sz="0" w:space="0" w:color="auto" w:frame="1"/>
                <w:shd w:val="clear" w:color="auto" w:fill="FFFFFF"/>
                <w:lang w:val="ro-RO"/>
              </w:rPr>
              <w:lastRenderedPageBreak/>
              <w:t xml:space="preserve">unui înscris face deplină </w:t>
            </w:r>
            <w:proofErr w:type="spellStart"/>
            <w:r w:rsidRPr="00F66975">
              <w:rPr>
                <w:rFonts w:ascii="Calibri" w:eastAsia="Calibri" w:hAnsi="Calibri" w:cs="Times New Roman"/>
                <w:color w:val="000000"/>
                <w:bdr w:val="none" w:sz="0" w:space="0" w:color="auto" w:frame="1"/>
                <w:shd w:val="clear" w:color="auto" w:fill="FFFFFF"/>
                <w:lang w:val="ro-RO"/>
              </w:rPr>
              <w:t>credinţă</w:t>
            </w:r>
            <w:proofErr w:type="spellEnd"/>
            <w:r w:rsidRPr="00F66975">
              <w:rPr>
                <w:rFonts w:ascii="Calibri" w:eastAsia="Calibri" w:hAnsi="Calibri" w:cs="Times New Roman"/>
                <w:color w:val="000000"/>
                <w:bdr w:val="none" w:sz="0" w:space="0" w:color="auto" w:frame="1"/>
                <w:shd w:val="clear" w:color="auto" w:fill="FFFFFF"/>
                <w:lang w:val="ro-RO"/>
              </w:rPr>
              <w:t xml:space="preserve">, până la proba contrară, despre </w:t>
            </w:r>
            <w:proofErr w:type="spellStart"/>
            <w:r w:rsidRPr="00F66975">
              <w:rPr>
                <w:rFonts w:ascii="Calibri" w:eastAsia="Calibri" w:hAnsi="Calibri" w:cs="Times New Roman"/>
                <w:color w:val="000000"/>
                <w:bdr w:val="none" w:sz="0" w:space="0" w:color="auto" w:frame="1"/>
                <w:shd w:val="clear" w:color="auto" w:fill="FFFFFF"/>
                <w:lang w:val="ro-RO"/>
              </w:rPr>
              <w:t>existenţa</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consimţământului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părţii</w:t>
            </w:r>
            <w:proofErr w:type="spellEnd"/>
            <w:r w:rsidRPr="00F66975">
              <w:rPr>
                <w:rFonts w:ascii="Calibri" w:eastAsia="Calibri" w:hAnsi="Calibri" w:cs="Times New Roman"/>
                <w:color w:val="000000"/>
                <w:bdr w:val="none" w:sz="0" w:space="0" w:color="auto" w:frame="1"/>
                <w:shd w:val="clear" w:color="auto" w:fill="FFFFFF"/>
                <w:lang w:val="ro-RO"/>
              </w:rPr>
              <w:t xml:space="preserve"> care l-a semnat cu privire la </w:t>
            </w:r>
            <w:proofErr w:type="spellStart"/>
            <w:r w:rsidRPr="00F66975">
              <w:rPr>
                <w:rFonts w:ascii="Calibri" w:eastAsia="Calibri" w:hAnsi="Calibri" w:cs="Times New Roman"/>
                <w:color w:val="000000"/>
                <w:bdr w:val="none" w:sz="0" w:space="0" w:color="auto" w:frame="1"/>
                <w:shd w:val="clear" w:color="auto" w:fill="FFFFFF"/>
                <w:lang w:val="ro-RO"/>
              </w:rPr>
              <w:t>conţinutul</w:t>
            </w:r>
            <w:proofErr w:type="spellEnd"/>
            <w:r w:rsidRPr="00F66975">
              <w:rPr>
                <w:rFonts w:ascii="Calibri" w:eastAsia="Calibri" w:hAnsi="Calibri" w:cs="Times New Roman"/>
                <w:color w:val="000000"/>
                <w:bdr w:val="none" w:sz="0" w:space="0" w:color="auto" w:frame="1"/>
                <w:shd w:val="clear" w:color="auto" w:fill="FFFFFF"/>
                <w:lang w:val="ro-RO"/>
              </w:rPr>
              <w:t xml:space="preserve"> acestuia.</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272 </w:t>
            </w:r>
            <w:proofErr w:type="spellStart"/>
            <w:r w:rsidRPr="00F66975">
              <w:rPr>
                <w:rFonts w:ascii="Calibri" w:eastAsia="Calibri" w:hAnsi="Calibri" w:cs="Times New Roman"/>
                <w:color w:val="000000"/>
                <w:bdr w:val="none" w:sz="0" w:space="0" w:color="auto" w:frame="1"/>
                <w:shd w:val="clear" w:color="auto" w:fill="FFFFFF"/>
                <w:lang w:val="ro-RO"/>
              </w:rPr>
              <w:t>c.p.c</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b/>
                <w:bCs/>
                <w:color w:val="000000"/>
                <w:bdr w:val="none" w:sz="0" w:space="0" w:color="auto" w:frame="1"/>
                <w:shd w:val="clear" w:color="auto" w:fill="FFFFFF"/>
                <w:lang w:val="ro-RO"/>
              </w:rPr>
              <w:t>Noţiune</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r w:rsidRPr="00F66975">
              <w:rPr>
                <w:rFonts w:ascii="Calibri" w:eastAsia="Calibri" w:hAnsi="Calibri" w:cs="Times New Roman"/>
                <w:color w:val="000000"/>
                <w:bdr w:val="none" w:sz="0" w:space="0" w:color="auto" w:frame="1"/>
                <w:shd w:val="clear" w:color="auto" w:fill="FFFFFF"/>
                <w:lang w:val="ro-RO"/>
              </w:rPr>
              <w:t xml:space="preserve">Înscrisul sub semnătură privată este acela care poartă semnătura </w:t>
            </w:r>
            <w:proofErr w:type="spellStart"/>
            <w:r w:rsidRPr="00F66975">
              <w:rPr>
                <w:rFonts w:ascii="Calibri" w:eastAsia="Calibri" w:hAnsi="Calibri" w:cs="Times New Roman"/>
                <w:color w:val="000000"/>
                <w:bdr w:val="none" w:sz="0" w:space="0" w:color="auto" w:frame="1"/>
                <w:shd w:val="clear" w:color="auto" w:fill="FFFFFF"/>
                <w:lang w:val="ro-RO"/>
              </w:rPr>
              <w:t>părţilor</w:t>
            </w:r>
            <w:proofErr w:type="spellEnd"/>
            <w:r w:rsidRPr="00F66975">
              <w:rPr>
                <w:rFonts w:ascii="Calibri" w:eastAsia="Calibri" w:hAnsi="Calibri" w:cs="Times New Roman"/>
                <w:color w:val="000000"/>
                <w:bdr w:val="none" w:sz="0" w:space="0" w:color="auto" w:frame="1"/>
                <w:shd w:val="clear" w:color="auto" w:fill="FFFFFF"/>
                <w:lang w:val="ro-RO"/>
              </w:rPr>
              <w:t xml:space="preserve">, indiferent de suportul său material. El nu este supus niciunei alte </w:t>
            </w:r>
            <w:proofErr w:type="spellStart"/>
            <w:r w:rsidRPr="00F66975">
              <w:rPr>
                <w:rFonts w:ascii="Calibri" w:eastAsia="Calibri" w:hAnsi="Calibri" w:cs="Times New Roman"/>
                <w:color w:val="000000"/>
                <w:bdr w:val="none" w:sz="0" w:space="0" w:color="auto" w:frame="1"/>
                <w:shd w:val="clear" w:color="auto" w:fill="FFFFFF"/>
                <w:lang w:val="ro-RO"/>
              </w:rPr>
              <w:t>formalităţi</w:t>
            </w:r>
            <w:proofErr w:type="spellEnd"/>
            <w:r w:rsidRPr="00F66975">
              <w:rPr>
                <w:rFonts w:ascii="Calibri" w:eastAsia="Calibri" w:hAnsi="Calibri" w:cs="Times New Roman"/>
                <w:color w:val="000000"/>
                <w:bdr w:val="none" w:sz="0" w:space="0" w:color="auto" w:frame="1"/>
                <w:shd w:val="clear" w:color="auto" w:fill="FFFFFF"/>
                <w:lang w:val="ro-RO"/>
              </w:rPr>
              <w:t xml:space="preserve">, în afara </w:t>
            </w:r>
            <w:proofErr w:type="spellStart"/>
            <w:r w:rsidRPr="00F66975">
              <w:rPr>
                <w:rFonts w:ascii="Calibri" w:eastAsia="Calibri" w:hAnsi="Calibri" w:cs="Times New Roman"/>
                <w:color w:val="000000"/>
                <w:bdr w:val="none" w:sz="0" w:space="0" w:color="auto" w:frame="1"/>
                <w:shd w:val="clear" w:color="auto" w:fill="FFFFFF"/>
                <w:lang w:val="ro-RO"/>
              </w:rPr>
              <w:t>excepţiilor</w:t>
            </w:r>
            <w:proofErr w:type="spellEnd"/>
            <w:r w:rsidRPr="00F66975">
              <w:rPr>
                <w:rFonts w:ascii="Calibri" w:eastAsia="Calibri" w:hAnsi="Calibri" w:cs="Times New Roman"/>
                <w:color w:val="000000"/>
                <w:bdr w:val="none" w:sz="0" w:space="0" w:color="auto" w:frame="1"/>
                <w:shd w:val="clear" w:color="auto" w:fill="FFFFFF"/>
                <w:lang w:val="ro-RO"/>
              </w:rPr>
              <w:t xml:space="preserve"> anume prevăzute de lege.</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273 </w:t>
            </w:r>
            <w:proofErr w:type="spellStart"/>
            <w:r w:rsidRPr="00F66975">
              <w:rPr>
                <w:rFonts w:ascii="Calibri" w:eastAsia="Calibri" w:hAnsi="Calibri" w:cs="Times New Roman"/>
                <w:color w:val="000000"/>
                <w:bdr w:val="none" w:sz="0" w:space="0" w:color="auto" w:frame="1"/>
                <w:shd w:val="clear" w:color="auto" w:fill="FFFFFF"/>
                <w:lang w:val="ro-RO"/>
              </w:rPr>
              <w:t>c.p.c</w:t>
            </w:r>
            <w:proofErr w:type="spellEnd"/>
            <w:r w:rsidRPr="00F66975">
              <w:rPr>
                <w:rFonts w:ascii="Calibri" w:eastAsia="Calibri" w:hAnsi="Calibri" w:cs="Times New Roman"/>
                <w:color w:val="000000"/>
                <w:bdr w:val="none" w:sz="0" w:space="0" w:color="auto" w:frame="1"/>
                <w:shd w:val="clear" w:color="auto" w:fill="FFFFFF"/>
                <w:lang w:val="ro-RO"/>
              </w:rPr>
              <w:t>.  </w:t>
            </w:r>
            <w:r w:rsidRPr="00F66975">
              <w:rPr>
                <w:rFonts w:ascii="Calibri" w:eastAsia="Calibri" w:hAnsi="Calibri" w:cs="Times New Roman"/>
                <w:b/>
                <w:bCs/>
                <w:color w:val="000000"/>
                <w:bdr w:val="none" w:sz="0" w:space="0" w:color="auto" w:frame="1"/>
                <w:shd w:val="clear" w:color="auto" w:fill="FFFFFF"/>
                <w:lang w:val="ro-RO"/>
              </w:rPr>
              <w:t>Putere doveditoare</w:t>
            </w:r>
            <w:r w:rsidRPr="00F66975">
              <w:rPr>
                <w:rFonts w:ascii="Calibri" w:eastAsia="Calibri" w:hAnsi="Calibri" w:cs="Times New Roman"/>
                <w:bCs/>
                <w:color w:val="000000"/>
                <w:bdr w:val="none" w:sz="0" w:space="0" w:color="auto" w:frame="1"/>
                <w:shd w:val="clear" w:color="auto" w:fill="FFFFFF"/>
                <w:lang w:val="ro-RO"/>
              </w:rPr>
              <w:t xml:space="preserve">. </w:t>
            </w:r>
            <w:r w:rsidRPr="00F66975">
              <w:rPr>
                <w:rFonts w:ascii="Calibri" w:eastAsia="Calibri" w:hAnsi="Calibri" w:cs="Times New Roman"/>
                <w:color w:val="000000"/>
                <w:bdr w:val="none" w:sz="0" w:space="0" w:color="auto" w:frame="1"/>
                <w:shd w:val="clear" w:color="auto" w:fill="FFFFFF"/>
                <w:lang w:val="ro-RO"/>
              </w:rPr>
              <w:t xml:space="preserve">(1) Înscrisul sub semnătură privată, recunoscut de cel căruia îi este opus sau, după caz, socotit de lege ca recunoscut, face dovadă între </w:t>
            </w:r>
            <w:proofErr w:type="spellStart"/>
            <w:r w:rsidRPr="00F66975">
              <w:rPr>
                <w:rFonts w:ascii="Calibri" w:eastAsia="Calibri" w:hAnsi="Calibri" w:cs="Times New Roman"/>
                <w:color w:val="000000"/>
                <w:bdr w:val="none" w:sz="0" w:space="0" w:color="auto" w:frame="1"/>
                <w:shd w:val="clear" w:color="auto" w:fill="FFFFFF"/>
                <w:lang w:val="ro-RO"/>
              </w:rPr>
              <w:t>părţi</w:t>
            </w:r>
            <w:proofErr w:type="spellEnd"/>
            <w:r w:rsidRPr="00F66975">
              <w:rPr>
                <w:rFonts w:ascii="Calibri" w:eastAsia="Calibri" w:hAnsi="Calibri" w:cs="Times New Roman"/>
                <w:color w:val="000000"/>
                <w:bdr w:val="none" w:sz="0" w:space="0" w:color="auto" w:frame="1"/>
                <w:shd w:val="clear" w:color="auto" w:fill="FFFFFF"/>
                <w:lang w:val="ro-RO"/>
              </w:rPr>
              <w:t xml:space="preserve"> până la proba contrară.</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(2) </w:t>
            </w:r>
            <w:proofErr w:type="spellStart"/>
            <w:r w:rsidRPr="00F66975">
              <w:rPr>
                <w:rFonts w:ascii="Calibri" w:eastAsia="Calibri" w:hAnsi="Calibri" w:cs="Times New Roman"/>
                <w:color w:val="000000"/>
                <w:bdr w:val="none" w:sz="0" w:space="0" w:color="auto" w:frame="1"/>
                <w:shd w:val="clear" w:color="auto" w:fill="FFFFFF"/>
                <w:lang w:val="ro-RO"/>
              </w:rPr>
              <w:t>Menţiunile</w:t>
            </w:r>
            <w:proofErr w:type="spellEnd"/>
            <w:r w:rsidRPr="00F66975">
              <w:rPr>
                <w:rFonts w:ascii="Calibri" w:eastAsia="Calibri" w:hAnsi="Calibri" w:cs="Times New Roman"/>
                <w:color w:val="000000"/>
                <w:bdr w:val="none" w:sz="0" w:space="0" w:color="auto" w:frame="1"/>
                <w:shd w:val="clear" w:color="auto" w:fill="FFFFFF"/>
                <w:lang w:val="ro-RO"/>
              </w:rPr>
              <w:t xml:space="preserve"> din înscris care sunt în directă legătură cu raportul juridic al </w:t>
            </w:r>
            <w:proofErr w:type="spellStart"/>
            <w:r w:rsidRPr="00F66975">
              <w:rPr>
                <w:rFonts w:ascii="Calibri" w:eastAsia="Calibri" w:hAnsi="Calibri" w:cs="Times New Roman"/>
                <w:color w:val="000000"/>
                <w:bdr w:val="none" w:sz="0" w:space="0" w:color="auto" w:frame="1"/>
                <w:shd w:val="clear" w:color="auto" w:fill="FFFFFF"/>
                <w:lang w:val="ro-RO"/>
              </w:rPr>
              <w:t>părţilor</w:t>
            </w:r>
            <w:proofErr w:type="spellEnd"/>
            <w:r w:rsidRPr="00F66975">
              <w:rPr>
                <w:rFonts w:ascii="Calibri" w:eastAsia="Calibri" w:hAnsi="Calibri" w:cs="Times New Roman"/>
                <w:color w:val="000000"/>
                <w:bdr w:val="none" w:sz="0" w:space="0" w:color="auto" w:frame="1"/>
                <w:shd w:val="clear" w:color="auto" w:fill="FFFFFF"/>
                <w:lang w:val="ro-RO"/>
              </w:rPr>
              <w:t xml:space="preserve"> fac, de asemenea, dovadă până la proba contrară, iar celelalte </w:t>
            </w:r>
            <w:proofErr w:type="spellStart"/>
            <w:r w:rsidRPr="00F66975">
              <w:rPr>
                <w:rFonts w:ascii="Calibri" w:eastAsia="Calibri" w:hAnsi="Calibri" w:cs="Times New Roman"/>
                <w:color w:val="000000"/>
                <w:bdr w:val="none" w:sz="0" w:space="0" w:color="auto" w:frame="1"/>
                <w:shd w:val="clear" w:color="auto" w:fill="FFFFFF"/>
                <w:lang w:val="ro-RO"/>
              </w:rPr>
              <w:t>menţiuni</w:t>
            </w:r>
            <w:proofErr w:type="spellEnd"/>
            <w:r w:rsidRPr="00F66975">
              <w:rPr>
                <w:rFonts w:ascii="Calibri" w:eastAsia="Calibri" w:hAnsi="Calibri" w:cs="Times New Roman"/>
                <w:color w:val="000000"/>
                <w:bdr w:val="none" w:sz="0" w:space="0" w:color="auto" w:frame="1"/>
                <w:shd w:val="clear" w:color="auto" w:fill="FFFFFF"/>
                <w:lang w:val="ro-RO"/>
              </w:rPr>
              <w:t>, străine de cuprinsul acestui raport, pot servi doar ca început de dovadă scrisă.</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278 </w:t>
            </w:r>
            <w:proofErr w:type="spellStart"/>
            <w:r w:rsidRPr="00F66975">
              <w:rPr>
                <w:rFonts w:ascii="Calibri" w:eastAsia="Calibri" w:hAnsi="Calibri" w:cs="Times New Roman"/>
                <w:color w:val="000000"/>
                <w:bdr w:val="none" w:sz="0" w:space="0" w:color="auto" w:frame="1"/>
                <w:shd w:val="clear" w:color="auto" w:fill="FFFFFF"/>
                <w:lang w:val="ro-RO"/>
              </w:rPr>
              <w:t>c.p.c</w:t>
            </w:r>
            <w:proofErr w:type="spellEnd"/>
            <w:r w:rsidRPr="00F66975">
              <w:rPr>
                <w:rFonts w:ascii="Calibri" w:eastAsia="Calibri" w:hAnsi="Calibri" w:cs="Times New Roman"/>
                <w:color w:val="000000"/>
                <w:bdr w:val="none" w:sz="0" w:space="0" w:color="auto" w:frame="1"/>
                <w:shd w:val="clear" w:color="auto" w:fill="FFFFFF"/>
                <w:lang w:val="ro-RO"/>
              </w:rPr>
              <w:t xml:space="preserve">. </w:t>
            </w:r>
            <w:r w:rsidRPr="00F66975">
              <w:rPr>
                <w:rFonts w:ascii="Calibri" w:eastAsia="Calibri" w:hAnsi="Calibri" w:cs="Times New Roman"/>
                <w:b/>
                <w:bCs/>
                <w:color w:val="000000"/>
                <w:bdr w:val="none" w:sz="0" w:space="0" w:color="auto" w:frame="1"/>
                <w:shd w:val="clear" w:color="auto" w:fill="FFFFFF"/>
                <w:lang w:val="ro-RO"/>
              </w:rPr>
              <w:t>Data certă a înscrisului sub semnătură privată</w:t>
            </w:r>
            <w:r w:rsidRPr="00F66975">
              <w:rPr>
                <w:rFonts w:ascii="Calibri" w:eastAsia="Calibri" w:hAnsi="Calibri" w:cs="Times New Roman"/>
                <w:bCs/>
                <w:color w:val="000000"/>
                <w:bdr w:val="none" w:sz="0" w:space="0" w:color="auto" w:frame="1"/>
                <w:shd w:val="clear" w:color="auto" w:fill="FFFFFF"/>
                <w:lang w:val="ro-RO"/>
              </w:rPr>
              <w:t xml:space="preserve">. </w:t>
            </w:r>
            <w:r w:rsidRPr="00F66975">
              <w:rPr>
                <w:rFonts w:ascii="Calibri" w:eastAsia="Calibri" w:hAnsi="Calibri" w:cs="Times New Roman"/>
                <w:color w:val="000000"/>
                <w:bdr w:val="none" w:sz="0" w:space="0" w:color="auto" w:frame="1"/>
                <w:shd w:val="clear" w:color="auto" w:fill="FFFFFF"/>
                <w:lang w:val="ro-RO"/>
              </w:rPr>
              <w:t xml:space="preserve">(1) Data înscrisurilor sub semnătură privată este opozabilă altor persoane decât celor care le-au întocmit, numai din ziua în care a devenit certă, prin una dintre </w:t>
            </w:r>
            <w:proofErr w:type="spellStart"/>
            <w:r w:rsidRPr="00F66975">
              <w:rPr>
                <w:rFonts w:ascii="Calibri" w:eastAsia="Calibri" w:hAnsi="Calibri" w:cs="Times New Roman"/>
                <w:color w:val="000000"/>
                <w:bdr w:val="none" w:sz="0" w:space="0" w:color="auto" w:frame="1"/>
                <w:shd w:val="clear" w:color="auto" w:fill="FFFFFF"/>
                <w:lang w:val="ro-RO"/>
              </w:rPr>
              <w:t>modalităţile</w:t>
            </w:r>
            <w:proofErr w:type="spellEnd"/>
            <w:r w:rsidRPr="00F66975">
              <w:rPr>
                <w:rFonts w:ascii="Calibri" w:eastAsia="Calibri" w:hAnsi="Calibri" w:cs="Times New Roman"/>
                <w:color w:val="000000"/>
                <w:bdr w:val="none" w:sz="0" w:space="0" w:color="auto" w:frame="1"/>
                <w:shd w:val="clear" w:color="auto" w:fill="FFFFFF"/>
                <w:lang w:val="ro-RO"/>
              </w:rPr>
              <w:t xml:space="preserve"> prevăzute de lege, respectiv:</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1. din ziua în care au fost prezentate spre a se conferi dată certă de către notarul public, executorul judecătoresc sau alt </w:t>
            </w:r>
            <w:proofErr w:type="spellStart"/>
            <w:r w:rsidRPr="00F66975">
              <w:rPr>
                <w:rFonts w:ascii="Calibri" w:eastAsia="Calibri" w:hAnsi="Calibri" w:cs="Times New Roman"/>
                <w:color w:val="000000"/>
                <w:bdr w:val="none" w:sz="0" w:space="0" w:color="auto" w:frame="1"/>
                <w:shd w:val="clear" w:color="auto" w:fill="FFFFFF"/>
                <w:lang w:val="ro-RO"/>
              </w:rPr>
              <w:t>funcţionar</w:t>
            </w:r>
            <w:proofErr w:type="spellEnd"/>
            <w:r w:rsidRPr="00F66975">
              <w:rPr>
                <w:rFonts w:ascii="Calibri" w:eastAsia="Calibri" w:hAnsi="Calibri" w:cs="Times New Roman"/>
                <w:color w:val="000000"/>
                <w:bdr w:val="none" w:sz="0" w:space="0" w:color="auto" w:frame="1"/>
                <w:shd w:val="clear" w:color="auto" w:fill="FFFFFF"/>
                <w:lang w:val="ro-RO"/>
              </w:rPr>
              <w:t xml:space="preserve"> competent în această </w:t>
            </w:r>
            <w:proofErr w:type="spellStart"/>
            <w:r w:rsidRPr="00F66975">
              <w:rPr>
                <w:rFonts w:ascii="Calibri" w:eastAsia="Calibri" w:hAnsi="Calibri" w:cs="Times New Roman"/>
                <w:color w:val="000000"/>
                <w:bdr w:val="none" w:sz="0" w:space="0" w:color="auto" w:frame="1"/>
                <w:shd w:val="clear" w:color="auto" w:fill="FFFFFF"/>
                <w:lang w:val="ro-RO"/>
              </w:rPr>
              <w:t>privinţă</w:t>
            </w:r>
            <w:proofErr w:type="spellEnd"/>
            <w:r w:rsidRPr="00F66975">
              <w:rPr>
                <w:rFonts w:ascii="Calibri" w:eastAsia="Calibri" w:hAnsi="Calibri" w:cs="Times New Roman"/>
                <w:color w:val="000000"/>
                <w:bdr w:val="none" w:sz="0" w:space="0" w:color="auto" w:frame="1"/>
                <w:shd w:val="clear" w:color="auto" w:fill="FFFFFF"/>
                <w:lang w:val="ro-RO"/>
              </w:rPr>
              <w:t>;</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2. din ziua când au fost </w:t>
            </w:r>
            <w:proofErr w:type="spellStart"/>
            <w:r w:rsidRPr="00F66975">
              <w:rPr>
                <w:rFonts w:ascii="Calibri" w:eastAsia="Calibri" w:hAnsi="Calibri" w:cs="Times New Roman"/>
                <w:color w:val="000000"/>
                <w:bdr w:val="none" w:sz="0" w:space="0" w:color="auto" w:frame="1"/>
                <w:shd w:val="clear" w:color="auto" w:fill="FFFFFF"/>
                <w:lang w:val="ro-RO"/>
              </w:rPr>
              <w:t>înfăţişate</w:t>
            </w:r>
            <w:proofErr w:type="spellEnd"/>
            <w:r w:rsidRPr="00F66975">
              <w:rPr>
                <w:rFonts w:ascii="Calibri" w:eastAsia="Calibri" w:hAnsi="Calibri" w:cs="Times New Roman"/>
                <w:color w:val="000000"/>
                <w:bdr w:val="none" w:sz="0" w:space="0" w:color="auto" w:frame="1"/>
                <w:shd w:val="clear" w:color="auto" w:fill="FFFFFF"/>
                <w:lang w:val="ro-RO"/>
              </w:rPr>
              <w:t xml:space="preserve"> la o autoritate sau </w:t>
            </w:r>
            <w:proofErr w:type="spellStart"/>
            <w:r w:rsidRPr="00F66975">
              <w:rPr>
                <w:rFonts w:ascii="Calibri" w:eastAsia="Calibri" w:hAnsi="Calibri" w:cs="Times New Roman"/>
                <w:color w:val="000000"/>
                <w:bdr w:val="none" w:sz="0" w:space="0" w:color="auto" w:frame="1"/>
                <w:shd w:val="clear" w:color="auto" w:fill="FFFFFF"/>
                <w:lang w:val="ro-RO"/>
              </w:rPr>
              <w:t>instituţie</w:t>
            </w:r>
            <w:proofErr w:type="spellEnd"/>
            <w:r w:rsidRPr="00F66975">
              <w:rPr>
                <w:rFonts w:ascii="Calibri" w:eastAsia="Calibri" w:hAnsi="Calibri" w:cs="Times New Roman"/>
                <w:color w:val="000000"/>
                <w:bdr w:val="none" w:sz="0" w:space="0" w:color="auto" w:frame="1"/>
                <w:shd w:val="clear" w:color="auto" w:fill="FFFFFF"/>
                <w:lang w:val="ro-RO"/>
              </w:rPr>
              <w:t xml:space="preserve"> publică, făcându-se despre aceasta </w:t>
            </w:r>
            <w:proofErr w:type="spellStart"/>
            <w:r w:rsidRPr="00F66975">
              <w:rPr>
                <w:rFonts w:ascii="Calibri" w:eastAsia="Calibri" w:hAnsi="Calibri" w:cs="Times New Roman"/>
                <w:color w:val="000000"/>
                <w:bdr w:val="none" w:sz="0" w:space="0" w:color="auto" w:frame="1"/>
                <w:shd w:val="clear" w:color="auto" w:fill="FFFFFF"/>
                <w:lang w:val="ro-RO"/>
              </w:rPr>
              <w:t>menţiune</w:t>
            </w:r>
            <w:proofErr w:type="spellEnd"/>
            <w:r w:rsidRPr="00F66975">
              <w:rPr>
                <w:rFonts w:ascii="Calibri" w:eastAsia="Calibri" w:hAnsi="Calibri" w:cs="Times New Roman"/>
                <w:color w:val="000000"/>
                <w:bdr w:val="none" w:sz="0" w:space="0" w:color="auto" w:frame="1"/>
                <w:shd w:val="clear" w:color="auto" w:fill="FFFFFF"/>
                <w:lang w:val="ro-RO"/>
              </w:rPr>
              <w:t xml:space="preserve"> pe înscrisuri;</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3. din ziua când au fost înregistrate într-un registru sau alt document public;</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4. din ziua </w:t>
            </w:r>
            <w:proofErr w:type="spellStart"/>
            <w:r w:rsidRPr="00F66975">
              <w:rPr>
                <w:rFonts w:ascii="Calibri" w:eastAsia="Calibri" w:hAnsi="Calibri" w:cs="Times New Roman"/>
                <w:color w:val="000000"/>
                <w:bdr w:val="none" w:sz="0" w:space="0" w:color="auto" w:frame="1"/>
                <w:shd w:val="clear" w:color="auto" w:fill="FFFFFF"/>
                <w:lang w:val="ro-RO"/>
              </w:rPr>
              <w:t>morţii</w:t>
            </w:r>
            <w:proofErr w:type="spellEnd"/>
            <w:r w:rsidRPr="00F66975">
              <w:rPr>
                <w:rFonts w:ascii="Calibri" w:eastAsia="Calibri" w:hAnsi="Calibri" w:cs="Times New Roman"/>
                <w:color w:val="000000"/>
                <w:bdr w:val="none" w:sz="0" w:space="0" w:color="auto" w:frame="1"/>
                <w:shd w:val="clear" w:color="auto" w:fill="FFFFFF"/>
                <w:lang w:val="ro-RO"/>
              </w:rPr>
              <w:t xml:space="preserve"> ori din ziua când a survenit </w:t>
            </w:r>
            <w:proofErr w:type="spellStart"/>
            <w:r w:rsidRPr="00F66975">
              <w:rPr>
                <w:rFonts w:ascii="Calibri" w:eastAsia="Calibri" w:hAnsi="Calibri" w:cs="Times New Roman"/>
                <w:color w:val="000000"/>
                <w:bdr w:val="none" w:sz="0" w:space="0" w:color="auto" w:frame="1"/>
                <w:shd w:val="clear" w:color="auto" w:fill="FFFFFF"/>
                <w:lang w:val="ro-RO"/>
              </w:rPr>
              <w:t>neputinţa</w:t>
            </w:r>
            <w:proofErr w:type="spellEnd"/>
            <w:r w:rsidRPr="00F66975">
              <w:rPr>
                <w:rFonts w:ascii="Calibri" w:eastAsia="Calibri" w:hAnsi="Calibri" w:cs="Times New Roman"/>
                <w:color w:val="000000"/>
                <w:bdr w:val="none" w:sz="0" w:space="0" w:color="auto" w:frame="1"/>
                <w:shd w:val="clear" w:color="auto" w:fill="FFFFFF"/>
                <w:lang w:val="ro-RO"/>
              </w:rPr>
              <w:t xml:space="preserve"> fizică de a scrie a celui care l-a întocmit sau a unuia dintre cei care l-au subscris, după caz;</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5. din ziua în care cuprinsul lor este reprodus, chiar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pe scurt, în înscrisuri autentice întocmite în </w:t>
            </w:r>
            <w:proofErr w:type="spellStart"/>
            <w:r w:rsidRPr="00F66975">
              <w:rPr>
                <w:rFonts w:ascii="Calibri" w:eastAsia="Calibri" w:hAnsi="Calibri" w:cs="Times New Roman"/>
                <w:color w:val="000000"/>
                <w:bdr w:val="none" w:sz="0" w:space="0" w:color="auto" w:frame="1"/>
                <w:shd w:val="clear" w:color="auto" w:fill="FFFFFF"/>
                <w:lang w:val="ro-RO"/>
              </w:rPr>
              <w:t>condiţiile</w:t>
            </w:r>
            <w:proofErr w:type="spellEnd"/>
            <w:r w:rsidRPr="00F66975">
              <w:rPr>
                <w:rFonts w:ascii="Calibri" w:eastAsia="Calibri" w:hAnsi="Calibri" w:cs="Times New Roman"/>
                <w:color w:val="000000"/>
                <w:bdr w:val="none" w:sz="0" w:space="0" w:color="auto" w:frame="1"/>
                <w:shd w:val="clear" w:color="auto" w:fill="FFFFFF"/>
                <w:lang w:val="ro-RO"/>
              </w:rPr>
              <w:t xml:space="preserve"> art. 269, precum încheieri, procese-verbale pentru punerea de sigilii sau pentru facere de inventar;</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6. din ziua în care s-a petrecut un alt fapt de </w:t>
            </w:r>
            <w:proofErr w:type="spellStart"/>
            <w:r w:rsidRPr="00F66975">
              <w:rPr>
                <w:rFonts w:ascii="Calibri" w:eastAsia="Calibri" w:hAnsi="Calibri" w:cs="Times New Roman"/>
                <w:color w:val="000000"/>
                <w:bdr w:val="none" w:sz="0" w:space="0" w:color="auto" w:frame="1"/>
                <w:shd w:val="clear" w:color="auto" w:fill="FFFFFF"/>
                <w:lang w:val="ro-RO"/>
              </w:rPr>
              <w:t>aceeaşi</w:t>
            </w:r>
            <w:proofErr w:type="spellEnd"/>
            <w:r w:rsidRPr="00F66975">
              <w:rPr>
                <w:rFonts w:ascii="Calibri" w:eastAsia="Calibri" w:hAnsi="Calibri" w:cs="Times New Roman"/>
                <w:color w:val="000000"/>
                <w:bdr w:val="none" w:sz="0" w:space="0" w:color="auto" w:frame="1"/>
                <w:shd w:val="clear" w:color="auto" w:fill="FFFFFF"/>
                <w:lang w:val="ro-RO"/>
              </w:rPr>
              <w:t xml:space="preserve"> natură care </w:t>
            </w:r>
            <w:proofErr w:type="spellStart"/>
            <w:r w:rsidRPr="00F66975">
              <w:rPr>
                <w:rFonts w:ascii="Calibri" w:eastAsia="Calibri" w:hAnsi="Calibri" w:cs="Times New Roman"/>
                <w:color w:val="000000"/>
                <w:bdr w:val="none" w:sz="0" w:space="0" w:color="auto" w:frame="1"/>
                <w:shd w:val="clear" w:color="auto" w:fill="FFFFFF"/>
                <w:lang w:val="ro-RO"/>
              </w:rPr>
              <w:t>dovedeşte</w:t>
            </w:r>
            <w:proofErr w:type="spellEnd"/>
            <w:r w:rsidRPr="00F66975">
              <w:rPr>
                <w:rFonts w:ascii="Calibri" w:eastAsia="Calibri" w:hAnsi="Calibri" w:cs="Times New Roman"/>
                <w:color w:val="000000"/>
                <w:bdr w:val="none" w:sz="0" w:space="0" w:color="auto" w:frame="1"/>
                <w:shd w:val="clear" w:color="auto" w:fill="FFFFFF"/>
                <w:lang w:val="ro-RO"/>
              </w:rPr>
              <w:t xml:space="preserve"> în chip neîndoielnic anterioritatea înscrisului.</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(2) Sub rezerva unor </w:t>
            </w:r>
            <w:proofErr w:type="spellStart"/>
            <w:r w:rsidRPr="00F66975">
              <w:rPr>
                <w:rFonts w:ascii="Calibri" w:eastAsia="Calibri" w:hAnsi="Calibri" w:cs="Times New Roman"/>
                <w:color w:val="000000"/>
                <w:bdr w:val="none" w:sz="0" w:space="0" w:color="auto" w:frame="1"/>
                <w:shd w:val="clear" w:color="auto" w:fill="FFFFFF"/>
                <w:lang w:val="ro-RO"/>
              </w:rPr>
              <w:t>dispoziţii</w:t>
            </w:r>
            <w:proofErr w:type="spellEnd"/>
            <w:r w:rsidRPr="00F66975">
              <w:rPr>
                <w:rFonts w:ascii="Calibri" w:eastAsia="Calibri" w:hAnsi="Calibri" w:cs="Times New Roman"/>
                <w:color w:val="000000"/>
                <w:bdr w:val="none" w:sz="0" w:space="0" w:color="auto" w:frame="1"/>
                <w:shd w:val="clear" w:color="auto" w:fill="FFFFFF"/>
                <w:lang w:val="ro-RO"/>
              </w:rPr>
              <w:t xml:space="preserve"> legale contrare, </w:t>
            </w:r>
            <w:proofErr w:type="spellStart"/>
            <w:r w:rsidRPr="00F66975">
              <w:rPr>
                <w:rFonts w:ascii="Calibri" w:eastAsia="Calibri" w:hAnsi="Calibri" w:cs="Times New Roman"/>
                <w:color w:val="000000"/>
                <w:bdr w:val="none" w:sz="0" w:space="0" w:color="auto" w:frame="1"/>
                <w:shd w:val="clear" w:color="auto" w:fill="FFFFFF"/>
                <w:lang w:val="ro-RO"/>
              </w:rPr>
              <w:t>instanţa</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ţinând</w:t>
            </w:r>
            <w:proofErr w:type="spellEnd"/>
            <w:r w:rsidRPr="00F66975">
              <w:rPr>
                <w:rFonts w:ascii="Calibri" w:eastAsia="Calibri" w:hAnsi="Calibri" w:cs="Times New Roman"/>
                <w:color w:val="000000"/>
                <w:bdr w:val="none" w:sz="0" w:space="0" w:color="auto" w:frame="1"/>
                <w:shd w:val="clear" w:color="auto" w:fill="FFFFFF"/>
                <w:lang w:val="ro-RO"/>
              </w:rPr>
              <w:t xml:space="preserve"> seama de împrejurări, poate să înlăture aplicarea, în tot sau în parte, a </w:t>
            </w:r>
            <w:proofErr w:type="spellStart"/>
            <w:r w:rsidRPr="00F66975">
              <w:rPr>
                <w:rFonts w:ascii="Calibri" w:eastAsia="Calibri" w:hAnsi="Calibri" w:cs="Times New Roman"/>
                <w:color w:val="000000"/>
                <w:bdr w:val="none" w:sz="0" w:space="0" w:color="auto" w:frame="1"/>
                <w:shd w:val="clear" w:color="auto" w:fill="FFFFFF"/>
                <w:lang w:val="ro-RO"/>
              </w:rPr>
              <w:t>dispoziţiilor</w:t>
            </w:r>
            <w:proofErr w:type="spellEnd"/>
            <w:r w:rsidRPr="00F66975">
              <w:rPr>
                <w:rFonts w:ascii="Calibri" w:eastAsia="Calibri" w:hAnsi="Calibri" w:cs="Times New Roman"/>
                <w:color w:val="000000"/>
                <w:bdr w:val="none" w:sz="0" w:space="0" w:color="auto" w:frame="1"/>
                <w:shd w:val="clear" w:color="auto" w:fill="FFFFFF"/>
                <w:lang w:val="ro-RO"/>
              </w:rPr>
              <w:t xml:space="preserve"> alin. (1) în </w:t>
            </w:r>
            <w:proofErr w:type="spellStart"/>
            <w:r w:rsidRPr="00F66975">
              <w:rPr>
                <w:rFonts w:ascii="Calibri" w:eastAsia="Calibri" w:hAnsi="Calibri" w:cs="Times New Roman"/>
                <w:color w:val="000000"/>
                <w:bdr w:val="none" w:sz="0" w:space="0" w:color="auto" w:frame="1"/>
                <w:shd w:val="clear" w:color="auto" w:fill="FFFFFF"/>
                <w:lang w:val="ro-RO"/>
              </w:rPr>
              <w:t>privinţa</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chitanţelor</w:t>
            </w:r>
            <w:proofErr w:type="spellEnd"/>
            <w:r w:rsidRPr="00F66975">
              <w:rPr>
                <w:rFonts w:ascii="Calibri" w:eastAsia="Calibri" w:hAnsi="Calibri" w:cs="Times New Roman"/>
                <w:color w:val="000000"/>
                <w:bdr w:val="none" w:sz="0" w:space="0" w:color="auto" w:frame="1"/>
                <w:shd w:val="clear" w:color="auto" w:fill="FFFFFF"/>
                <w:lang w:val="ro-RO"/>
              </w:rPr>
              <w:t xml:space="preserve"> liberatorii.</w:t>
            </w:r>
          </w:p>
          <w:p w:rsidR="00BA3B3C" w:rsidRPr="00F66975" w:rsidRDefault="00BA3B3C" w:rsidP="00BA3B3C">
            <w:pPr>
              <w:jc w:val="both"/>
              <w:rPr>
                <w:rFonts w:ascii="Calibri" w:eastAsia="Calibri" w:hAnsi="Calibri" w:cs="Times New Roman"/>
                <w:iCs/>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2 alin. 1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2 </w:t>
            </w:r>
            <w:r w:rsidRPr="00F66975">
              <w:rPr>
                <w:rFonts w:ascii="Calibri" w:eastAsia="Calibri" w:hAnsi="Calibri" w:cs="Times New Roman"/>
                <w:iCs/>
                <w:color w:val="000000"/>
                <w:bdr w:val="none" w:sz="0" w:space="0" w:color="auto" w:frame="1"/>
                <w:shd w:val="clear" w:color="auto" w:fill="FFFFFF"/>
                <w:lang w:val="ro-RO"/>
              </w:rPr>
              <w:t>Ordinul MJ 1903/C/20.IX.2011: Sub sancțiunea nulității absolute, testatorul va completa prin scriere olografă clauza cuprinzând dispoziția testamentară, prevăzută în anexa care face parte integranta din prezentul ordin. </w:t>
            </w:r>
          </w:p>
          <w:p w:rsidR="00BA3B3C" w:rsidRPr="00F66975" w:rsidRDefault="00BA3B3C" w:rsidP="00BA3B3C">
            <w:pPr>
              <w:jc w:val="both"/>
              <w:rPr>
                <w:rFonts w:ascii="inherit" w:eastAsia="Calibri" w:hAnsi="inherit" w:cs="Times New Roman"/>
                <w:bCs/>
                <w:color w:val="000000"/>
                <w:sz w:val="23"/>
                <w:szCs w:val="23"/>
                <w:bdr w:val="none" w:sz="0" w:space="0" w:color="auto" w:frame="1"/>
                <w:shd w:val="clear" w:color="auto" w:fill="FFFFFF"/>
                <w:lang w:val="ro-RO"/>
              </w:rPr>
            </w:pPr>
            <w:r w:rsidRPr="00F66975">
              <w:rPr>
                <w:rFonts w:ascii="Calibri" w:eastAsia="Calibri" w:hAnsi="Calibri" w:cs="Times New Roman"/>
                <w:iCs/>
                <w:color w:val="000000"/>
                <w:bdr w:val="none" w:sz="0" w:space="0" w:color="auto" w:frame="1"/>
                <w:shd w:val="clear" w:color="auto" w:fill="FFFFFF"/>
                <w:lang w:val="ro-RO"/>
              </w:rPr>
              <w:t xml:space="preserve">Dispoziția testamentară cuprinde desemnarea directă sau </w:t>
            </w:r>
            <w:r w:rsidRPr="00F66975">
              <w:rPr>
                <w:rFonts w:ascii="Calibri" w:eastAsia="Calibri" w:hAnsi="Calibri" w:cs="Times New Roman"/>
                <w:iCs/>
                <w:color w:val="000000"/>
                <w:bdr w:val="none" w:sz="0" w:space="0" w:color="auto" w:frame="1"/>
                <w:shd w:val="clear" w:color="auto" w:fill="FFFFFF"/>
                <w:lang w:val="ro-RO"/>
              </w:rPr>
              <w:lastRenderedPageBreak/>
              <w:t xml:space="preserve">indirectă a beneficiarului acesteia, obiectul, semnătura testatorului, precum </w:t>
            </w:r>
            <w:proofErr w:type="spellStart"/>
            <w:r w:rsidRPr="00F66975">
              <w:rPr>
                <w:rFonts w:ascii="Calibri" w:eastAsia="Calibri" w:hAnsi="Calibri" w:cs="Times New Roman"/>
                <w:iCs/>
                <w:color w:val="000000"/>
                <w:bdr w:val="none" w:sz="0" w:space="0" w:color="auto" w:frame="1"/>
                <w:shd w:val="clear" w:color="auto" w:fill="FFFFFF"/>
                <w:lang w:val="ro-RO"/>
              </w:rPr>
              <w:t>şi</w:t>
            </w:r>
            <w:proofErr w:type="spellEnd"/>
            <w:r w:rsidRPr="00F66975">
              <w:rPr>
                <w:rFonts w:ascii="Calibri" w:eastAsia="Calibri" w:hAnsi="Calibri" w:cs="Times New Roman"/>
                <w:iCs/>
                <w:color w:val="000000"/>
                <w:bdr w:val="none" w:sz="0" w:space="0" w:color="auto" w:frame="1"/>
                <w:shd w:val="clear" w:color="auto" w:fill="FFFFFF"/>
                <w:lang w:val="ro-RO"/>
              </w:rPr>
              <w:t xml:space="preserve"> data întocmirii.</w:t>
            </w:r>
          </w:p>
        </w:tc>
      </w:tr>
    </w:tbl>
    <w:p w:rsidR="00BA3B3C" w:rsidRPr="00F66975" w:rsidRDefault="00BA3B3C" w:rsidP="00BA3B3C">
      <w:pPr>
        <w:spacing w:after="0" w:line="360" w:lineRule="auto"/>
        <w:jc w:val="both"/>
        <w:rPr>
          <w:rFonts w:ascii="Calibri" w:eastAsia="Calibri" w:hAnsi="Calibri" w:cs="Times New Roman"/>
          <w:color w:val="000000"/>
          <w:bdr w:val="none" w:sz="0" w:space="0" w:color="auto" w:frame="1"/>
          <w:shd w:val="clear" w:color="auto" w:fill="FFFFFF"/>
          <w:lang w:val="ro-RO"/>
        </w:rPr>
      </w:pPr>
    </w:p>
    <w:p w:rsidR="00BA3B3C" w:rsidRPr="00F66975" w:rsidRDefault="00BA3B3C" w:rsidP="00BA3B3C">
      <w:pPr>
        <w:spacing w:after="0" w:line="360" w:lineRule="auto"/>
        <w:ind w:firstLine="708"/>
        <w:jc w:val="both"/>
        <w:rPr>
          <w:rFonts w:ascii="Calibri" w:eastAsia="Calibri" w:hAnsi="Calibri" w:cs="Calibri"/>
          <w:lang w:val="ro-RO"/>
        </w:rPr>
      </w:pPr>
      <w:r w:rsidRPr="00F66975">
        <w:rPr>
          <w:rFonts w:ascii="Calibri" w:eastAsia="Calibri" w:hAnsi="Calibri" w:cs="Calibri"/>
          <w:lang w:val="ro-RO"/>
        </w:rPr>
        <w:t>Această formă testamentară este concret reglementată de un text care a tranzitat aproape neschimbat din vechiul în noul cod civil.</w:t>
      </w:r>
      <w:r w:rsidRPr="00F66975">
        <w:rPr>
          <w:rFonts w:ascii="Calibri" w:eastAsia="Calibri" w:hAnsi="Calibri" w:cs="Calibri"/>
          <w:lang w:val="ro-RO"/>
        </w:rPr>
        <w:tab/>
        <w:t xml:space="preserve">Art. 859 </w:t>
      </w:r>
      <w:proofErr w:type="spellStart"/>
      <w:r w:rsidRPr="00F66975">
        <w:rPr>
          <w:rFonts w:ascii="Calibri" w:eastAsia="Calibri" w:hAnsi="Calibri" w:cs="Calibri"/>
          <w:lang w:val="ro-RO"/>
        </w:rPr>
        <w:t>c.c.</w:t>
      </w:r>
      <w:proofErr w:type="spellEnd"/>
      <w:r w:rsidRPr="00F66975">
        <w:rPr>
          <w:rFonts w:ascii="Calibri" w:eastAsia="Calibri" w:hAnsi="Calibri" w:cs="Calibri"/>
          <w:lang w:val="ro-RO"/>
        </w:rPr>
        <w:t xml:space="preserve"> preluase la 1864 textul francez al art. 970 CN (rămas identic după reformele de sec. XXI), </w:t>
      </w:r>
      <w:proofErr w:type="spellStart"/>
      <w:r w:rsidRPr="00F66975">
        <w:rPr>
          <w:rFonts w:ascii="Calibri" w:eastAsia="Calibri" w:hAnsi="Calibri" w:cs="Calibri"/>
          <w:lang w:val="ro-RO"/>
        </w:rPr>
        <w:t>renunţând</w:t>
      </w:r>
      <w:proofErr w:type="spellEnd"/>
      <w:r w:rsidRPr="00F66975">
        <w:rPr>
          <w:rFonts w:ascii="Calibri" w:eastAsia="Calibri" w:hAnsi="Calibri" w:cs="Calibri"/>
          <w:lang w:val="ro-RO"/>
        </w:rPr>
        <w:t xml:space="preserve"> numai ca inutilă remarca finală a legiuitorului francez: „</w:t>
      </w:r>
      <w:proofErr w:type="spellStart"/>
      <w:r w:rsidRPr="00F66975">
        <w:rPr>
          <w:rFonts w:ascii="Calibri" w:eastAsia="Calibri" w:hAnsi="Calibri" w:cs="Calibri"/>
          <w:lang w:val="ro-RO"/>
        </w:rPr>
        <w:t>il</w:t>
      </w:r>
      <w:proofErr w:type="spellEnd"/>
      <w:r w:rsidRPr="00F66975">
        <w:rPr>
          <w:rFonts w:ascii="Calibri" w:eastAsia="Calibri" w:hAnsi="Calibri" w:cs="Calibri"/>
          <w:lang w:val="ro-RO"/>
        </w:rPr>
        <w:t xml:space="preserve"> </w:t>
      </w:r>
      <w:proofErr w:type="spellStart"/>
      <w:r w:rsidRPr="00F66975">
        <w:rPr>
          <w:rFonts w:ascii="Calibri" w:eastAsia="Calibri" w:hAnsi="Calibri" w:cs="Calibri"/>
          <w:lang w:val="ro-RO"/>
        </w:rPr>
        <w:t>n’est</w:t>
      </w:r>
      <w:proofErr w:type="spellEnd"/>
      <w:r w:rsidRPr="00F66975">
        <w:rPr>
          <w:rFonts w:ascii="Calibri" w:eastAsia="Calibri" w:hAnsi="Calibri" w:cs="Calibri"/>
          <w:lang w:val="ro-RO"/>
        </w:rPr>
        <w:t xml:space="preserve"> </w:t>
      </w:r>
      <w:proofErr w:type="spellStart"/>
      <w:r w:rsidRPr="00F66975">
        <w:rPr>
          <w:rFonts w:ascii="Calibri" w:eastAsia="Calibri" w:hAnsi="Calibri" w:cs="Calibri"/>
          <w:lang w:val="ro-RO"/>
        </w:rPr>
        <w:t>assujetti</w:t>
      </w:r>
      <w:proofErr w:type="spellEnd"/>
      <w:r w:rsidRPr="00F66975">
        <w:rPr>
          <w:rFonts w:ascii="Calibri" w:eastAsia="Calibri" w:hAnsi="Calibri" w:cs="Calibri"/>
          <w:lang w:val="ro-RO"/>
        </w:rPr>
        <w:t xml:space="preserve"> à </w:t>
      </w:r>
      <w:proofErr w:type="spellStart"/>
      <w:r w:rsidRPr="00F66975">
        <w:rPr>
          <w:rFonts w:ascii="Calibri" w:eastAsia="Calibri" w:hAnsi="Calibri" w:cs="Calibri"/>
          <w:lang w:val="ro-RO"/>
        </w:rPr>
        <w:t>aucune</w:t>
      </w:r>
      <w:proofErr w:type="spellEnd"/>
      <w:r w:rsidRPr="00F66975">
        <w:rPr>
          <w:rFonts w:ascii="Calibri" w:eastAsia="Calibri" w:hAnsi="Calibri" w:cs="Calibri"/>
          <w:lang w:val="ro-RO"/>
        </w:rPr>
        <w:t xml:space="preserve"> </w:t>
      </w:r>
      <w:proofErr w:type="spellStart"/>
      <w:r w:rsidRPr="00F66975">
        <w:rPr>
          <w:rFonts w:ascii="Calibri" w:eastAsia="Calibri" w:hAnsi="Calibri" w:cs="Calibri"/>
          <w:lang w:val="ro-RO"/>
        </w:rPr>
        <w:t>autre</w:t>
      </w:r>
      <w:proofErr w:type="spellEnd"/>
      <w:r w:rsidRPr="00F66975">
        <w:rPr>
          <w:rFonts w:ascii="Calibri" w:eastAsia="Calibri" w:hAnsi="Calibri" w:cs="Calibri"/>
          <w:lang w:val="ro-RO"/>
        </w:rPr>
        <w:t xml:space="preserve"> forme”. Redactarea art. 1.041 civ. A avut ca repere vechiul art. 859 </w:t>
      </w:r>
      <w:proofErr w:type="spellStart"/>
      <w:r w:rsidRPr="00F66975">
        <w:rPr>
          <w:rFonts w:ascii="Calibri" w:eastAsia="Calibri" w:hAnsi="Calibri" w:cs="Calibri"/>
          <w:lang w:val="ro-RO"/>
        </w:rPr>
        <w:t>c.c.</w:t>
      </w:r>
      <w:proofErr w:type="spellEnd"/>
      <w:r w:rsidRPr="00F66975">
        <w:rPr>
          <w:rFonts w:ascii="Calibri" w:eastAsia="Calibri" w:hAnsi="Calibri" w:cs="Calibri"/>
          <w:lang w:val="ro-RO"/>
        </w:rPr>
        <w:t xml:space="preserve">, precum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art. 1.002 c.c.1940, art. 602 it.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505 </w:t>
      </w:r>
      <w:proofErr w:type="spellStart"/>
      <w:r w:rsidRPr="00F66975">
        <w:rPr>
          <w:rFonts w:ascii="Calibri" w:eastAsia="Calibri" w:hAnsi="Calibri" w:cs="Calibri"/>
          <w:lang w:val="ro-RO"/>
        </w:rPr>
        <w:t>ch</w:t>
      </w:r>
      <w:proofErr w:type="spellEnd"/>
      <w:r w:rsidRPr="00F66975">
        <w:rPr>
          <w:rFonts w:ascii="Calibri" w:eastAsia="Calibri" w:hAnsi="Calibri" w:cs="Calibri"/>
          <w:lang w:val="ro-RO"/>
        </w:rPr>
        <w:t xml:space="preserve">.: </w:t>
      </w:r>
      <w:proofErr w:type="spellStart"/>
      <w:r w:rsidRPr="00F66975">
        <w:rPr>
          <w:rFonts w:ascii="Calibri" w:eastAsia="Calibri" w:hAnsi="Calibri" w:cs="Calibri"/>
          <w:lang w:val="ro-RO"/>
        </w:rPr>
        <w:t>conţinutul</w:t>
      </w:r>
      <w:proofErr w:type="spellEnd"/>
      <w:r w:rsidRPr="00F66975">
        <w:rPr>
          <w:rFonts w:ascii="Calibri" w:eastAsia="Calibri" w:hAnsi="Calibri" w:cs="Calibri"/>
          <w:lang w:val="ro-RO"/>
        </w:rPr>
        <w:t xml:space="preserve"> este păstrat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se adaugă precizarea </w:t>
      </w:r>
      <w:proofErr w:type="spellStart"/>
      <w:r w:rsidRPr="00F66975">
        <w:rPr>
          <w:rFonts w:ascii="Calibri" w:eastAsia="Calibri" w:hAnsi="Calibri" w:cs="Calibri"/>
          <w:lang w:val="ro-RO"/>
        </w:rPr>
        <w:t>sancţiunii</w:t>
      </w:r>
      <w:proofErr w:type="spellEnd"/>
      <w:r w:rsidRPr="00F66975">
        <w:rPr>
          <w:rFonts w:ascii="Calibri" w:eastAsia="Calibri" w:hAnsi="Calibri" w:cs="Calibri"/>
          <w:lang w:val="ro-RO"/>
        </w:rPr>
        <w:t xml:space="preserve">, anterior prevăzută la art. 886 </w:t>
      </w:r>
      <w:proofErr w:type="spellStart"/>
      <w:r w:rsidRPr="00F66975">
        <w:rPr>
          <w:rFonts w:ascii="Calibri" w:eastAsia="Calibri" w:hAnsi="Calibri" w:cs="Calibri"/>
          <w:lang w:val="ro-RO"/>
        </w:rPr>
        <w:t>c.c.</w:t>
      </w:r>
      <w:proofErr w:type="spellEnd"/>
      <w:r w:rsidRPr="00F66975">
        <w:rPr>
          <w:rFonts w:ascii="Calibri" w:eastAsia="Calibri" w:hAnsi="Calibri" w:cs="Calibri"/>
          <w:lang w:val="ro-RO"/>
        </w:rPr>
        <w:t xml:space="preserve"> </w:t>
      </w:r>
    </w:p>
    <w:p w:rsidR="00BA3B3C" w:rsidRPr="00F66975" w:rsidRDefault="00BA3B3C" w:rsidP="00BA3B3C">
      <w:pPr>
        <w:spacing w:after="0" w:line="360" w:lineRule="auto"/>
        <w:jc w:val="both"/>
        <w:rPr>
          <w:rFonts w:ascii="Calibri" w:eastAsia="Calibri" w:hAnsi="Calibri" w:cs="Calibri"/>
          <w:lang w:val="ro-RO"/>
        </w:rPr>
      </w:pPr>
      <w:r w:rsidRPr="00F66975">
        <w:rPr>
          <w:rFonts w:ascii="Calibri" w:eastAsia="Calibri" w:hAnsi="Calibri" w:cs="Calibri"/>
          <w:lang w:val="ro-RO"/>
        </w:rPr>
        <w:tab/>
      </w:r>
      <w:proofErr w:type="spellStart"/>
      <w:r w:rsidRPr="00F66975">
        <w:rPr>
          <w:rFonts w:ascii="Calibri" w:eastAsia="Calibri" w:hAnsi="Calibri" w:cs="Calibri"/>
          <w:lang w:val="ro-RO"/>
        </w:rPr>
        <w:t>Solemnităţile</w:t>
      </w:r>
      <w:proofErr w:type="spellEnd"/>
      <w:r w:rsidRPr="00F66975">
        <w:rPr>
          <w:rFonts w:ascii="Calibri" w:eastAsia="Calibri" w:hAnsi="Calibri" w:cs="Calibri"/>
          <w:lang w:val="ro-RO"/>
        </w:rPr>
        <w:t xml:space="preserve"> sale simple îl fac extrem de accesibil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concomitent, lesne atacabil: pentru a testa valid, este nevoie de scriere, dată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semnătură din partea testatorului. </w:t>
      </w:r>
      <w:r w:rsidRPr="00F66975">
        <w:rPr>
          <w:rFonts w:ascii="Calibri" w:eastAsia="Calibri" w:hAnsi="Calibri" w:cs="Calibri"/>
          <w:b/>
          <w:lang w:val="ro-RO"/>
        </w:rPr>
        <w:t>Scrierea</w:t>
      </w:r>
      <w:r w:rsidRPr="00F66975">
        <w:rPr>
          <w:rFonts w:ascii="Calibri" w:eastAsia="Calibri" w:hAnsi="Calibri" w:cs="Calibri"/>
          <w:lang w:val="ro-RO"/>
        </w:rPr>
        <w:t xml:space="preserve"> are menirea să ofere certitudinea că actul a fost redactat de către dispunător. </w:t>
      </w:r>
      <w:proofErr w:type="spellStart"/>
      <w:r w:rsidRPr="00F66975">
        <w:rPr>
          <w:rFonts w:ascii="Calibri" w:eastAsia="Calibri" w:hAnsi="Calibri" w:cs="Calibri"/>
          <w:lang w:val="ro-RO"/>
        </w:rPr>
        <w:t>Condiţia</w:t>
      </w:r>
      <w:proofErr w:type="spellEnd"/>
      <w:r w:rsidRPr="00F66975">
        <w:rPr>
          <w:rFonts w:ascii="Calibri" w:eastAsia="Calibri" w:hAnsi="Calibri" w:cs="Calibri"/>
          <w:lang w:val="ro-RO"/>
        </w:rPr>
        <w:t xml:space="preserve"> </w:t>
      </w:r>
      <w:r w:rsidRPr="00F66975">
        <w:rPr>
          <w:rFonts w:ascii="Calibri" w:eastAsia="Calibri" w:hAnsi="Calibri" w:cs="Calibri"/>
          <w:b/>
          <w:lang w:val="ro-RO"/>
        </w:rPr>
        <w:t>datei</w:t>
      </w:r>
      <w:r w:rsidRPr="00F66975">
        <w:rPr>
          <w:rFonts w:ascii="Calibri" w:eastAsia="Calibri" w:hAnsi="Calibri" w:cs="Calibri"/>
          <w:lang w:val="ro-RO"/>
        </w:rPr>
        <w:t xml:space="preserve"> nu este </w:t>
      </w:r>
      <w:proofErr w:type="spellStart"/>
      <w:r w:rsidRPr="00F66975">
        <w:rPr>
          <w:rFonts w:ascii="Calibri" w:eastAsia="Calibri" w:hAnsi="Calibri" w:cs="Calibri"/>
          <w:lang w:val="ro-RO"/>
        </w:rPr>
        <w:t>însoţită</w:t>
      </w:r>
      <w:proofErr w:type="spellEnd"/>
      <w:r w:rsidRPr="00F66975">
        <w:rPr>
          <w:rFonts w:ascii="Calibri" w:eastAsia="Calibri" w:hAnsi="Calibri" w:cs="Calibri"/>
          <w:lang w:val="ro-RO"/>
        </w:rPr>
        <w:t xml:space="preserve"> în textul legal de vreo precizare </w:t>
      </w:r>
      <w:proofErr w:type="spellStart"/>
      <w:r w:rsidRPr="00F66975">
        <w:rPr>
          <w:rFonts w:ascii="Calibri" w:eastAsia="Calibri" w:hAnsi="Calibri" w:cs="Calibri"/>
          <w:lang w:val="ro-RO"/>
        </w:rPr>
        <w:t>suplimnetară</w:t>
      </w:r>
      <w:proofErr w:type="spellEnd"/>
      <w:r w:rsidRPr="00F66975">
        <w:rPr>
          <w:rFonts w:ascii="Calibri" w:eastAsia="Calibri" w:hAnsi="Calibri" w:cs="Calibri"/>
          <w:lang w:val="ro-RO"/>
        </w:rPr>
        <w:t xml:space="preserve">; literatura </w:t>
      </w:r>
      <w:proofErr w:type="spellStart"/>
      <w:r w:rsidRPr="00F66975">
        <w:rPr>
          <w:rFonts w:ascii="Calibri" w:eastAsia="Calibri" w:hAnsi="Calibri" w:cs="Calibri"/>
          <w:lang w:val="ro-RO"/>
        </w:rPr>
        <w:t>şî</w:t>
      </w:r>
      <w:proofErr w:type="spellEnd"/>
      <w:r w:rsidRPr="00F66975">
        <w:rPr>
          <w:rFonts w:ascii="Calibri" w:eastAsia="Calibri" w:hAnsi="Calibri" w:cs="Calibri"/>
          <w:lang w:val="ro-RO"/>
        </w:rPr>
        <w:t xml:space="preserve"> practica au stabilit încă din secolul XX că</w:t>
      </w:r>
      <w:r w:rsidRPr="00F66975">
        <w:rPr>
          <w:rFonts w:ascii="Calibri" w:eastAsia="Calibri" w:hAnsi="Calibri" w:cs="Calibri"/>
          <w:b/>
          <w:lang w:val="ro-RO"/>
        </w:rPr>
        <w:t xml:space="preserve"> </w:t>
      </w:r>
      <w:r w:rsidRPr="00F66975">
        <w:rPr>
          <w:rFonts w:ascii="Calibri" w:eastAsia="Calibri" w:hAnsi="Calibri" w:cs="Calibri"/>
          <w:lang w:val="ro-RO"/>
        </w:rPr>
        <w:t xml:space="preserve">este cerută pentru a se putea determina două aspecte: capacitatea testatorului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ultima sa </w:t>
      </w:r>
      <w:proofErr w:type="spellStart"/>
      <w:r w:rsidRPr="00F66975">
        <w:rPr>
          <w:rFonts w:ascii="Calibri" w:eastAsia="Calibri" w:hAnsi="Calibri" w:cs="Calibri"/>
          <w:lang w:val="ro-RO"/>
        </w:rPr>
        <w:t>voinţă</w:t>
      </w:r>
      <w:proofErr w:type="spellEnd"/>
      <w:r w:rsidRPr="00F66975">
        <w:rPr>
          <w:rFonts w:ascii="Calibri" w:eastAsia="Calibri" w:hAnsi="Calibri" w:cs="Calibri"/>
          <w:lang w:val="ro-RO"/>
        </w:rPr>
        <w:t xml:space="preserve"> (în caz de testamente succesive). </w:t>
      </w:r>
      <w:r w:rsidRPr="00F66975">
        <w:rPr>
          <w:rFonts w:ascii="Calibri" w:eastAsia="Calibri" w:hAnsi="Calibri" w:cs="Calibri"/>
          <w:b/>
          <w:lang w:val="ro-RO"/>
        </w:rPr>
        <w:t>Semnătura</w:t>
      </w:r>
      <w:r w:rsidRPr="00F66975">
        <w:rPr>
          <w:rFonts w:ascii="Calibri" w:eastAsia="Calibri" w:hAnsi="Calibri" w:cs="Calibri"/>
          <w:lang w:val="ro-RO"/>
        </w:rPr>
        <w:t xml:space="preserve"> este o solemnitate impusă testamentului olograf din </w:t>
      </w:r>
      <w:proofErr w:type="spellStart"/>
      <w:r w:rsidRPr="00F66975">
        <w:rPr>
          <w:rFonts w:ascii="Calibri" w:eastAsia="Calibri" w:hAnsi="Calibri" w:cs="Calibri"/>
          <w:lang w:val="ro-RO"/>
        </w:rPr>
        <w:t>aceleaşi</w:t>
      </w:r>
      <w:proofErr w:type="spellEnd"/>
      <w:r w:rsidRPr="00F66975">
        <w:rPr>
          <w:rFonts w:ascii="Calibri" w:eastAsia="Calibri" w:hAnsi="Calibri" w:cs="Calibri"/>
          <w:lang w:val="ro-RO"/>
        </w:rPr>
        <w:t xml:space="preserve"> motive ca scrierea: certitudinea asupra </w:t>
      </w:r>
      <w:proofErr w:type="spellStart"/>
      <w:r w:rsidRPr="00F66975">
        <w:rPr>
          <w:rFonts w:ascii="Calibri" w:eastAsia="Calibri" w:hAnsi="Calibri" w:cs="Calibri"/>
          <w:lang w:val="ro-RO"/>
        </w:rPr>
        <w:t>autenticităţii</w:t>
      </w:r>
      <w:proofErr w:type="spellEnd"/>
      <w:r w:rsidRPr="00F66975">
        <w:rPr>
          <w:rFonts w:ascii="Calibri" w:eastAsia="Calibri" w:hAnsi="Calibri" w:cs="Calibri"/>
          <w:lang w:val="ro-RO"/>
        </w:rPr>
        <w:t xml:space="preserve"> ultimei </w:t>
      </w:r>
      <w:proofErr w:type="spellStart"/>
      <w:r w:rsidRPr="00F66975">
        <w:rPr>
          <w:rFonts w:ascii="Calibri" w:eastAsia="Calibri" w:hAnsi="Calibri" w:cs="Calibri"/>
          <w:lang w:val="ro-RO"/>
        </w:rPr>
        <w:t>voinţe</w:t>
      </w:r>
      <w:proofErr w:type="spellEnd"/>
      <w:r w:rsidRPr="00F66975">
        <w:rPr>
          <w:rFonts w:ascii="Calibri" w:eastAsia="Calibri" w:hAnsi="Calibri" w:cs="Calibri"/>
          <w:lang w:val="ro-RO"/>
        </w:rPr>
        <w:t xml:space="preserve">. Aceasta se particularizează însă prin faptul că marchează </w:t>
      </w:r>
      <w:proofErr w:type="spellStart"/>
      <w:r w:rsidRPr="00F66975">
        <w:rPr>
          <w:rFonts w:ascii="Calibri" w:eastAsia="Calibri" w:hAnsi="Calibri" w:cs="Calibri"/>
          <w:lang w:val="ro-RO"/>
        </w:rPr>
        <w:t>diferenţa</w:t>
      </w:r>
      <w:proofErr w:type="spellEnd"/>
      <w:r w:rsidRPr="00F66975">
        <w:rPr>
          <w:rFonts w:ascii="Calibri" w:eastAsia="Calibri" w:hAnsi="Calibri" w:cs="Calibri"/>
          <w:lang w:val="ro-RO"/>
        </w:rPr>
        <w:t xml:space="preserve"> între stadiul de proiect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cel definitiv al </w:t>
      </w:r>
      <w:proofErr w:type="spellStart"/>
      <w:r w:rsidRPr="00F66975">
        <w:rPr>
          <w:rFonts w:ascii="Calibri" w:eastAsia="Calibri" w:hAnsi="Calibri" w:cs="Calibri"/>
          <w:lang w:val="ro-RO"/>
        </w:rPr>
        <w:t>voinţei</w:t>
      </w:r>
      <w:proofErr w:type="spellEnd"/>
      <w:r w:rsidRPr="00F66975">
        <w:rPr>
          <w:rFonts w:ascii="Calibri" w:eastAsia="Calibri" w:hAnsi="Calibri" w:cs="Calibri"/>
          <w:lang w:val="ro-RO"/>
        </w:rPr>
        <w:t xml:space="preserve"> </w:t>
      </w:r>
      <w:proofErr w:type="spellStart"/>
      <w:r w:rsidRPr="00F66975">
        <w:rPr>
          <w:rFonts w:ascii="Calibri" w:eastAsia="Calibri" w:hAnsi="Calibri" w:cs="Calibri"/>
          <w:i/>
          <w:lang w:val="ro-RO"/>
        </w:rPr>
        <w:t>mortis</w:t>
      </w:r>
      <w:proofErr w:type="spellEnd"/>
      <w:r w:rsidRPr="00F66975">
        <w:rPr>
          <w:rFonts w:ascii="Calibri" w:eastAsia="Calibri" w:hAnsi="Calibri" w:cs="Calibri"/>
          <w:i/>
          <w:lang w:val="ro-RO"/>
        </w:rPr>
        <w:t xml:space="preserve"> causa</w:t>
      </w:r>
      <w:r w:rsidRPr="00F66975">
        <w:rPr>
          <w:rFonts w:ascii="Calibri" w:eastAsia="Calibri" w:hAnsi="Calibri" w:cs="Calibri"/>
          <w:lang w:val="ro-RO"/>
        </w:rPr>
        <w:t>.</w:t>
      </w:r>
    </w:p>
    <w:p w:rsidR="00BA3B3C" w:rsidRPr="00F66975" w:rsidRDefault="00BA3B3C" w:rsidP="00BA3B3C">
      <w:pPr>
        <w:spacing w:after="0" w:line="360" w:lineRule="auto"/>
        <w:jc w:val="both"/>
        <w:rPr>
          <w:rFonts w:ascii="Calibri" w:eastAsia="Calibri" w:hAnsi="Calibri" w:cs="Times New Roman"/>
          <w:color w:val="000000"/>
          <w:bdr w:val="none" w:sz="0" w:space="0" w:color="auto" w:frame="1"/>
          <w:shd w:val="clear" w:color="auto" w:fill="FFFFFF"/>
          <w:lang w:val="ro-RO"/>
        </w:rPr>
      </w:pPr>
    </w:p>
    <w:tbl>
      <w:tblPr>
        <w:tblStyle w:val="TableGrid"/>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Verdana" w:eastAsia="Calibri" w:hAnsi="Verdana" w:cs="Times New Roman"/>
                <w:b/>
                <w:bCs/>
                <w:color w:val="00008B"/>
                <w:sz w:val="17"/>
                <w:szCs w:val="17"/>
                <w:bdr w:val="none" w:sz="0" w:space="0" w:color="auto" w:frame="1"/>
                <w:shd w:val="clear" w:color="auto" w:fill="FFFFFF"/>
                <w:lang w:val="ro-RO"/>
              </w:rPr>
              <w:t xml:space="preserve">Articolul 1.042 </w:t>
            </w:r>
            <w:r w:rsidRPr="00F66975">
              <w:rPr>
                <w:rFonts w:ascii="inherit" w:eastAsia="Calibri" w:hAnsi="inherit" w:cs="Times New Roman"/>
                <w:b/>
                <w:color w:val="000000"/>
                <w:sz w:val="23"/>
                <w:szCs w:val="23"/>
                <w:bdr w:val="none" w:sz="0" w:space="0" w:color="auto" w:frame="1"/>
                <w:shd w:val="clear" w:color="auto" w:fill="FFFFFF"/>
                <w:lang w:val="ro-RO"/>
              </w:rPr>
              <w:t>Deschiderea testamentului olograf</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(1) Înainte de a fi executat, testamentul olograf se va prezenta unui notar public pentru a fi vizat spre neschimbare.</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(2) În cadrul procedurii succesorale, notarul public procedează, în </w:t>
            </w:r>
            <w:proofErr w:type="spellStart"/>
            <w:r w:rsidRPr="00F66975">
              <w:rPr>
                <w:rFonts w:ascii="inherit" w:eastAsia="Calibri" w:hAnsi="inherit" w:cs="Times New Roman"/>
                <w:color w:val="000000"/>
                <w:sz w:val="23"/>
                <w:szCs w:val="23"/>
                <w:bdr w:val="none" w:sz="0" w:space="0" w:color="auto" w:frame="1"/>
                <w:shd w:val="clear" w:color="auto" w:fill="FFFFFF"/>
                <w:lang w:val="ro-RO"/>
              </w:rPr>
              <w:t>condiţiile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legii speciale, la deschiderea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validarea testamentului olograf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îl depune în dosarul succesoral. Deschiderea testamentului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starea în care se </w:t>
            </w:r>
            <w:proofErr w:type="spellStart"/>
            <w:r w:rsidRPr="00F66975">
              <w:rPr>
                <w:rFonts w:ascii="inherit" w:eastAsia="Calibri" w:hAnsi="inherit" w:cs="Times New Roman"/>
                <w:color w:val="000000"/>
                <w:sz w:val="23"/>
                <w:szCs w:val="23"/>
                <w:bdr w:val="none" w:sz="0" w:space="0" w:color="auto" w:frame="1"/>
                <w:shd w:val="clear" w:color="auto" w:fill="FFFFFF"/>
                <w:lang w:val="ro-RO"/>
              </w:rPr>
              <w:t>găseşte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se constată prin proces-verbal.</w:t>
            </w:r>
          </w:p>
          <w:p w:rsidR="00BA3B3C" w:rsidRPr="00F66975" w:rsidRDefault="00BA3B3C" w:rsidP="00BA3B3C">
            <w:pPr>
              <w:spacing w:line="360" w:lineRule="auto"/>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lastRenderedPageBreak/>
              <w:t xml:space="preserve">(3) Cei </w:t>
            </w:r>
            <w:proofErr w:type="spellStart"/>
            <w:r w:rsidRPr="00F66975">
              <w:rPr>
                <w:rFonts w:ascii="inherit" w:eastAsia="Calibri" w:hAnsi="inherit" w:cs="Times New Roman"/>
                <w:color w:val="000000"/>
                <w:sz w:val="23"/>
                <w:szCs w:val="23"/>
                <w:bdr w:val="none" w:sz="0" w:space="0" w:color="auto" w:frame="1"/>
                <w:shd w:val="clear" w:color="auto" w:fill="FFFFFF"/>
                <w:lang w:val="ro-RO"/>
              </w:rPr>
              <w:t>interesaţi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pot primi, după vizarea spre neschimbare, pe cheltuiala lor, copii legalizate ale testamentului olograf.</w:t>
            </w:r>
          </w:p>
          <w:p w:rsidR="00BA3B3C" w:rsidRPr="00F66975" w:rsidRDefault="00BA3B3C" w:rsidP="00BA3B3C">
            <w:pPr>
              <w:spacing w:line="360" w:lineRule="auto"/>
              <w:jc w:val="both"/>
              <w:rPr>
                <w:rFonts w:ascii="Calibri" w:eastAsia="Calibri" w:hAnsi="Calibri" w:cs="Times New Roman"/>
                <w:color w:val="000000"/>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(4) După finalizarea procedurii succesorale, originalul testamentului se predă legatarilor, potrivit </w:t>
            </w:r>
            <w:proofErr w:type="spellStart"/>
            <w:r w:rsidRPr="00F66975">
              <w:rPr>
                <w:rFonts w:ascii="inherit" w:eastAsia="Calibri" w:hAnsi="inherit" w:cs="Times New Roman"/>
                <w:color w:val="000000"/>
                <w:sz w:val="23"/>
                <w:szCs w:val="23"/>
                <w:bdr w:val="none" w:sz="0" w:space="0" w:color="auto" w:frame="1"/>
                <w:shd w:val="clear" w:color="auto" w:fill="FFFFFF"/>
                <w:lang w:val="ro-RO"/>
              </w:rPr>
              <w:t>înţelegerii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dintre ei, iar în lipsa acesteia, persoanei desemnate prin hotărâre judecătorească.</w:t>
            </w:r>
          </w:p>
        </w:tc>
        <w:tc>
          <w:tcPr>
            <w:tcW w:w="5600" w:type="dxa"/>
          </w:tcPr>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lastRenderedPageBreak/>
              <w:t xml:space="preserve">- art. 892 </w:t>
            </w:r>
            <w:proofErr w:type="spellStart"/>
            <w:r w:rsidRPr="00F66975">
              <w:rPr>
                <w:rFonts w:ascii="Calibri" w:eastAsia="Calibri" w:hAnsi="Calibri" w:cs="Times New Roman"/>
                <w:bCs/>
                <w:color w:val="000000"/>
                <w:bdr w:val="none" w:sz="0" w:space="0" w:color="auto" w:frame="1"/>
                <w:shd w:val="clear" w:color="auto" w:fill="FFFFFF"/>
                <w:lang w:val="ro-RO"/>
              </w:rPr>
              <w:t>c.c.</w:t>
            </w:r>
            <w:proofErr w:type="spellEnd"/>
            <w:r w:rsidRPr="00F66975">
              <w:rPr>
                <w:rFonts w:ascii="Calibri" w:eastAsia="Calibri" w:hAnsi="Calibri" w:cs="Times New Roman"/>
                <w:bCs/>
                <w:color w:val="000000"/>
                <w:bdr w:val="none" w:sz="0" w:space="0" w:color="auto" w:frame="1"/>
                <w:shd w:val="clear" w:color="auto" w:fill="FFFFFF"/>
                <w:lang w:val="ro-RO"/>
              </w:rPr>
              <w:t xml:space="preserve">: Testamentul olograf sau mistic, înainte de a fi executat, se va prezenta tribunalului </w:t>
            </w:r>
            <w:proofErr w:type="spellStart"/>
            <w:r w:rsidRPr="00F66975">
              <w:rPr>
                <w:rFonts w:ascii="Calibri" w:eastAsia="Calibri" w:hAnsi="Calibri" w:cs="Times New Roman"/>
                <w:bCs/>
                <w:color w:val="000000"/>
                <w:bdr w:val="none" w:sz="0" w:space="0" w:color="auto" w:frame="1"/>
                <w:shd w:val="clear" w:color="auto" w:fill="FFFFFF"/>
                <w:lang w:val="ro-RO"/>
              </w:rPr>
              <w:t>judeţean</w:t>
            </w:r>
            <w:proofErr w:type="spellEnd"/>
            <w:r w:rsidRPr="00F66975">
              <w:rPr>
                <w:rFonts w:ascii="Calibri" w:eastAsia="Calibri" w:hAnsi="Calibri" w:cs="Times New Roman"/>
                <w:bCs/>
                <w:color w:val="000000"/>
                <w:bdr w:val="none" w:sz="0" w:space="0" w:color="auto" w:frame="1"/>
                <w:shd w:val="clear" w:color="auto" w:fill="FFFFFF"/>
                <w:lang w:val="ro-RO"/>
              </w:rPr>
              <w:t xml:space="preserve"> în a cărui raza teritorială s-a deschis succesiunea. </w:t>
            </w:r>
            <w:proofErr w:type="spellStart"/>
            <w:r w:rsidRPr="00F66975">
              <w:rPr>
                <w:rFonts w:ascii="Calibri" w:eastAsia="Calibri" w:hAnsi="Calibri" w:cs="Times New Roman"/>
                <w:bCs/>
                <w:color w:val="000000"/>
                <w:bdr w:val="none" w:sz="0" w:space="0" w:color="auto" w:frame="1"/>
                <w:shd w:val="clear" w:color="auto" w:fill="FFFFFF"/>
                <w:lang w:val="ro-RO"/>
              </w:rPr>
              <w:t>Preşedintele</w:t>
            </w:r>
            <w:proofErr w:type="spellEnd"/>
            <w:r w:rsidRPr="00F66975">
              <w:rPr>
                <w:rFonts w:ascii="Calibri" w:eastAsia="Calibri" w:hAnsi="Calibri" w:cs="Times New Roman"/>
                <w:bCs/>
                <w:color w:val="000000"/>
                <w:bdr w:val="none" w:sz="0" w:space="0" w:color="auto" w:frame="1"/>
                <w:shd w:val="clear" w:color="auto" w:fill="FFFFFF"/>
                <w:lang w:val="ro-RO"/>
              </w:rPr>
              <w:t xml:space="preserve"> va constata prin proces verbal deschiderea testamentului </w:t>
            </w:r>
            <w:proofErr w:type="spellStart"/>
            <w:r w:rsidRPr="00F66975">
              <w:rPr>
                <w:rFonts w:ascii="Calibri" w:eastAsia="Calibri" w:hAnsi="Calibri" w:cs="Times New Roman"/>
                <w:bCs/>
                <w:color w:val="000000"/>
                <w:bdr w:val="none" w:sz="0" w:space="0" w:color="auto" w:frame="1"/>
                <w:shd w:val="clear" w:color="auto" w:fill="FFFFFF"/>
                <w:lang w:val="ro-RO"/>
              </w:rPr>
              <w:t>şi</w:t>
            </w:r>
            <w:proofErr w:type="spellEnd"/>
            <w:r w:rsidRPr="00F66975">
              <w:rPr>
                <w:rFonts w:ascii="Calibri" w:eastAsia="Calibri" w:hAnsi="Calibri" w:cs="Times New Roman"/>
                <w:bCs/>
                <w:color w:val="000000"/>
                <w:bdr w:val="none" w:sz="0" w:space="0" w:color="auto" w:frame="1"/>
                <w:shd w:val="clear" w:color="auto" w:fill="FFFFFF"/>
                <w:lang w:val="ro-RO"/>
              </w:rPr>
              <w:t xml:space="preserve"> starea în care l-a găsit </w:t>
            </w:r>
            <w:proofErr w:type="spellStart"/>
            <w:r w:rsidRPr="00F66975">
              <w:rPr>
                <w:rFonts w:ascii="Calibri" w:eastAsia="Calibri" w:hAnsi="Calibri" w:cs="Times New Roman"/>
                <w:bCs/>
                <w:color w:val="000000"/>
                <w:bdr w:val="none" w:sz="0" w:space="0" w:color="auto" w:frame="1"/>
                <w:shd w:val="clear" w:color="auto" w:fill="FFFFFF"/>
                <w:lang w:val="ro-RO"/>
              </w:rPr>
              <w:t>şi</w:t>
            </w:r>
            <w:proofErr w:type="spellEnd"/>
            <w:r w:rsidRPr="00F66975">
              <w:rPr>
                <w:rFonts w:ascii="Calibri" w:eastAsia="Calibri" w:hAnsi="Calibri" w:cs="Times New Roman"/>
                <w:bCs/>
                <w:color w:val="000000"/>
                <w:bdr w:val="none" w:sz="0" w:space="0" w:color="auto" w:frame="1"/>
                <w:shd w:val="clear" w:color="auto" w:fill="FFFFFF"/>
                <w:lang w:val="ro-RO"/>
              </w:rPr>
              <w:t xml:space="preserve"> va ordona depunerea lui la grefa tribunalului.</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267 </w:t>
            </w:r>
            <w:proofErr w:type="spellStart"/>
            <w:r w:rsidRPr="00F66975">
              <w:rPr>
                <w:rFonts w:ascii="Calibri" w:eastAsia="Calibri" w:hAnsi="Calibri" w:cs="Times New Roman"/>
                <w:bCs/>
                <w:color w:val="000000"/>
                <w:bdr w:val="none" w:sz="0" w:space="0" w:color="auto" w:frame="1"/>
                <w:shd w:val="clear" w:color="auto" w:fill="FFFFFF"/>
                <w:lang w:val="ro-RO"/>
              </w:rPr>
              <w:t>c.p.c</w:t>
            </w:r>
            <w:proofErr w:type="spellEnd"/>
            <w:r w:rsidRPr="00F66975">
              <w:rPr>
                <w:rFonts w:ascii="Calibri" w:eastAsia="Calibri" w:hAnsi="Calibri" w:cs="Times New Roman"/>
                <w:bCs/>
                <w:color w:val="000000"/>
                <w:bdr w:val="none" w:sz="0" w:space="0" w:color="auto" w:frame="1"/>
                <w:shd w:val="clear" w:color="auto" w:fill="FFFFFF"/>
                <w:lang w:val="ro-RO"/>
              </w:rPr>
              <w:t xml:space="preserve">./ 301 </w:t>
            </w:r>
            <w:proofErr w:type="spellStart"/>
            <w:r w:rsidRPr="00F66975">
              <w:rPr>
                <w:rFonts w:ascii="Calibri" w:eastAsia="Calibri" w:hAnsi="Calibri" w:cs="Times New Roman"/>
                <w:bCs/>
                <w:color w:val="000000"/>
                <w:bdr w:val="none" w:sz="0" w:space="0" w:color="auto" w:frame="1"/>
                <w:shd w:val="clear" w:color="auto" w:fill="FFFFFF"/>
                <w:lang w:val="ro-RO"/>
              </w:rPr>
              <w:t>pr.civ</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
                <w:bCs/>
                <w:color w:val="000000"/>
                <w:bdr w:val="none" w:sz="0" w:space="0" w:color="auto" w:frame="1"/>
                <w:shd w:val="clear" w:color="auto" w:fill="FFFFFF"/>
                <w:lang w:val="ro-RO"/>
              </w:rPr>
              <w:t>Recunoaşterea</w:t>
            </w:r>
            <w:proofErr w:type="spellEnd"/>
            <w:r w:rsidRPr="00F66975">
              <w:rPr>
                <w:rFonts w:ascii="Calibri" w:eastAsia="Calibri" w:hAnsi="Calibri" w:cs="Times New Roman"/>
                <w:b/>
                <w:bCs/>
                <w:color w:val="000000"/>
                <w:bdr w:val="none" w:sz="0" w:space="0" w:color="auto" w:frame="1"/>
                <w:shd w:val="clear" w:color="auto" w:fill="FFFFFF"/>
                <w:lang w:val="ro-RO"/>
              </w:rPr>
              <w:t xml:space="preserve"> sau contestarea înscrisului sub semnătură privată </w:t>
            </w:r>
            <w:r w:rsidRPr="00F66975">
              <w:rPr>
                <w:rFonts w:ascii="Calibri" w:eastAsia="Calibri" w:hAnsi="Calibri" w:cs="Times New Roman"/>
                <w:bCs/>
                <w:color w:val="000000"/>
                <w:bdr w:val="none" w:sz="0" w:space="0" w:color="auto" w:frame="1"/>
                <w:shd w:val="clear" w:color="auto" w:fill="FFFFFF"/>
                <w:lang w:val="ro-RO"/>
              </w:rPr>
              <w:t xml:space="preserve">(1) Acela căruia i se opune un înscris sub semnătură privată este dator fie să recunoască, fie să conteste scrierea ori semnătura. Contestarea scrierii sau semnăturii poate fi făcută, la primul termen după depunerea înscrisului, sub </w:t>
            </w:r>
            <w:proofErr w:type="spellStart"/>
            <w:r w:rsidRPr="00F66975">
              <w:rPr>
                <w:rFonts w:ascii="Calibri" w:eastAsia="Calibri" w:hAnsi="Calibri" w:cs="Times New Roman"/>
                <w:bCs/>
                <w:color w:val="000000"/>
                <w:bdr w:val="none" w:sz="0" w:space="0" w:color="auto" w:frame="1"/>
                <w:shd w:val="clear" w:color="auto" w:fill="FFFFFF"/>
                <w:lang w:val="ro-RO"/>
              </w:rPr>
              <w:t>sancţiunea</w:t>
            </w:r>
            <w:proofErr w:type="spellEnd"/>
            <w:r w:rsidRPr="00F66975">
              <w:rPr>
                <w:rFonts w:ascii="Calibri" w:eastAsia="Calibri" w:hAnsi="Calibri" w:cs="Times New Roman"/>
                <w:bCs/>
                <w:color w:val="000000"/>
                <w:bdr w:val="none" w:sz="0" w:space="0" w:color="auto" w:frame="1"/>
                <w:shd w:val="clear" w:color="auto" w:fill="FFFFFF"/>
                <w:lang w:val="ro-RO"/>
              </w:rPr>
              <w:t xml:space="preserve"> decăderii.</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105 L. 36/1995: (2) În cazul </w:t>
            </w:r>
            <w:proofErr w:type="spellStart"/>
            <w:r w:rsidRPr="00F66975">
              <w:rPr>
                <w:rFonts w:ascii="Calibri" w:eastAsia="Calibri" w:hAnsi="Calibri" w:cs="Times New Roman"/>
                <w:bCs/>
                <w:color w:val="000000"/>
                <w:bdr w:val="none" w:sz="0" w:space="0" w:color="auto" w:frame="1"/>
                <w:shd w:val="clear" w:color="auto" w:fill="FFFFFF"/>
                <w:lang w:val="ro-RO"/>
              </w:rPr>
              <w:t>existenţei</w:t>
            </w:r>
            <w:proofErr w:type="spellEnd"/>
            <w:r w:rsidRPr="00F66975">
              <w:rPr>
                <w:rFonts w:ascii="Calibri" w:eastAsia="Calibri" w:hAnsi="Calibri" w:cs="Times New Roman"/>
                <w:bCs/>
                <w:color w:val="000000"/>
                <w:bdr w:val="none" w:sz="0" w:space="0" w:color="auto" w:frame="1"/>
                <w:shd w:val="clear" w:color="auto" w:fill="FFFFFF"/>
                <w:lang w:val="ro-RO"/>
              </w:rPr>
              <w:t xml:space="preserve"> unui testament olograf, mistic sau privilegiat prezentat notarului public sau găsit la inventar, acesta procedează la deschiderea </w:t>
            </w:r>
            <w:proofErr w:type="spellStart"/>
            <w:r w:rsidRPr="00F66975">
              <w:rPr>
                <w:rFonts w:ascii="Calibri" w:eastAsia="Calibri" w:hAnsi="Calibri" w:cs="Times New Roman"/>
                <w:bCs/>
                <w:color w:val="000000"/>
                <w:bdr w:val="none" w:sz="0" w:space="0" w:color="auto" w:frame="1"/>
                <w:shd w:val="clear" w:color="auto" w:fill="FFFFFF"/>
                <w:lang w:val="ro-RO"/>
              </w:rPr>
              <w:t>şi</w:t>
            </w:r>
            <w:proofErr w:type="spellEnd"/>
            <w:r w:rsidRPr="00F66975">
              <w:rPr>
                <w:rFonts w:ascii="Calibri" w:eastAsia="Calibri" w:hAnsi="Calibri" w:cs="Times New Roman"/>
                <w:bCs/>
                <w:color w:val="000000"/>
                <w:bdr w:val="none" w:sz="0" w:space="0" w:color="auto" w:frame="1"/>
                <w:shd w:val="clear" w:color="auto" w:fill="FFFFFF"/>
                <w:lang w:val="ro-RO"/>
              </w:rPr>
              <w:t xml:space="preserve"> vizarea lui spre neschimbare. La termenul fixat pentru dezbatere se constată starea lui materială întocmindu-se un proces-verbal, urmat de procedura validării.</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(3) Procesul-verbal de validare a testamentului se </w:t>
            </w:r>
            <w:proofErr w:type="spellStart"/>
            <w:r w:rsidRPr="00F66975">
              <w:rPr>
                <w:rFonts w:ascii="Calibri" w:eastAsia="Calibri" w:hAnsi="Calibri" w:cs="Times New Roman"/>
                <w:bCs/>
                <w:color w:val="000000"/>
                <w:bdr w:val="none" w:sz="0" w:space="0" w:color="auto" w:frame="1"/>
                <w:shd w:val="clear" w:color="auto" w:fill="FFFFFF"/>
                <w:lang w:val="ro-RO"/>
              </w:rPr>
              <w:t>întocmeşte</w:t>
            </w:r>
            <w:proofErr w:type="spellEnd"/>
            <w:r w:rsidRPr="00F66975">
              <w:rPr>
                <w:rFonts w:ascii="Calibri" w:eastAsia="Calibri" w:hAnsi="Calibri" w:cs="Times New Roman"/>
                <w:bCs/>
                <w:color w:val="000000"/>
                <w:bdr w:val="none" w:sz="0" w:space="0" w:color="auto" w:frame="1"/>
                <w:shd w:val="clear" w:color="auto" w:fill="FFFFFF"/>
                <w:lang w:val="ro-RO"/>
              </w:rPr>
              <w:t xml:space="preserve"> de către notarul public în </w:t>
            </w:r>
            <w:proofErr w:type="spellStart"/>
            <w:r w:rsidRPr="00F66975">
              <w:rPr>
                <w:rFonts w:ascii="Calibri" w:eastAsia="Calibri" w:hAnsi="Calibri" w:cs="Times New Roman"/>
                <w:bCs/>
                <w:color w:val="000000"/>
                <w:bdr w:val="none" w:sz="0" w:space="0" w:color="auto" w:frame="1"/>
                <w:shd w:val="clear" w:color="auto" w:fill="FFFFFF"/>
                <w:lang w:val="ro-RO"/>
              </w:rPr>
              <w:t>prezenţa</w:t>
            </w:r>
            <w:proofErr w:type="spellEnd"/>
            <w:r w:rsidRPr="00F66975">
              <w:rPr>
                <w:rFonts w:ascii="Calibri" w:eastAsia="Calibri" w:hAnsi="Calibri" w:cs="Times New Roman"/>
                <w:bCs/>
                <w:color w:val="000000"/>
                <w:bdr w:val="none" w:sz="0" w:space="0" w:color="auto" w:frame="1"/>
                <w:shd w:val="clear" w:color="auto" w:fill="FFFFFF"/>
                <w:lang w:val="ro-RO"/>
              </w:rPr>
              <w:t xml:space="preserve"> succesibililor legali </w:t>
            </w:r>
            <w:proofErr w:type="spellStart"/>
            <w:r w:rsidRPr="00F66975">
              <w:rPr>
                <w:rFonts w:ascii="Calibri" w:eastAsia="Calibri" w:hAnsi="Calibri" w:cs="Times New Roman"/>
                <w:bCs/>
                <w:color w:val="000000"/>
                <w:bdr w:val="none" w:sz="0" w:space="0" w:color="auto" w:frame="1"/>
                <w:shd w:val="clear" w:color="auto" w:fill="FFFFFF"/>
                <w:lang w:val="ro-RO"/>
              </w:rPr>
              <w:t>înlăturaţi</w:t>
            </w:r>
            <w:proofErr w:type="spellEnd"/>
            <w:r w:rsidRPr="00F66975">
              <w:rPr>
                <w:rFonts w:ascii="Calibri" w:eastAsia="Calibri" w:hAnsi="Calibri" w:cs="Times New Roman"/>
                <w:bCs/>
                <w:color w:val="000000"/>
                <w:bdr w:val="none" w:sz="0" w:space="0" w:color="auto" w:frame="1"/>
                <w:shd w:val="clear" w:color="auto" w:fill="FFFFFF"/>
                <w:lang w:val="ro-RO"/>
              </w:rPr>
              <w:t xml:space="preserve"> prin testament sau ale căror drepturi sunt </w:t>
            </w:r>
            <w:r w:rsidRPr="00F66975">
              <w:rPr>
                <w:rFonts w:ascii="Calibri" w:eastAsia="Calibri" w:hAnsi="Calibri" w:cs="Times New Roman"/>
                <w:bCs/>
                <w:color w:val="000000"/>
                <w:bdr w:val="none" w:sz="0" w:space="0" w:color="auto" w:frame="1"/>
                <w:shd w:val="clear" w:color="auto" w:fill="FFFFFF"/>
                <w:lang w:val="ro-RO"/>
              </w:rPr>
              <w:lastRenderedPageBreak/>
              <w:t xml:space="preserve">afectate prin acesta </w:t>
            </w:r>
            <w:proofErr w:type="spellStart"/>
            <w:r w:rsidRPr="00F66975">
              <w:rPr>
                <w:rFonts w:ascii="Calibri" w:eastAsia="Calibri" w:hAnsi="Calibri" w:cs="Times New Roman"/>
                <w:bCs/>
                <w:color w:val="000000"/>
                <w:bdr w:val="none" w:sz="0" w:space="0" w:color="auto" w:frame="1"/>
                <w:shd w:val="clear" w:color="auto" w:fill="FFFFFF"/>
                <w:lang w:val="ro-RO"/>
              </w:rPr>
              <w:t>şi</w:t>
            </w:r>
            <w:proofErr w:type="spellEnd"/>
            <w:r w:rsidRPr="00F66975">
              <w:rPr>
                <w:rFonts w:ascii="Calibri" w:eastAsia="Calibri" w:hAnsi="Calibri" w:cs="Times New Roman"/>
                <w:bCs/>
                <w:color w:val="000000"/>
                <w:bdr w:val="none" w:sz="0" w:space="0" w:color="auto" w:frame="1"/>
                <w:shd w:val="clear" w:color="auto" w:fill="FFFFFF"/>
                <w:lang w:val="ro-RO"/>
              </w:rPr>
              <w:t xml:space="preserve"> care vor fi </w:t>
            </w:r>
            <w:proofErr w:type="spellStart"/>
            <w:r w:rsidRPr="00F66975">
              <w:rPr>
                <w:rFonts w:ascii="Calibri" w:eastAsia="Calibri" w:hAnsi="Calibri" w:cs="Times New Roman"/>
                <w:bCs/>
                <w:color w:val="000000"/>
                <w:bdr w:val="none" w:sz="0" w:space="0" w:color="auto" w:frame="1"/>
                <w:shd w:val="clear" w:color="auto" w:fill="FFFFFF"/>
                <w:lang w:val="ro-RO"/>
              </w:rPr>
              <w:t>citaţi</w:t>
            </w:r>
            <w:proofErr w:type="spellEnd"/>
            <w:r w:rsidRPr="00F66975">
              <w:rPr>
                <w:rFonts w:ascii="Calibri" w:eastAsia="Calibri" w:hAnsi="Calibri" w:cs="Times New Roman"/>
                <w:bCs/>
                <w:color w:val="000000"/>
                <w:bdr w:val="none" w:sz="0" w:space="0" w:color="auto" w:frame="1"/>
                <w:shd w:val="clear" w:color="auto" w:fill="FFFFFF"/>
                <w:lang w:val="ro-RO"/>
              </w:rPr>
              <w:t xml:space="preserve"> în acest scop.</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(4) Notarul public va dispune efectuarea unei expertize </w:t>
            </w:r>
            <w:proofErr w:type="spellStart"/>
            <w:r w:rsidRPr="00F66975">
              <w:rPr>
                <w:rFonts w:ascii="Calibri" w:eastAsia="Calibri" w:hAnsi="Calibri" w:cs="Times New Roman"/>
                <w:bCs/>
                <w:color w:val="000000"/>
                <w:bdr w:val="none" w:sz="0" w:space="0" w:color="auto" w:frame="1"/>
                <w:shd w:val="clear" w:color="auto" w:fill="FFFFFF"/>
                <w:lang w:val="ro-RO"/>
              </w:rPr>
              <w:t>grafoscopice</w:t>
            </w:r>
            <w:proofErr w:type="spellEnd"/>
            <w:r w:rsidRPr="00F66975">
              <w:rPr>
                <w:rFonts w:ascii="Calibri" w:eastAsia="Calibri" w:hAnsi="Calibri" w:cs="Times New Roman"/>
                <w:bCs/>
                <w:color w:val="000000"/>
                <w:bdr w:val="none" w:sz="0" w:space="0" w:color="auto" w:frame="1"/>
                <w:shd w:val="clear" w:color="auto" w:fill="FFFFFF"/>
                <w:lang w:val="ro-RO"/>
              </w:rPr>
              <w:t xml:space="preserve"> atunci când:</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a)succesibilii </w:t>
            </w:r>
            <w:proofErr w:type="spellStart"/>
            <w:r w:rsidRPr="00F66975">
              <w:rPr>
                <w:rFonts w:ascii="Calibri" w:eastAsia="Calibri" w:hAnsi="Calibri" w:cs="Times New Roman"/>
                <w:bCs/>
                <w:color w:val="000000"/>
                <w:bdr w:val="none" w:sz="0" w:space="0" w:color="auto" w:frame="1"/>
                <w:shd w:val="clear" w:color="auto" w:fill="FFFFFF"/>
                <w:lang w:val="ro-RO"/>
              </w:rPr>
              <w:t>înlăturaţi</w:t>
            </w:r>
            <w:proofErr w:type="spellEnd"/>
            <w:r w:rsidRPr="00F66975">
              <w:rPr>
                <w:rFonts w:ascii="Calibri" w:eastAsia="Calibri" w:hAnsi="Calibri" w:cs="Times New Roman"/>
                <w:bCs/>
                <w:color w:val="000000"/>
                <w:bdr w:val="none" w:sz="0" w:space="0" w:color="auto" w:frame="1"/>
                <w:shd w:val="clear" w:color="auto" w:fill="FFFFFF"/>
                <w:lang w:val="ro-RO"/>
              </w:rPr>
              <w:t xml:space="preserve"> de la </w:t>
            </w:r>
            <w:proofErr w:type="spellStart"/>
            <w:r w:rsidRPr="00F66975">
              <w:rPr>
                <w:rFonts w:ascii="Calibri" w:eastAsia="Calibri" w:hAnsi="Calibri" w:cs="Times New Roman"/>
                <w:bCs/>
                <w:color w:val="000000"/>
                <w:bdr w:val="none" w:sz="0" w:space="0" w:color="auto" w:frame="1"/>
                <w:shd w:val="clear" w:color="auto" w:fill="FFFFFF"/>
                <w:lang w:val="ro-RO"/>
              </w:rPr>
              <w:t>moştenire</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deşi</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citaţi</w:t>
            </w:r>
            <w:proofErr w:type="spellEnd"/>
            <w:r w:rsidRPr="00F66975">
              <w:rPr>
                <w:rFonts w:ascii="Calibri" w:eastAsia="Calibri" w:hAnsi="Calibri" w:cs="Times New Roman"/>
                <w:bCs/>
                <w:color w:val="000000"/>
                <w:bdr w:val="none" w:sz="0" w:space="0" w:color="auto" w:frame="1"/>
                <w:shd w:val="clear" w:color="auto" w:fill="FFFFFF"/>
                <w:lang w:val="ro-RO"/>
              </w:rPr>
              <w:t>, nu se prezintă;</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b)succesibilii declară că nu cunosc scriitura defunctului;</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c)succesibilii contestă scriitura defunctului, aducând probe în acest sens;</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d)defunctul nu are </w:t>
            </w:r>
            <w:proofErr w:type="spellStart"/>
            <w:r w:rsidRPr="00F66975">
              <w:rPr>
                <w:rFonts w:ascii="Calibri" w:eastAsia="Calibri" w:hAnsi="Calibri" w:cs="Times New Roman"/>
                <w:bCs/>
                <w:color w:val="000000"/>
                <w:bdr w:val="none" w:sz="0" w:space="0" w:color="auto" w:frame="1"/>
                <w:shd w:val="clear" w:color="auto" w:fill="FFFFFF"/>
                <w:lang w:val="ro-RO"/>
              </w:rPr>
              <w:t>moştenitori</w:t>
            </w:r>
            <w:proofErr w:type="spellEnd"/>
            <w:r w:rsidRPr="00F66975">
              <w:rPr>
                <w:rFonts w:ascii="Calibri" w:eastAsia="Calibri" w:hAnsi="Calibri" w:cs="Times New Roman"/>
                <w:bCs/>
                <w:color w:val="000000"/>
                <w:bdr w:val="none" w:sz="0" w:space="0" w:color="auto" w:frame="1"/>
                <w:shd w:val="clear" w:color="auto" w:fill="FFFFFF"/>
                <w:lang w:val="ro-RO"/>
              </w:rPr>
              <w:t xml:space="preserve"> legali.</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(5) În cazul în care în expertiza </w:t>
            </w:r>
            <w:proofErr w:type="spellStart"/>
            <w:r w:rsidRPr="00F66975">
              <w:rPr>
                <w:rFonts w:ascii="Calibri" w:eastAsia="Calibri" w:hAnsi="Calibri" w:cs="Times New Roman"/>
                <w:bCs/>
                <w:color w:val="000000"/>
                <w:bdr w:val="none" w:sz="0" w:space="0" w:color="auto" w:frame="1"/>
                <w:shd w:val="clear" w:color="auto" w:fill="FFFFFF"/>
                <w:lang w:val="ro-RO"/>
              </w:rPr>
              <w:t>grafoscopică</w:t>
            </w:r>
            <w:proofErr w:type="spellEnd"/>
            <w:r w:rsidRPr="00F66975">
              <w:rPr>
                <w:rFonts w:ascii="Calibri" w:eastAsia="Calibri" w:hAnsi="Calibri" w:cs="Times New Roman"/>
                <w:bCs/>
                <w:color w:val="000000"/>
                <w:bdr w:val="none" w:sz="0" w:space="0" w:color="auto" w:frame="1"/>
                <w:shd w:val="clear" w:color="auto" w:fill="FFFFFF"/>
                <w:lang w:val="ro-RO"/>
              </w:rPr>
              <w:t xml:space="preserve"> se constată că scriitura nu </w:t>
            </w:r>
            <w:proofErr w:type="spellStart"/>
            <w:r w:rsidRPr="00F66975">
              <w:rPr>
                <w:rFonts w:ascii="Calibri" w:eastAsia="Calibri" w:hAnsi="Calibri" w:cs="Times New Roman"/>
                <w:bCs/>
                <w:color w:val="000000"/>
                <w:bdr w:val="none" w:sz="0" w:space="0" w:color="auto" w:frame="1"/>
                <w:shd w:val="clear" w:color="auto" w:fill="FFFFFF"/>
                <w:lang w:val="ro-RO"/>
              </w:rPr>
              <w:t>aparţine</w:t>
            </w:r>
            <w:proofErr w:type="spellEnd"/>
            <w:r w:rsidRPr="00F66975">
              <w:rPr>
                <w:rFonts w:ascii="Calibri" w:eastAsia="Calibri" w:hAnsi="Calibri" w:cs="Times New Roman"/>
                <w:bCs/>
                <w:color w:val="000000"/>
                <w:bdr w:val="none" w:sz="0" w:space="0" w:color="auto" w:frame="1"/>
                <w:shd w:val="clear" w:color="auto" w:fill="FFFFFF"/>
                <w:lang w:val="ro-RO"/>
              </w:rPr>
              <w:t xml:space="preserve"> testatorului, notarul public va continua procedura succesorală.</w:t>
            </w:r>
          </w:p>
        </w:tc>
      </w:tr>
    </w:tbl>
    <w:p w:rsidR="00BA3B3C" w:rsidRPr="00F66975" w:rsidRDefault="00BA3B3C" w:rsidP="00BA3B3C">
      <w:pPr>
        <w:spacing w:after="0" w:line="360" w:lineRule="auto"/>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rPr>
          <w:rFonts w:ascii="inherit" w:eastAsia="Calibri" w:hAnsi="inherit" w:cs="Times New Roman"/>
          <w:color w:val="000000"/>
          <w:sz w:val="23"/>
          <w:szCs w:val="23"/>
          <w:bdr w:val="none" w:sz="0" w:space="0" w:color="auto" w:frame="1"/>
          <w:shd w:val="clear" w:color="auto" w:fill="FFFFFF"/>
          <w:lang w:val="ro-RO"/>
        </w:rPr>
      </w:pPr>
    </w:p>
    <w:tbl>
      <w:tblPr>
        <w:tblStyle w:val="TableGrid"/>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Verdana" w:eastAsia="Calibri" w:hAnsi="Verdana" w:cs="Times New Roman"/>
                <w:b/>
                <w:bCs/>
                <w:color w:val="00008B"/>
                <w:sz w:val="17"/>
                <w:szCs w:val="17"/>
                <w:bdr w:val="none" w:sz="0" w:space="0" w:color="auto" w:frame="1"/>
                <w:shd w:val="clear" w:color="auto" w:fill="FFFFFF"/>
                <w:lang w:val="ro-RO"/>
              </w:rPr>
              <w:t xml:space="preserve">Articolul 1.043 </w:t>
            </w:r>
            <w:r w:rsidRPr="00F66975">
              <w:rPr>
                <w:rFonts w:ascii="inherit" w:eastAsia="Calibri" w:hAnsi="inherit" w:cs="Times New Roman"/>
                <w:b/>
                <w:color w:val="000000"/>
                <w:sz w:val="23"/>
                <w:szCs w:val="23"/>
                <w:bdr w:val="none" w:sz="0" w:space="0" w:color="auto" w:frame="1"/>
                <w:shd w:val="clear" w:color="auto" w:fill="FFFFFF"/>
                <w:lang w:val="ro-RO"/>
              </w:rPr>
              <w:t>Testamentul autentic</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(1) Testamentul este autentic dacă a fost autentificat de un notar public sau de o altă persoană învestită cu autoritate publică de către stat, potrivit legii.</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(2) Cu ocazia autentificării, testatorul poate fi asistat de unul sau de 2 martori.</w:t>
            </w:r>
          </w:p>
        </w:tc>
        <w:tc>
          <w:tcPr>
            <w:tcW w:w="5600" w:type="dxa"/>
          </w:tcPr>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858 </w:t>
            </w:r>
            <w:proofErr w:type="spellStart"/>
            <w:r w:rsidRPr="00F66975">
              <w:rPr>
                <w:rFonts w:ascii="Calibri" w:eastAsia="Calibri" w:hAnsi="Calibri" w:cs="Times New Roman"/>
                <w:color w:val="000000"/>
                <w:bdr w:val="none" w:sz="0" w:space="0" w:color="auto" w:frame="1"/>
                <w:shd w:val="clear" w:color="auto" w:fill="FFFFFF"/>
                <w:lang w:val="ro-RO"/>
              </w:rPr>
              <w:t>c.c.</w:t>
            </w:r>
            <w:proofErr w:type="spellEnd"/>
            <w:r w:rsidRPr="00F66975">
              <w:rPr>
                <w:rFonts w:ascii="Calibri" w:eastAsia="Calibri" w:hAnsi="Calibri" w:cs="Times New Roman"/>
                <w:color w:val="000000"/>
                <w:bdr w:val="none" w:sz="0" w:space="0" w:color="auto" w:frame="1"/>
                <w:shd w:val="clear" w:color="auto" w:fill="FFFFFF"/>
                <w:lang w:val="ro-RO"/>
              </w:rPr>
              <w:t>: Testamentul autentic este acela care s-a adeverit de judecătoria competentă.*</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art. 2 Decizia (</w:t>
            </w:r>
            <w:proofErr w:type="spellStart"/>
            <w:r w:rsidRPr="00F66975">
              <w:rPr>
                <w:rFonts w:ascii="Calibri" w:eastAsia="Calibri" w:hAnsi="Calibri" w:cs="Times New Roman"/>
                <w:color w:val="000000"/>
                <w:bdr w:val="none" w:sz="0" w:space="0" w:color="auto" w:frame="1"/>
                <w:shd w:val="clear" w:color="auto" w:fill="FFFFFF"/>
                <w:lang w:val="ro-RO"/>
              </w:rPr>
              <w:t>Instrucţiunile</w:t>
            </w:r>
            <w:proofErr w:type="spellEnd"/>
            <w:r w:rsidRPr="00F66975">
              <w:rPr>
                <w:rFonts w:ascii="Calibri" w:eastAsia="Calibri" w:hAnsi="Calibri" w:cs="Times New Roman"/>
                <w:color w:val="000000"/>
                <w:bdr w:val="none" w:sz="0" w:space="0" w:color="auto" w:frame="1"/>
                <w:shd w:val="clear" w:color="auto" w:fill="FFFFFF"/>
                <w:lang w:val="ro-RO"/>
              </w:rPr>
              <w:t>) MJ 1872/1950</w:t>
            </w:r>
            <w:r w:rsidRPr="00F66975">
              <w:rPr>
                <w:rFonts w:ascii="Calibri" w:eastAsia="Calibri" w:hAnsi="Calibri" w:cs="Times New Roman"/>
                <w:color w:val="000000"/>
                <w:vertAlign w:val="superscript"/>
                <w:lang w:val="ro-RO"/>
              </w:rPr>
              <w:footnoteReference w:id="6"/>
            </w:r>
            <w:r w:rsidRPr="00F66975">
              <w:rPr>
                <w:rFonts w:ascii="Calibri" w:eastAsia="Calibri" w:hAnsi="Calibri" w:cs="Times New Roman"/>
                <w:color w:val="000000"/>
                <w:bdr w:val="none" w:sz="0" w:space="0" w:color="auto" w:frame="1"/>
                <w:shd w:val="clear" w:color="auto" w:fill="FFFFFF"/>
                <w:lang w:val="ro-RO"/>
              </w:rPr>
              <w:t xml:space="preserve">: Birourile Notariatului de Stat au în </w:t>
            </w:r>
            <w:proofErr w:type="spellStart"/>
            <w:r w:rsidRPr="00F66975">
              <w:rPr>
                <w:rFonts w:ascii="Calibri" w:eastAsia="Calibri" w:hAnsi="Calibri" w:cs="Times New Roman"/>
                <w:color w:val="000000"/>
                <w:bdr w:val="none" w:sz="0" w:space="0" w:color="auto" w:frame="1"/>
                <w:shd w:val="clear" w:color="auto" w:fill="FFFFFF"/>
                <w:lang w:val="ro-RO"/>
              </w:rPr>
              <w:t>competenţa</w:t>
            </w:r>
            <w:proofErr w:type="spellEnd"/>
            <w:r w:rsidRPr="00F66975">
              <w:rPr>
                <w:rFonts w:ascii="Calibri" w:eastAsia="Calibri" w:hAnsi="Calibri" w:cs="Times New Roman"/>
                <w:color w:val="000000"/>
                <w:bdr w:val="none" w:sz="0" w:space="0" w:color="auto" w:frame="1"/>
                <w:shd w:val="clear" w:color="auto" w:fill="FFFFFF"/>
                <w:lang w:val="ro-RO"/>
              </w:rPr>
              <w:t xml:space="preserve"> lor următoarele acte:</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a) redactează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autentifică acte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declaraţiuni</w:t>
            </w:r>
            <w:proofErr w:type="spellEnd"/>
            <w:r w:rsidRPr="00F66975">
              <w:rPr>
                <w:rFonts w:ascii="Calibri" w:eastAsia="Calibri" w:hAnsi="Calibri" w:cs="Times New Roman"/>
                <w:color w:val="000000"/>
                <w:bdr w:val="none" w:sz="0" w:space="0" w:color="auto" w:frame="1"/>
                <w:shd w:val="clear" w:color="auto" w:fill="FFFFFF"/>
                <w:lang w:val="ro-RO"/>
              </w:rPr>
              <w:t xml:space="preserve"> de orice natură. […]</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269 alin. 1 </w:t>
            </w:r>
            <w:proofErr w:type="spellStart"/>
            <w:r w:rsidRPr="00F66975">
              <w:rPr>
                <w:rFonts w:ascii="Calibri" w:eastAsia="Calibri" w:hAnsi="Calibri" w:cs="Times New Roman"/>
                <w:color w:val="000000"/>
                <w:bdr w:val="none" w:sz="0" w:space="0" w:color="auto" w:frame="1"/>
                <w:shd w:val="clear" w:color="auto" w:fill="FFFFFF"/>
                <w:lang w:val="ro-RO"/>
              </w:rPr>
              <w:t>c.p.c</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b/>
                <w:bCs/>
                <w:color w:val="000000"/>
                <w:bdr w:val="none" w:sz="0" w:space="0" w:color="auto" w:frame="1"/>
                <w:shd w:val="clear" w:color="auto" w:fill="FFFFFF"/>
                <w:lang w:val="ro-RO"/>
              </w:rPr>
              <w:t>Noţiune</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r w:rsidRPr="00F66975">
              <w:rPr>
                <w:rFonts w:ascii="Calibri" w:eastAsia="Calibri" w:hAnsi="Calibri" w:cs="Times New Roman"/>
                <w:color w:val="000000"/>
                <w:bdr w:val="none" w:sz="0" w:space="0" w:color="auto" w:frame="1"/>
                <w:shd w:val="clear" w:color="auto" w:fill="FFFFFF"/>
                <w:lang w:val="ro-RO"/>
              </w:rPr>
              <w:t xml:space="preserve">Înscrisul autentic este înscrisul întocmit sau, după caz, primit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autentificat de o autoritate publică, de notarul public sau de către o altă persoană învestită de stat cu autoritate publică, în forma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condiţiile</w:t>
            </w:r>
            <w:proofErr w:type="spellEnd"/>
            <w:r w:rsidRPr="00F66975">
              <w:rPr>
                <w:rFonts w:ascii="Calibri" w:eastAsia="Calibri" w:hAnsi="Calibri" w:cs="Times New Roman"/>
                <w:color w:val="000000"/>
                <w:bdr w:val="none" w:sz="0" w:space="0" w:color="auto" w:frame="1"/>
                <w:shd w:val="clear" w:color="auto" w:fill="FFFFFF"/>
                <w:lang w:val="ro-RO"/>
              </w:rPr>
              <w:t xml:space="preserve"> stabilite de lege. Autenticitatea înscrisului se referă la stabilirea </w:t>
            </w:r>
            <w:proofErr w:type="spellStart"/>
            <w:r w:rsidRPr="00F66975">
              <w:rPr>
                <w:rFonts w:ascii="Calibri" w:eastAsia="Calibri" w:hAnsi="Calibri" w:cs="Times New Roman"/>
                <w:color w:val="000000"/>
                <w:bdr w:val="none" w:sz="0" w:space="0" w:color="auto" w:frame="1"/>
                <w:shd w:val="clear" w:color="auto" w:fill="FFFFFF"/>
                <w:lang w:val="ro-RO"/>
              </w:rPr>
              <w:t>identităţii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părţilor</w:t>
            </w:r>
            <w:proofErr w:type="spellEnd"/>
            <w:r w:rsidRPr="00F66975">
              <w:rPr>
                <w:rFonts w:ascii="Calibri" w:eastAsia="Calibri" w:hAnsi="Calibri" w:cs="Times New Roman"/>
                <w:color w:val="000000"/>
                <w:bdr w:val="none" w:sz="0" w:space="0" w:color="auto" w:frame="1"/>
                <w:shd w:val="clear" w:color="auto" w:fill="FFFFFF"/>
                <w:lang w:val="ro-RO"/>
              </w:rPr>
              <w:t xml:space="preserve">, exprimarea </w:t>
            </w:r>
            <w:proofErr w:type="spellStart"/>
            <w:r w:rsidRPr="00F66975">
              <w:rPr>
                <w:rFonts w:ascii="Calibri" w:eastAsia="Calibri" w:hAnsi="Calibri" w:cs="Times New Roman"/>
                <w:color w:val="000000"/>
                <w:bdr w:val="none" w:sz="0" w:space="0" w:color="auto" w:frame="1"/>
                <w:shd w:val="clear" w:color="auto" w:fill="FFFFFF"/>
                <w:lang w:val="ro-RO"/>
              </w:rPr>
              <w:t>consimţământului</w:t>
            </w:r>
            <w:proofErr w:type="spellEnd"/>
            <w:r w:rsidRPr="00F66975">
              <w:rPr>
                <w:rFonts w:ascii="Calibri" w:eastAsia="Calibri" w:hAnsi="Calibri" w:cs="Times New Roman"/>
                <w:color w:val="000000"/>
                <w:bdr w:val="none" w:sz="0" w:space="0" w:color="auto" w:frame="1"/>
                <w:shd w:val="clear" w:color="auto" w:fill="FFFFFF"/>
                <w:lang w:val="ro-RO"/>
              </w:rPr>
              <w:t xml:space="preserve"> acestora cu privire la </w:t>
            </w:r>
            <w:proofErr w:type="spellStart"/>
            <w:r w:rsidRPr="00F66975">
              <w:rPr>
                <w:rFonts w:ascii="Calibri" w:eastAsia="Calibri" w:hAnsi="Calibri" w:cs="Times New Roman"/>
                <w:color w:val="000000"/>
                <w:bdr w:val="none" w:sz="0" w:space="0" w:color="auto" w:frame="1"/>
                <w:shd w:val="clear" w:color="auto" w:fill="FFFFFF"/>
                <w:lang w:val="ro-RO"/>
              </w:rPr>
              <w:t>conţinut</w:t>
            </w:r>
            <w:proofErr w:type="spellEnd"/>
            <w:r w:rsidRPr="00F66975">
              <w:rPr>
                <w:rFonts w:ascii="Calibri" w:eastAsia="Calibri" w:hAnsi="Calibri" w:cs="Times New Roman"/>
                <w:color w:val="000000"/>
                <w:bdr w:val="none" w:sz="0" w:space="0" w:color="auto" w:frame="1"/>
                <w:shd w:val="clear" w:color="auto" w:fill="FFFFFF"/>
                <w:lang w:val="ro-RO"/>
              </w:rPr>
              <w:t xml:space="preserve">, semnătura acestora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data înscrisului.</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270 </w:t>
            </w:r>
            <w:proofErr w:type="spellStart"/>
            <w:r w:rsidRPr="00F66975">
              <w:rPr>
                <w:rFonts w:ascii="Calibri" w:eastAsia="Calibri" w:hAnsi="Calibri" w:cs="Times New Roman"/>
                <w:color w:val="000000"/>
                <w:bdr w:val="none" w:sz="0" w:space="0" w:color="auto" w:frame="1"/>
                <w:shd w:val="clear" w:color="auto" w:fill="FFFFFF"/>
                <w:lang w:val="ro-RO"/>
              </w:rPr>
              <w:t>c.p.c</w:t>
            </w:r>
            <w:proofErr w:type="spellEnd"/>
            <w:r w:rsidRPr="00F66975">
              <w:rPr>
                <w:rFonts w:ascii="Calibri" w:eastAsia="Calibri" w:hAnsi="Calibri" w:cs="Times New Roman"/>
                <w:color w:val="000000"/>
                <w:bdr w:val="none" w:sz="0" w:space="0" w:color="auto" w:frame="1"/>
                <w:shd w:val="clear" w:color="auto" w:fill="FFFFFF"/>
                <w:lang w:val="ro-RO"/>
              </w:rPr>
              <w:t xml:space="preserve">. </w:t>
            </w:r>
            <w:r w:rsidRPr="00F66975">
              <w:rPr>
                <w:rFonts w:ascii="Calibri" w:eastAsia="Calibri" w:hAnsi="Calibri" w:cs="Times New Roman"/>
                <w:b/>
                <w:bCs/>
                <w:color w:val="000000"/>
                <w:bdr w:val="none" w:sz="0" w:space="0" w:color="auto" w:frame="1"/>
                <w:shd w:val="clear" w:color="auto" w:fill="FFFFFF"/>
                <w:lang w:val="ro-RO"/>
              </w:rPr>
              <w:t>Putere doveditoare</w:t>
            </w:r>
            <w:r w:rsidRPr="00F66975">
              <w:rPr>
                <w:rFonts w:ascii="Calibri" w:eastAsia="Calibri" w:hAnsi="Calibri" w:cs="Times New Roman"/>
                <w:bCs/>
                <w:color w:val="000000"/>
                <w:bdr w:val="none" w:sz="0" w:space="0" w:color="auto" w:frame="1"/>
                <w:shd w:val="clear" w:color="auto" w:fill="FFFFFF"/>
                <w:lang w:val="ro-RO"/>
              </w:rPr>
              <w:t xml:space="preserve">. </w:t>
            </w:r>
            <w:r w:rsidRPr="00F66975">
              <w:rPr>
                <w:rFonts w:ascii="Calibri" w:eastAsia="Calibri" w:hAnsi="Calibri" w:cs="Times New Roman"/>
                <w:color w:val="000000"/>
                <w:bdr w:val="none" w:sz="0" w:space="0" w:color="auto" w:frame="1"/>
                <w:shd w:val="clear" w:color="auto" w:fill="FFFFFF"/>
                <w:lang w:val="ro-RO"/>
              </w:rPr>
              <w:t xml:space="preserve">(1) Înscrisul autentic face deplină dovadă, </w:t>
            </w:r>
            <w:proofErr w:type="spellStart"/>
            <w:r w:rsidRPr="00F66975">
              <w:rPr>
                <w:rFonts w:ascii="Calibri" w:eastAsia="Calibri" w:hAnsi="Calibri" w:cs="Times New Roman"/>
                <w:color w:val="000000"/>
                <w:bdr w:val="none" w:sz="0" w:space="0" w:color="auto" w:frame="1"/>
                <w:shd w:val="clear" w:color="auto" w:fill="FFFFFF"/>
                <w:lang w:val="ro-RO"/>
              </w:rPr>
              <w:t>faţă</w:t>
            </w:r>
            <w:proofErr w:type="spellEnd"/>
            <w:r w:rsidRPr="00F66975">
              <w:rPr>
                <w:rFonts w:ascii="Calibri" w:eastAsia="Calibri" w:hAnsi="Calibri" w:cs="Times New Roman"/>
                <w:color w:val="000000"/>
                <w:bdr w:val="none" w:sz="0" w:space="0" w:color="auto" w:frame="1"/>
                <w:shd w:val="clear" w:color="auto" w:fill="FFFFFF"/>
                <w:lang w:val="ro-RO"/>
              </w:rPr>
              <w:t xml:space="preserve"> de orice persoană, până la declararea sa ca fals, cu privire la constatările făcute personal de către cel care a autentificat înscrisul, în </w:t>
            </w:r>
            <w:proofErr w:type="spellStart"/>
            <w:r w:rsidRPr="00F66975">
              <w:rPr>
                <w:rFonts w:ascii="Calibri" w:eastAsia="Calibri" w:hAnsi="Calibri" w:cs="Times New Roman"/>
                <w:color w:val="000000"/>
                <w:bdr w:val="none" w:sz="0" w:space="0" w:color="auto" w:frame="1"/>
                <w:shd w:val="clear" w:color="auto" w:fill="FFFFFF"/>
                <w:lang w:val="ro-RO"/>
              </w:rPr>
              <w:t>condiţiile</w:t>
            </w:r>
            <w:proofErr w:type="spellEnd"/>
            <w:r w:rsidRPr="00F66975">
              <w:rPr>
                <w:rFonts w:ascii="Calibri" w:eastAsia="Calibri" w:hAnsi="Calibri" w:cs="Times New Roman"/>
                <w:color w:val="000000"/>
                <w:bdr w:val="none" w:sz="0" w:space="0" w:color="auto" w:frame="1"/>
                <w:shd w:val="clear" w:color="auto" w:fill="FFFFFF"/>
                <w:lang w:val="ro-RO"/>
              </w:rPr>
              <w:t xml:space="preserve"> legii.</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(2) </w:t>
            </w:r>
            <w:proofErr w:type="spellStart"/>
            <w:r w:rsidRPr="00F66975">
              <w:rPr>
                <w:rFonts w:ascii="Calibri" w:eastAsia="Calibri" w:hAnsi="Calibri" w:cs="Times New Roman"/>
                <w:color w:val="000000"/>
                <w:bdr w:val="none" w:sz="0" w:space="0" w:color="auto" w:frame="1"/>
                <w:shd w:val="clear" w:color="auto" w:fill="FFFFFF"/>
                <w:lang w:val="ro-RO"/>
              </w:rPr>
              <w:t>Declaraţiile</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părţilor</w:t>
            </w:r>
            <w:proofErr w:type="spellEnd"/>
            <w:r w:rsidRPr="00F66975">
              <w:rPr>
                <w:rFonts w:ascii="Calibri" w:eastAsia="Calibri" w:hAnsi="Calibri" w:cs="Times New Roman"/>
                <w:color w:val="000000"/>
                <w:bdr w:val="none" w:sz="0" w:space="0" w:color="auto" w:frame="1"/>
                <w:shd w:val="clear" w:color="auto" w:fill="FFFFFF"/>
                <w:lang w:val="ro-RO"/>
              </w:rPr>
              <w:t xml:space="preserve"> cuprinse în înscrisul autentic fac dovadă, până la proba contrară, atât între </w:t>
            </w:r>
            <w:proofErr w:type="spellStart"/>
            <w:r w:rsidRPr="00F66975">
              <w:rPr>
                <w:rFonts w:ascii="Calibri" w:eastAsia="Calibri" w:hAnsi="Calibri" w:cs="Times New Roman"/>
                <w:color w:val="000000"/>
                <w:bdr w:val="none" w:sz="0" w:space="0" w:color="auto" w:frame="1"/>
                <w:shd w:val="clear" w:color="auto" w:fill="FFFFFF"/>
                <w:lang w:val="ro-RO"/>
              </w:rPr>
              <w:t>părţi</w:t>
            </w:r>
            <w:proofErr w:type="spellEnd"/>
            <w:r w:rsidRPr="00F66975">
              <w:rPr>
                <w:rFonts w:ascii="Calibri" w:eastAsia="Calibri" w:hAnsi="Calibri" w:cs="Times New Roman"/>
                <w:color w:val="000000"/>
                <w:bdr w:val="none" w:sz="0" w:space="0" w:color="auto" w:frame="1"/>
                <w:shd w:val="clear" w:color="auto" w:fill="FFFFFF"/>
                <w:lang w:val="ro-RO"/>
              </w:rPr>
              <w:t xml:space="preserve">, cât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faţă</w:t>
            </w:r>
            <w:proofErr w:type="spellEnd"/>
            <w:r w:rsidRPr="00F66975">
              <w:rPr>
                <w:rFonts w:ascii="Calibri" w:eastAsia="Calibri" w:hAnsi="Calibri" w:cs="Times New Roman"/>
                <w:color w:val="000000"/>
                <w:bdr w:val="none" w:sz="0" w:space="0" w:color="auto" w:frame="1"/>
                <w:shd w:val="clear" w:color="auto" w:fill="FFFFFF"/>
                <w:lang w:val="ro-RO"/>
              </w:rPr>
              <w:t xml:space="preserve"> de oricare alte persoane.</w:t>
            </w:r>
          </w:p>
          <w:p w:rsidR="00BA3B3C" w:rsidRPr="00F66975" w:rsidRDefault="00BA3B3C" w:rsidP="00BA3B3C">
            <w:pPr>
              <w:jc w:val="both"/>
              <w:rPr>
                <w:rFonts w:ascii="inherit" w:eastAsia="Calibri" w:hAnsi="inherit" w:cs="Times New Roman"/>
                <w:bCs/>
                <w:color w:val="000000"/>
                <w:sz w:val="23"/>
                <w:szCs w:val="23"/>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(3) </w:t>
            </w:r>
            <w:proofErr w:type="spellStart"/>
            <w:r w:rsidRPr="00F66975">
              <w:rPr>
                <w:rFonts w:ascii="Calibri" w:eastAsia="Calibri" w:hAnsi="Calibri" w:cs="Times New Roman"/>
                <w:color w:val="000000"/>
                <w:bdr w:val="none" w:sz="0" w:space="0" w:color="auto" w:frame="1"/>
                <w:shd w:val="clear" w:color="auto" w:fill="FFFFFF"/>
                <w:lang w:val="ro-RO"/>
              </w:rPr>
              <w:t>Dispoziţiile</w:t>
            </w:r>
            <w:proofErr w:type="spellEnd"/>
            <w:r w:rsidRPr="00F66975">
              <w:rPr>
                <w:rFonts w:ascii="Calibri" w:eastAsia="Calibri" w:hAnsi="Calibri" w:cs="Times New Roman"/>
                <w:color w:val="000000"/>
                <w:bdr w:val="none" w:sz="0" w:space="0" w:color="auto" w:frame="1"/>
                <w:shd w:val="clear" w:color="auto" w:fill="FFFFFF"/>
                <w:lang w:val="ro-RO"/>
              </w:rPr>
              <w:t xml:space="preserve"> alin. (2) sunt aplicabile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în cazul </w:t>
            </w:r>
            <w:proofErr w:type="spellStart"/>
            <w:r w:rsidRPr="00F66975">
              <w:rPr>
                <w:rFonts w:ascii="Calibri" w:eastAsia="Calibri" w:hAnsi="Calibri" w:cs="Times New Roman"/>
                <w:color w:val="000000"/>
                <w:bdr w:val="none" w:sz="0" w:space="0" w:color="auto" w:frame="1"/>
                <w:shd w:val="clear" w:color="auto" w:fill="FFFFFF"/>
                <w:lang w:val="ro-RO"/>
              </w:rPr>
              <w:t>menţiunilor</w:t>
            </w:r>
            <w:proofErr w:type="spellEnd"/>
            <w:r w:rsidRPr="00F66975">
              <w:rPr>
                <w:rFonts w:ascii="Calibri" w:eastAsia="Calibri" w:hAnsi="Calibri" w:cs="Times New Roman"/>
                <w:color w:val="000000"/>
                <w:bdr w:val="none" w:sz="0" w:space="0" w:color="auto" w:frame="1"/>
                <w:shd w:val="clear" w:color="auto" w:fill="FFFFFF"/>
                <w:lang w:val="ro-RO"/>
              </w:rPr>
              <w:t xml:space="preserve"> din înscris care sunt în directă legătură cu raportul juridic al </w:t>
            </w:r>
            <w:proofErr w:type="spellStart"/>
            <w:r w:rsidRPr="00F66975">
              <w:rPr>
                <w:rFonts w:ascii="Calibri" w:eastAsia="Calibri" w:hAnsi="Calibri" w:cs="Times New Roman"/>
                <w:color w:val="000000"/>
                <w:bdr w:val="none" w:sz="0" w:space="0" w:color="auto" w:frame="1"/>
                <w:shd w:val="clear" w:color="auto" w:fill="FFFFFF"/>
                <w:lang w:val="ro-RO"/>
              </w:rPr>
              <w:t>părţilor</w:t>
            </w:r>
            <w:proofErr w:type="spellEnd"/>
            <w:r w:rsidRPr="00F66975">
              <w:rPr>
                <w:rFonts w:ascii="Calibri" w:eastAsia="Calibri" w:hAnsi="Calibri" w:cs="Times New Roman"/>
                <w:color w:val="000000"/>
                <w:bdr w:val="none" w:sz="0" w:space="0" w:color="auto" w:frame="1"/>
                <w:shd w:val="clear" w:color="auto" w:fill="FFFFFF"/>
                <w:lang w:val="ro-RO"/>
              </w:rPr>
              <w:t xml:space="preserve">, fără a constitui obiectul principal al actului. Celelalte </w:t>
            </w:r>
            <w:proofErr w:type="spellStart"/>
            <w:r w:rsidRPr="00F66975">
              <w:rPr>
                <w:rFonts w:ascii="Calibri" w:eastAsia="Calibri" w:hAnsi="Calibri" w:cs="Times New Roman"/>
                <w:color w:val="000000"/>
                <w:bdr w:val="none" w:sz="0" w:space="0" w:color="auto" w:frame="1"/>
                <w:shd w:val="clear" w:color="auto" w:fill="FFFFFF"/>
                <w:lang w:val="ro-RO"/>
              </w:rPr>
              <w:t>menţiuni</w:t>
            </w:r>
            <w:proofErr w:type="spellEnd"/>
            <w:r w:rsidRPr="00F66975">
              <w:rPr>
                <w:rFonts w:ascii="Calibri" w:eastAsia="Calibri" w:hAnsi="Calibri" w:cs="Times New Roman"/>
                <w:color w:val="000000"/>
                <w:bdr w:val="none" w:sz="0" w:space="0" w:color="auto" w:frame="1"/>
                <w:shd w:val="clear" w:color="auto" w:fill="FFFFFF"/>
                <w:lang w:val="ro-RO"/>
              </w:rPr>
              <w:t xml:space="preserve"> constituie, între </w:t>
            </w:r>
            <w:proofErr w:type="spellStart"/>
            <w:r w:rsidRPr="00F66975">
              <w:rPr>
                <w:rFonts w:ascii="Calibri" w:eastAsia="Calibri" w:hAnsi="Calibri" w:cs="Times New Roman"/>
                <w:color w:val="000000"/>
                <w:bdr w:val="none" w:sz="0" w:space="0" w:color="auto" w:frame="1"/>
                <w:shd w:val="clear" w:color="auto" w:fill="FFFFFF"/>
                <w:lang w:val="ro-RO"/>
              </w:rPr>
              <w:t>părţi</w:t>
            </w:r>
            <w:proofErr w:type="spellEnd"/>
            <w:r w:rsidRPr="00F66975">
              <w:rPr>
                <w:rFonts w:ascii="Calibri" w:eastAsia="Calibri" w:hAnsi="Calibri" w:cs="Times New Roman"/>
                <w:color w:val="000000"/>
                <w:bdr w:val="none" w:sz="0" w:space="0" w:color="auto" w:frame="1"/>
                <w:shd w:val="clear" w:color="auto" w:fill="FFFFFF"/>
                <w:lang w:val="ro-RO"/>
              </w:rPr>
              <w:t>, un început de dovadă scrisă.</w:t>
            </w:r>
          </w:p>
        </w:tc>
      </w:tr>
    </w:tbl>
    <w:p w:rsidR="00BA3B3C" w:rsidRPr="00F66975" w:rsidRDefault="00BA3B3C" w:rsidP="00BA3B3C">
      <w:pPr>
        <w:spacing w:after="0" w:line="360" w:lineRule="auto"/>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rPr>
          <w:rFonts w:ascii="Calibri" w:eastAsia="Calibri" w:hAnsi="Calibri" w:cs="Times New Roman"/>
          <w:color w:val="000000"/>
          <w:bdr w:val="none" w:sz="0" w:space="0" w:color="auto" w:frame="1"/>
          <w:shd w:val="clear" w:color="auto" w:fill="FFFFFF"/>
          <w:lang w:val="ro-RO"/>
        </w:rPr>
      </w:pPr>
    </w:p>
    <w:tbl>
      <w:tblPr>
        <w:tblStyle w:val="TableGrid"/>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Verdana" w:eastAsia="Calibri" w:hAnsi="Verdana" w:cs="Times New Roman"/>
                <w:b/>
                <w:bCs/>
                <w:color w:val="00008B"/>
                <w:sz w:val="17"/>
                <w:szCs w:val="17"/>
                <w:bdr w:val="none" w:sz="0" w:space="0" w:color="auto" w:frame="1"/>
                <w:shd w:val="clear" w:color="auto" w:fill="FFFFFF"/>
                <w:lang w:val="ro-RO"/>
              </w:rPr>
              <w:t xml:space="preserve">Articolul 1.044 </w:t>
            </w:r>
            <w:r w:rsidRPr="00F66975">
              <w:rPr>
                <w:rFonts w:ascii="inherit" w:eastAsia="Calibri" w:hAnsi="inherit" w:cs="Times New Roman"/>
                <w:b/>
                <w:color w:val="000000"/>
                <w:sz w:val="23"/>
                <w:szCs w:val="23"/>
                <w:bdr w:val="none" w:sz="0" w:space="0" w:color="auto" w:frame="1"/>
                <w:shd w:val="clear" w:color="auto" w:fill="FFFFFF"/>
                <w:lang w:val="ro-RO"/>
              </w:rPr>
              <w:t>Întocmirea testamentului autentic</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(1) Testatorul </w:t>
            </w:r>
            <w:proofErr w:type="spellStart"/>
            <w:r w:rsidRPr="00F66975">
              <w:rPr>
                <w:rFonts w:ascii="inherit" w:eastAsia="Calibri" w:hAnsi="inherit" w:cs="Times New Roman"/>
                <w:color w:val="000000"/>
                <w:sz w:val="23"/>
                <w:szCs w:val="23"/>
                <w:bdr w:val="none" w:sz="0" w:space="0" w:color="auto" w:frame="1"/>
                <w:shd w:val="clear" w:color="auto" w:fill="FFFFFF"/>
                <w:lang w:val="ro-RO"/>
              </w:rPr>
              <w:t>îşi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dictează </w:t>
            </w:r>
            <w:proofErr w:type="spellStart"/>
            <w:r w:rsidRPr="00F66975">
              <w:rPr>
                <w:rFonts w:ascii="inherit" w:eastAsia="Calibri" w:hAnsi="inherit" w:cs="Times New Roman"/>
                <w:color w:val="000000"/>
                <w:sz w:val="23"/>
                <w:szCs w:val="23"/>
                <w:bdr w:val="none" w:sz="0" w:space="0" w:color="auto" w:frame="1"/>
                <w:shd w:val="clear" w:color="auto" w:fill="FFFFFF"/>
                <w:lang w:val="ro-RO"/>
              </w:rPr>
              <w:t>dispoziţiile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în </w:t>
            </w:r>
            <w:proofErr w:type="spellStart"/>
            <w:r w:rsidRPr="00F66975">
              <w:rPr>
                <w:rFonts w:ascii="inherit" w:eastAsia="Calibri" w:hAnsi="inherit" w:cs="Times New Roman"/>
                <w:color w:val="000000"/>
                <w:sz w:val="23"/>
                <w:szCs w:val="23"/>
                <w:bdr w:val="none" w:sz="0" w:space="0" w:color="auto" w:frame="1"/>
                <w:shd w:val="clear" w:color="auto" w:fill="FFFFFF"/>
                <w:lang w:val="ro-RO"/>
              </w:rPr>
              <w:t>faţa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notarului, care se </w:t>
            </w:r>
            <w:proofErr w:type="spellStart"/>
            <w:r w:rsidRPr="00F66975">
              <w:rPr>
                <w:rFonts w:ascii="inherit" w:eastAsia="Calibri" w:hAnsi="inherit" w:cs="Times New Roman"/>
                <w:color w:val="000000"/>
                <w:sz w:val="23"/>
                <w:szCs w:val="23"/>
                <w:bdr w:val="none" w:sz="0" w:space="0" w:color="auto" w:frame="1"/>
                <w:shd w:val="clear" w:color="auto" w:fill="FFFFFF"/>
                <w:lang w:val="ro-RO"/>
              </w:rPr>
              <w:t>îngrijeşte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de scrierea actului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apoi i-l </w:t>
            </w:r>
            <w:proofErr w:type="spellStart"/>
            <w:r w:rsidRPr="00F66975">
              <w:rPr>
                <w:rFonts w:ascii="inherit" w:eastAsia="Calibri" w:hAnsi="inherit" w:cs="Times New Roman"/>
                <w:color w:val="000000"/>
                <w:sz w:val="23"/>
                <w:szCs w:val="23"/>
                <w:bdr w:val="none" w:sz="0" w:space="0" w:color="auto" w:frame="1"/>
                <w:shd w:val="clear" w:color="auto" w:fill="FFFFFF"/>
                <w:lang w:val="ro-RO"/>
              </w:rPr>
              <w:t>citeşte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sau, după caz, i-l dă să îl citească, </w:t>
            </w:r>
            <w:proofErr w:type="spellStart"/>
            <w:r w:rsidRPr="00F66975">
              <w:rPr>
                <w:rFonts w:ascii="inherit" w:eastAsia="Calibri" w:hAnsi="inherit" w:cs="Times New Roman"/>
                <w:color w:val="000000"/>
                <w:sz w:val="23"/>
                <w:szCs w:val="23"/>
                <w:bdr w:val="none" w:sz="0" w:space="0" w:color="auto" w:frame="1"/>
                <w:shd w:val="clear" w:color="auto" w:fill="FFFFFF"/>
                <w:lang w:val="ro-RO"/>
              </w:rPr>
              <w:t>menţionându</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-se expres îndeplinirea acestor </w:t>
            </w:r>
            <w:proofErr w:type="spellStart"/>
            <w:r w:rsidRPr="00F66975">
              <w:rPr>
                <w:rFonts w:ascii="inherit" w:eastAsia="Calibri" w:hAnsi="inherit" w:cs="Times New Roman"/>
                <w:color w:val="000000"/>
                <w:sz w:val="23"/>
                <w:szCs w:val="23"/>
                <w:bdr w:val="none" w:sz="0" w:space="0" w:color="auto" w:frame="1"/>
                <w:shd w:val="clear" w:color="auto" w:fill="FFFFFF"/>
                <w:lang w:val="ro-RO"/>
              </w:rPr>
              <w:t>formalităţi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Dacă dispunătorul </w:t>
            </w:r>
            <w:proofErr w:type="spellStart"/>
            <w:r w:rsidRPr="00F66975">
              <w:rPr>
                <w:rFonts w:ascii="inherit" w:eastAsia="Calibri" w:hAnsi="inherit" w:cs="Times New Roman"/>
                <w:color w:val="000000"/>
                <w:sz w:val="23"/>
                <w:szCs w:val="23"/>
                <w:bdr w:val="none" w:sz="0" w:space="0" w:color="auto" w:frame="1"/>
                <w:shd w:val="clear" w:color="auto" w:fill="FFFFFF"/>
                <w:lang w:val="ro-RO"/>
              </w:rPr>
              <w:t>îşi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redactase deja actul de ultimă </w:t>
            </w:r>
            <w:proofErr w:type="spellStart"/>
            <w:r w:rsidRPr="00F66975">
              <w:rPr>
                <w:rFonts w:ascii="inherit" w:eastAsia="Calibri" w:hAnsi="inherit" w:cs="Times New Roman"/>
                <w:color w:val="000000"/>
                <w:sz w:val="23"/>
                <w:szCs w:val="23"/>
                <w:bdr w:val="none" w:sz="0" w:space="0" w:color="auto" w:frame="1"/>
                <w:shd w:val="clear" w:color="auto" w:fill="FFFFFF"/>
                <w:lang w:val="ro-RO"/>
              </w:rPr>
              <w:t>voinţă</w:t>
            </w:r>
            <w:proofErr w:type="spellEnd"/>
            <w:r w:rsidRPr="00F66975">
              <w:rPr>
                <w:rFonts w:ascii="inherit" w:eastAsia="Calibri" w:hAnsi="inherit" w:cs="Times New Roman"/>
                <w:color w:val="000000"/>
                <w:sz w:val="23"/>
                <w:szCs w:val="23"/>
                <w:bdr w:val="none" w:sz="0" w:space="0" w:color="auto" w:frame="1"/>
                <w:shd w:val="clear" w:color="auto" w:fill="FFFFFF"/>
                <w:lang w:val="ro-RO"/>
              </w:rPr>
              <w:t>, testamentul autentic îi va fi citit de către notar.</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(2) După citire, dispunătorul trebuie să declare că actul exprimă ultima sa </w:t>
            </w:r>
            <w:proofErr w:type="spellStart"/>
            <w:r w:rsidRPr="00F66975">
              <w:rPr>
                <w:rFonts w:ascii="inherit" w:eastAsia="Calibri" w:hAnsi="inherit" w:cs="Times New Roman"/>
                <w:color w:val="000000"/>
                <w:sz w:val="23"/>
                <w:szCs w:val="23"/>
                <w:bdr w:val="none" w:sz="0" w:space="0" w:color="auto" w:frame="1"/>
                <w:shd w:val="clear" w:color="auto" w:fill="FFFFFF"/>
                <w:lang w:val="ro-RO"/>
              </w:rPr>
              <w:t>voinţă</w:t>
            </w:r>
            <w:proofErr w:type="spellEnd"/>
            <w:r w:rsidRPr="00F66975">
              <w:rPr>
                <w:rFonts w:ascii="inherit" w:eastAsia="Calibri" w:hAnsi="inherit" w:cs="Times New Roman"/>
                <w:color w:val="000000"/>
                <w:sz w:val="23"/>
                <w:szCs w:val="23"/>
                <w:bdr w:val="none" w:sz="0" w:space="0" w:color="auto" w:frame="1"/>
                <w:shd w:val="clear" w:color="auto" w:fill="FFFFFF"/>
                <w:lang w:val="ro-RO"/>
              </w:rPr>
              <w:t>.</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(3) Testamentul este apoi semnat de către testator, iar încheierea de autentificare de către notar.</w:t>
            </w:r>
          </w:p>
        </w:tc>
        <w:tc>
          <w:tcPr>
            <w:tcW w:w="5600" w:type="dxa"/>
          </w:tcPr>
          <w:p w:rsidR="00BA3B3C" w:rsidRPr="00F66975" w:rsidRDefault="00BA3B3C" w:rsidP="00BA3B3C">
            <w:pPr>
              <w:jc w:val="both"/>
              <w:rPr>
                <w:rFonts w:ascii="Calibri" w:eastAsia="Times New Roman" w:hAnsi="Calibri" w:cs="Times New Roman"/>
                <w:lang w:val="ro-RO"/>
              </w:rPr>
            </w:pPr>
            <w:r w:rsidRPr="00F66975">
              <w:rPr>
                <w:rFonts w:ascii="Calibri" w:eastAsia="Times New Roman" w:hAnsi="Calibri" w:cs="Times New Roman"/>
                <w:color w:val="000000"/>
                <w:lang w:val="ro-RO"/>
              </w:rPr>
              <w:t xml:space="preserve">- art. 92 L. 36/1995: Autentificarea testamentului se face cu respectarea </w:t>
            </w:r>
            <w:proofErr w:type="spellStart"/>
            <w:r w:rsidRPr="00F66975">
              <w:rPr>
                <w:rFonts w:ascii="Calibri" w:eastAsia="Times New Roman" w:hAnsi="Calibri" w:cs="Times New Roman"/>
                <w:color w:val="000000"/>
                <w:lang w:val="ro-RO"/>
              </w:rPr>
              <w:t>dispoziţiilor</w:t>
            </w:r>
            <w:proofErr w:type="spellEnd"/>
            <w:r w:rsidRPr="00F66975">
              <w:rPr>
                <w:rFonts w:ascii="Calibri" w:eastAsia="Times New Roman" w:hAnsi="Calibri" w:cs="Times New Roman"/>
                <w:color w:val="000000"/>
                <w:lang w:val="ro-RO"/>
              </w:rPr>
              <w:t xml:space="preserve"> art. 93.</w:t>
            </w:r>
          </w:p>
          <w:p w:rsidR="00BA3B3C" w:rsidRPr="00F66975" w:rsidRDefault="00BA3B3C" w:rsidP="00BA3B3C">
            <w:pPr>
              <w:jc w:val="both"/>
              <w:rPr>
                <w:rFonts w:ascii="Calibri" w:eastAsia="Times New Roman" w:hAnsi="Calibri" w:cs="Times New Roman"/>
                <w:lang w:val="ro-RO"/>
              </w:rPr>
            </w:pPr>
            <w:r w:rsidRPr="00F66975">
              <w:rPr>
                <w:rFonts w:ascii="Calibri" w:eastAsia="Times New Roman" w:hAnsi="Calibri" w:cs="Times New Roman"/>
                <w:color w:val="000000"/>
                <w:lang w:val="ro-RO"/>
              </w:rPr>
              <w:t xml:space="preserve">- art. 93 L. 36/1995: (1) Testatorul </w:t>
            </w:r>
            <w:proofErr w:type="spellStart"/>
            <w:r w:rsidRPr="00F66975">
              <w:rPr>
                <w:rFonts w:ascii="Calibri" w:eastAsia="Times New Roman" w:hAnsi="Calibri" w:cs="Times New Roman"/>
                <w:color w:val="000000"/>
                <w:lang w:val="ro-RO"/>
              </w:rPr>
              <w:t>îşi</w:t>
            </w:r>
            <w:proofErr w:type="spellEnd"/>
            <w:r w:rsidRPr="00F66975">
              <w:rPr>
                <w:rFonts w:ascii="Calibri" w:eastAsia="Times New Roman" w:hAnsi="Calibri" w:cs="Times New Roman"/>
                <w:color w:val="000000"/>
                <w:lang w:val="ro-RO"/>
              </w:rPr>
              <w:t xml:space="preserve"> dictează </w:t>
            </w:r>
            <w:proofErr w:type="spellStart"/>
            <w:r w:rsidRPr="00F66975">
              <w:rPr>
                <w:rFonts w:ascii="Calibri" w:eastAsia="Times New Roman" w:hAnsi="Calibri" w:cs="Times New Roman"/>
                <w:color w:val="000000"/>
                <w:lang w:val="ro-RO"/>
              </w:rPr>
              <w:t>dispoziţiile</w:t>
            </w:r>
            <w:proofErr w:type="spellEnd"/>
            <w:r w:rsidRPr="00F66975">
              <w:rPr>
                <w:rFonts w:ascii="Calibri" w:eastAsia="Times New Roman" w:hAnsi="Calibri" w:cs="Times New Roman"/>
                <w:color w:val="000000"/>
                <w:lang w:val="ro-RO"/>
              </w:rPr>
              <w:t xml:space="preserve"> în </w:t>
            </w:r>
            <w:proofErr w:type="spellStart"/>
            <w:r w:rsidRPr="00F66975">
              <w:rPr>
                <w:rFonts w:ascii="Calibri" w:eastAsia="Times New Roman" w:hAnsi="Calibri" w:cs="Times New Roman"/>
                <w:color w:val="000000"/>
                <w:lang w:val="ro-RO"/>
              </w:rPr>
              <w:t>faţa</w:t>
            </w:r>
            <w:proofErr w:type="spellEnd"/>
            <w:r w:rsidRPr="00F66975">
              <w:rPr>
                <w:rFonts w:ascii="Calibri" w:eastAsia="Times New Roman" w:hAnsi="Calibri" w:cs="Times New Roman"/>
                <w:color w:val="000000"/>
                <w:lang w:val="ro-RO"/>
              </w:rPr>
              <w:t xml:space="preserve"> notarului. Notarul public se </w:t>
            </w:r>
            <w:proofErr w:type="spellStart"/>
            <w:r w:rsidRPr="00F66975">
              <w:rPr>
                <w:rFonts w:ascii="Calibri" w:eastAsia="Times New Roman" w:hAnsi="Calibri" w:cs="Times New Roman"/>
                <w:color w:val="000000"/>
                <w:lang w:val="ro-RO"/>
              </w:rPr>
              <w:t>îngrijeşte</w:t>
            </w:r>
            <w:proofErr w:type="spellEnd"/>
            <w:r w:rsidRPr="00F66975">
              <w:rPr>
                <w:rFonts w:ascii="Calibri" w:eastAsia="Times New Roman" w:hAnsi="Calibri" w:cs="Times New Roman"/>
                <w:color w:val="000000"/>
                <w:lang w:val="ro-RO"/>
              </w:rPr>
              <w:t xml:space="preserve"> de scrierea testamentului, pe care apoi îl </w:t>
            </w:r>
            <w:proofErr w:type="spellStart"/>
            <w:r w:rsidRPr="00F66975">
              <w:rPr>
                <w:rFonts w:ascii="Calibri" w:eastAsia="Times New Roman" w:hAnsi="Calibri" w:cs="Times New Roman"/>
                <w:color w:val="000000"/>
                <w:lang w:val="ro-RO"/>
              </w:rPr>
              <w:t>citeşte</w:t>
            </w:r>
            <w:proofErr w:type="spellEnd"/>
            <w:r w:rsidRPr="00F66975">
              <w:rPr>
                <w:rFonts w:ascii="Calibri" w:eastAsia="Times New Roman" w:hAnsi="Calibri" w:cs="Times New Roman"/>
                <w:color w:val="000000"/>
                <w:lang w:val="ro-RO"/>
              </w:rPr>
              <w:t xml:space="preserve"> testatorului sau, după caz, îl dă să îl citească, făcând </w:t>
            </w:r>
            <w:proofErr w:type="spellStart"/>
            <w:r w:rsidRPr="00F66975">
              <w:rPr>
                <w:rFonts w:ascii="Calibri" w:eastAsia="Times New Roman" w:hAnsi="Calibri" w:cs="Times New Roman"/>
                <w:color w:val="000000"/>
                <w:lang w:val="ro-RO"/>
              </w:rPr>
              <w:t>menţiune</w:t>
            </w:r>
            <w:proofErr w:type="spellEnd"/>
            <w:r w:rsidRPr="00F66975">
              <w:rPr>
                <w:rFonts w:ascii="Calibri" w:eastAsia="Times New Roman" w:hAnsi="Calibri" w:cs="Times New Roman"/>
                <w:color w:val="000000"/>
                <w:lang w:val="ro-RO"/>
              </w:rPr>
              <w:t xml:space="preserve"> expresă despre îndeplinirea acestor </w:t>
            </w:r>
            <w:proofErr w:type="spellStart"/>
            <w:r w:rsidRPr="00F66975">
              <w:rPr>
                <w:rFonts w:ascii="Calibri" w:eastAsia="Times New Roman" w:hAnsi="Calibri" w:cs="Times New Roman"/>
                <w:color w:val="000000"/>
                <w:lang w:val="ro-RO"/>
              </w:rPr>
              <w:t>formalităţi</w:t>
            </w:r>
            <w:proofErr w:type="spellEnd"/>
            <w:r w:rsidRPr="00F66975">
              <w:rPr>
                <w:rFonts w:ascii="Calibri" w:eastAsia="Times New Roman" w:hAnsi="Calibri" w:cs="Times New Roman"/>
                <w:color w:val="000000"/>
                <w:lang w:val="ro-RO"/>
              </w:rPr>
              <w:t xml:space="preserve">. Dacă dispunătorul </w:t>
            </w:r>
            <w:proofErr w:type="spellStart"/>
            <w:r w:rsidRPr="00F66975">
              <w:rPr>
                <w:rFonts w:ascii="Calibri" w:eastAsia="Times New Roman" w:hAnsi="Calibri" w:cs="Times New Roman"/>
                <w:color w:val="000000"/>
                <w:lang w:val="ro-RO"/>
              </w:rPr>
              <w:t>îşi</w:t>
            </w:r>
            <w:proofErr w:type="spellEnd"/>
            <w:r w:rsidRPr="00F66975">
              <w:rPr>
                <w:rFonts w:ascii="Calibri" w:eastAsia="Times New Roman" w:hAnsi="Calibri" w:cs="Times New Roman"/>
                <w:color w:val="000000"/>
                <w:lang w:val="ro-RO"/>
              </w:rPr>
              <w:t xml:space="preserve"> redactase deja actul de ultimă </w:t>
            </w:r>
            <w:proofErr w:type="spellStart"/>
            <w:r w:rsidRPr="00F66975">
              <w:rPr>
                <w:rFonts w:ascii="Calibri" w:eastAsia="Times New Roman" w:hAnsi="Calibri" w:cs="Times New Roman"/>
                <w:color w:val="000000"/>
                <w:lang w:val="ro-RO"/>
              </w:rPr>
              <w:t>voinţă</w:t>
            </w:r>
            <w:proofErr w:type="spellEnd"/>
            <w:r w:rsidRPr="00F66975">
              <w:rPr>
                <w:rFonts w:ascii="Calibri" w:eastAsia="Times New Roman" w:hAnsi="Calibri" w:cs="Times New Roman"/>
                <w:color w:val="000000"/>
                <w:lang w:val="ro-RO"/>
              </w:rPr>
              <w:t>, testamentul autentic îi va fi citit de către notarul public.</w:t>
            </w:r>
          </w:p>
          <w:p w:rsidR="00BA3B3C" w:rsidRPr="00F66975" w:rsidRDefault="00BA3B3C" w:rsidP="00BA3B3C">
            <w:pPr>
              <w:jc w:val="both"/>
              <w:rPr>
                <w:rFonts w:ascii="Calibri" w:eastAsia="Times New Roman" w:hAnsi="Calibri" w:cs="Times New Roman"/>
                <w:lang w:val="ro-RO"/>
              </w:rPr>
            </w:pPr>
            <w:r w:rsidRPr="00F66975">
              <w:rPr>
                <w:rFonts w:ascii="Calibri" w:eastAsia="Times New Roman" w:hAnsi="Calibri" w:cs="Times New Roman"/>
                <w:color w:val="000000"/>
                <w:lang w:val="ro-RO"/>
              </w:rPr>
              <w:t xml:space="preserve">(2) După citire, dispunătorul trebuie să declare că actul exprimă ultima sa </w:t>
            </w:r>
            <w:proofErr w:type="spellStart"/>
            <w:r w:rsidRPr="00F66975">
              <w:rPr>
                <w:rFonts w:ascii="Calibri" w:eastAsia="Times New Roman" w:hAnsi="Calibri" w:cs="Times New Roman"/>
                <w:color w:val="000000"/>
                <w:lang w:val="ro-RO"/>
              </w:rPr>
              <w:t>voinţă</w:t>
            </w:r>
            <w:proofErr w:type="spellEnd"/>
            <w:r w:rsidRPr="00F66975">
              <w:rPr>
                <w:rFonts w:ascii="Calibri" w:eastAsia="Times New Roman" w:hAnsi="Calibri" w:cs="Times New Roman"/>
                <w:color w:val="000000"/>
                <w:lang w:val="ro-RO"/>
              </w:rPr>
              <w:t>, testamentul fiind apoi semnat de către testator, iar încheierea de autentificare de către notarul public.</w:t>
            </w:r>
          </w:p>
          <w:p w:rsidR="00BA3B3C" w:rsidRPr="00F66975" w:rsidRDefault="00BA3B3C" w:rsidP="00BA3B3C">
            <w:pPr>
              <w:jc w:val="both"/>
              <w:rPr>
                <w:rFonts w:ascii="Calibri" w:eastAsia="Times New Roman" w:hAnsi="Calibri" w:cs="Times New Roman"/>
                <w:lang w:val="ro-RO"/>
              </w:rPr>
            </w:pPr>
            <w:r w:rsidRPr="00F66975">
              <w:rPr>
                <w:rFonts w:ascii="Calibri" w:eastAsia="Times New Roman" w:hAnsi="Calibri" w:cs="Times New Roman"/>
                <w:color w:val="000000"/>
                <w:lang w:val="ro-RO"/>
              </w:rPr>
              <w:t xml:space="preserve">(3) Testatorul </w:t>
            </w:r>
            <w:proofErr w:type="spellStart"/>
            <w:r w:rsidRPr="00F66975">
              <w:rPr>
                <w:rFonts w:ascii="Calibri" w:eastAsia="Times New Roman" w:hAnsi="Calibri" w:cs="Times New Roman"/>
                <w:color w:val="000000"/>
                <w:lang w:val="ro-RO"/>
              </w:rPr>
              <w:t>ştiutor</w:t>
            </w:r>
            <w:proofErr w:type="spellEnd"/>
            <w:r w:rsidRPr="00F66975">
              <w:rPr>
                <w:rFonts w:ascii="Calibri" w:eastAsia="Times New Roman" w:hAnsi="Calibri" w:cs="Times New Roman"/>
                <w:color w:val="000000"/>
                <w:lang w:val="ro-RO"/>
              </w:rPr>
              <w:t xml:space="preserve"> de carte va solicita, printr-o cerere scrisă, autentificarea testamentului. Cererea trebuie să cuprindă, după caz:</w:t>
            </w:r>
          </w:p>
          <w:p w:rsidR="00BA3B3C" w:rsidRPr="00F66975" w:rsidRDefault="00BA3B3C" w:rsidP="00BA3B3C">
            <w:pPr>
              <w:jc w:val="both"/>
              <w:rPr>
                <w:rFonts w:ascii="Calibri" w:eastAsia="Times New Roman" w:hAnsi="Calibri" w:cs="Times New Roman"/>
                <w:lang w:val="ro-RO"/>
              </w:rPr>
            </w:pPr>
            <w:r w:rsidRPr="00F66975">
              <w:rPr>
                <w:rFonts w:ascii="Calibri" w:eastAsia="Times New Roman" w:hAnsi="Calibri" w:cs="Times New Roman"/>
                <w:color w:val="000000"/>
                <w:lang w:val="ro-RO"/>
              </w:rPr>
              <w:t xml:space="preserve">a) faptul că testamentul pe care îl anexează la cerere a fost redactat de el </w:t>
            </w:r>
            <w:proofErr w:type="spellStart"/>
            <w:r w:rsidRPr="00F66975">
              <w:rPr>
                <w:rFonts w:ascii="Calibri" w:eastAsia="Times New Roman" w:hAnsi="Calibri" w:cs="Times New Roman"/>
                <w:color w:val="000000"/>
                <w:lang w:val="ro-RO"/>
              </w:rPr>
              <w:t>însuşi</w:t>
            </w:r>
            <w:proofErr w:type="spellEnd"/>
            <w:r w:rsidRPr="00F66975">
              <w:rPr>
                <w:rFonts w:ascii="Calibri" w:eastAsia="Times New Roman" w:hAnsi="Calibri" w:cs="Times New Roman"/>
                <w:color w:val="000000"/>
                <w:lang w:val="ro-RO"/>
              </w:rPr>
              <w:t xml:space="preserve">, </w:t>
            </w:r>
            <w:proofErr w:type="spellStart"/>
            <w:r w:rsidRPr="00F66975">
              <w:rPr>
                <w:rFonts w:ascii="Calibri" w:eastAsia="Times New Roman" w:hAnsi="Calibri" w:cs="Times New Roman"/>
                <w:color w:val="000000"/>
                <w:lang w:val="ro-RO"/>
              </w:rPr>
              <w:t>situaţie</w:t>
            </w:r>
            <w:proofErr w:type="spellEnd"/>
            <w:r w:rsidRPr="00F66975">
              <w:rPr>
                <w:rFonts w:ascii="Calibri" w:eastAsia="Times New Roman" w:hAnsi="Calibri" w:cs="Times New Roman"/>
                <w:color w:val="000000"/>
                <w:lang w:val="ro-RO"/>
              </w:rPr>
              <w:t xml:space="preserve"> în care îl va prezenta notarului public pentru tehnoredactare;</w:t>
            </w:r>
          </w:p>
          <w:p w:rsidR="00BA3B3C" w:rsidRPr="00F66975" w:rsidRDefault="00BA3B3C" w:rsidP="00BA3B3C">
            <w:pPr>
              <w:jc w:val="both"/>
              <w:rPr>
                <w:rFonts w:ascii="Calibri" w:eastAsia="Times New Roman" w:hAnsi="Calibri" w:cs="Times New Roman"/>
                <w:lang w:val="ro-RO"/>
              </w:rPr>
            </w:pPr>
            <w:r w:rsidRPr="00F66975">
              <w:rPr>
                <w:rFonts w:ascii="Calibri" w:eastAsia="Times New Roman" w:hAnsi="Calibri" w:cs="Times New Roman"/>
                <w:color w:val="000000"/>
                <w:lang w:val="ro-RO"/>
              </w:rPr>
              <w:t xml:space="preserve">b) faptul că testatorul nu are un testament deja scris </w:t>
            </w:r>
            <w:proofErr w:type="spellStart"/>
            <w:r w:rsidRPr="00F66975">
              <w:rPr>
                <w:rFonts w:ascii="Calibri" w:eastAsia="Times New Roman" w:hAnsi="Calibri" w:cs="Times New Roman"/>
                <w:color w:val="000000"/>
                <w:lang w:val="ro-RO"/>
              </w:rPr>
              <w:t>şi</w:t>
            </w:r>
            <w:proofErr w:type="spellEnd"/>
            <w:r w:rsidRPr="00F66975">
              <w:rPr>
                <w:rFonts w:ascii="Calibri" w:eastAsia="Times New Roman" w:hAnsi="Calibri" w:cs="Times New Roman"/>
                <w:color w:val="000000"/>
                <w:lang w:val="ro-RO"/>
              </w:rPr>
              <w:t xml:space="preserve"> solicită să dicteze </w:t>
            </w:r>
            <w:proofErr w:type="spellStart"/>
            <w:r w:rsidRPr="00F66975">
              <w:rPr>
                <w:rFonts w:ascii="Calibri" w:eastAsia="Times New Roman" w:hAnsi="Calibri" w:cs="Times New Roman"/>
                <w:color w:val="000000"/>
                <w:lang w:val="ro-RO"/>
              </w:rPr>
              <w:t>conţinutul</w:t>
            </w:r>
            <w:proofErr w:type="spellEnd"/>
            <w:r w:rsidRPr="00F66975">
              <w:rPr>
                <w:rFonts w:ascii="Calibri" w:eastAsia="Times New Roman" w:hAnsi="Calibri" w:cs="Times New Roman"/>
                <w:color w:val="000000"/>
                <w:lang w:val="ro-RO"/>
              </w:rPr>
              <w:t xml:space="preserve"> testamentului notarului public.</w:t>
            </w:r>
          </w:p>
          <w:p w:rsidR="00BA3B3C" w:rsidRPr="00F66975" w:rsidRDefault="00BA3B3C" w:rsidP="00BA3B3C">
            <w:pPr>
              <w:jc w:val="both"/>
              <w:rPr>
                <w:rFonts w:ascii="Calibri" w:eastAsia="Times New Roman" w:hAnsi="Calibri" w:cs="Times New Roman"/>
                <w:lang w:val="ro-RO"/>
              </w:rPr>
            </w:pPr>
            <w:r w:rsidRPr="00F66975">
              <w:rPr>
                <w:rFonts w:ascii="Calibri" w:eastAsia="Times New Roman" w:hAnsi="Calibri" w:cs="Times New Roman"/>
                <w:color w:val="000000"/>
                <w:lang w:val="ro-RO"/>
              </w:rPr>
              <w:t xml:space="preserve">(4) În cerere testatorul va preciza că i s-au pus în vedere prevederile art. 1.043 alin. (2) din </w:t>
            </w:r>
            <w:r w:rsidRPr="00F66975">
              <w:rPr>
                <w:rFonts w:ascii="Calibri" w:eastAsia="Times New Roman" w:hAnsi="Calibri" w:cs="Times New Roman"/>
                <w:color w:val="1B1B1B"/>
                <w:lang w:val="ro-RO"/>
              </w:rPr>
              <w:t>Codul civil</w:t>
            </w:r>
            <w:r w:rsidRPr="00F66975">
              <w:rPr>
                <w:rFonts w:ascii="Calibri" w:eastAsia="Times New Roman" w:hAnsi="Calibri" w:cs="Times New Roman"/>
                <w:color w:val="000000"/>
                <w:lang w:val="ro-RO"/>
              </w:rPr>
              <w:t xml:space="preserve">, republicat, cu modificările ulterioare, potrivit cărora poate să fie asistat în cadrul procedurii de către unul sau 2 martori. De asemenea, va face </w:t>
            </w:r>
            <w:proofErr w:type="spellStart"/>
            <w:r w:rsidRPr="00F66975">
              <w:rPr>
                <w:rFonts w:ascii="Calibri" w:eastAsia="Times New Roman" w:hAnsi="Calibri" w:cs="Times New Roman"/>
                <w:color w:val="000000"/>
                <w:lang w:val="ro-RO"/>
              </w:rPr>
              <w:t>şi</w:t>
            </w:r>
            <w:proofErr w:type="spellEnd"/>
            <w:r w:rsidRPr="00F66975">
              <w:rPr>
                <w:rFonts w:ascii="Calibri" w:eastAsia="Times New Roman" w:hAnsi="Calibri" w:cs="Times New Roman"/>
                <w:color w:val="000000"/>
                <w:lang w:val="ro-RO"/>
              </w:rPr>
              <w:t xml:space="preserve"> </w:t>
            </w:r>
            <w:proofErr w:type="spellStart"/>
            <w:r w:rsidRPr="00F66975">
              <w:rPr>
                <w:rFonts w:ascii="Calibri" w:eastAsia="Times New Roman" w:hAnsi="Calibri" w:cs="Times New Roman"/>
                <w:color w:val="000000"/>
                <w:lang w:val="ro-RO"/>
              </w:rPr>
              <w:t>menţiunea</w:t>
            </w:r>
            <w:proofErr w:type="spellEnd"/>
            <w:r w:rsidRPr="00F66975">
              <w:rPr>
                <w:rFonts w:ascii="Calibri" w:eastAsia="Times New Roman" w:hAnsi="Calibri" w:cs="Times New Roman"/>
                <w:color w:val="000000"/>
                <w:lang w:val="ro-RO"/>
              </w:rPr>
              <w:t xml:space="preserve"> potrivit căreia </w:t>
            </w:r>
            <w:proofErr w:type="spellStart"/>
            <w:r w:rsidRPr="00F66975">
              <w:rPr>
                <w:rFonts w:ascii="Calibri" w:eastAsia="Times New Roman" w:hAnsi="Calibri" w:cs="Times New Roman"/>
                <w:color w:val="000000"/>
                <w:lang w:val="ro-RO"/>
              </w:rPr>
              <w:t>conţinutul</w:t>
            </w:r>
            <w:proofErr w:type="spellEnd"/>
            <w:r w:rsidRPr="00F66975">
              <w:rPr>
                <w:rFonts w:ascii="Calibri" w:eastAsia="Times New Roman" w:hAnsi="Calibri" w:cs="Times New Roman"/>
                <w:color w:val="000000"/>
                <w:lang w:val="ro-RO"/>
              </w:rPr>
              <w:t xml:space="preserve"> testamentului deja redactat sau ce va fi dictat notarului public, după caz, reprezintă ultima sa </w:t>
            </w:r>
            <w:proofErr w:type="spellStart"/>
            <w:r w:rsidRPr="00F66975">
              <w:rPr>
                <w:rFonts w:ascii="Calibri" w:eastAsia="Times New Roman" w:hAnsi="Calibri" w:cs="Times New Roman"/>
                <w:color w:val="000000"/>
                <w:lang w:val="ro-RO"/>
              </w:rPr>
              <w:t>voinţă</w:t>
            </w:r>
            <w:proofErr w:type="spellEnd"/>
            <w:r w:rsidRPr="00F66975">
              <w:rPr>
                <w:rFonts w:ascii="Calibri" w:eastAsia="Times New Roman" w:hAnsi="Calibri" w:cs="Times New Roman"/>
                <w:color w:val="000000"/>
                <w:lang w:val="ro-RO"/>
              </w:rPr>
              <w:t>.</w:t>
            </w:r>
          </w:p>
          <w:p w:rsidR="00BA3B3C" w:rsidRPr="00F66975" w:rsidRDefault="00BA3B3C" w:rsidP="00BA3B3C">
            <w:pPr>
              <w:jc w:val="both"/>
              <w:rPr>
                <w:rFonts w:ascii="Calibri" w:eastAsia="Times New Roman" w:hAnsi="Calibri" w:cs="Times New Roman"/>
                <w:lang w:val="ro-RO"/>
              </w:rPr>
            </w:pPr>
            <w:r w:rsidRPr="00F66975">
              <w:rPr>
                <w:rFonts w:ascii="Calibri" w:eastAsia="Times New Roman" w:hAnsi="Calibri" w:cs="Times New Roman"/>
                <w:color w:val="000000"/>
                <w:lang w:val="ro-RO"/>
              </w:rPr>
              <w:t xml:space="preserve">(5) În cazul în care testatorul prezintă un testament deja redactat, notarul public va da îndrumările necesare privind legalitatea, eficacitatea </w:t>
            </w:r>
            <w:proofErr w:type="spellStart"/>
            <w:r w:rsidRPr="00F66975">
              <w:rPr>
                <w:rFonts w:ascii="Calibri" w:eastAsia="Times New Roman" w:hAnsi="Calibri" w:cs="Times New Roman"/>
                <w:color w:val="000000"/>
                <w:lang w:val="ro-RO"/>
              </w:rPr>
              <w:t>şi</w:t>
            </w:r>
            <w:proofErr w:type="spellEnd"/>
            <w:r w:rsidRPr="00F66975">
              <w:rPr>
                <w:rFonts w:ascii="Calibri" w:eastAsia="Times New Roman" w:hAnsi="Calibri" w:cs="Times New Roman"/>
                <w:color w:val="000000"/>
                <w:lang w:val="ro-RO"/>
              </w:rPr>
              <w:t xml:space="preserve"> </w:t>
            </w:r>
            <w:proofErr w:type="spellStart"/>
            <w:r w:rsidRPr="00F66975">
              <w:rPr>
                <w:rFonts w:ascii="Calibri" w:eastAsia="Times New Roman" w:hAnsi="Calibri" w:cs="Times New Roman"/>
                <w:color w:val="000000"/>
                <w:lang w:val="ro-RO"/>
              </w:rPr>
              <w:t>consecinţele</w:t>
            </w:r>
            <w:proofErr w:type="spellEnd"/>
            <w:r w:rsidRPr="00F66975">
              <w:rPr>
                <w:rFonts w:ascii="Calibri" w:eastAsia="Times New Roman" w:hAnsi="Calibri" w:cs="Times New Roman"/>
                <w:color w:val="000000"/>
                <w:lang w:val="ro-RO"/>
              </w:rPr>
              <w:t xml:space="preserve"> actului de ultimă </w:t>
            </w:r>
            <w:proofErr w:type="spellStart"/>
            <w:r w:rsidRPr="00F66975">
              <w:rPr>
                <w:rFonts w:ascii="Calibri" w:eastAsia="Times New Roman" w:hAnsi="Calibri" w:cs="Times New Roman"/>
                <w:color w:val="000000"/>
                <w:lang w:val="ro-RO"/>
              </w:rPr>
              <w:t>voinţă</w:t>
            </w:r>
            <w:proofErr w:type="spellEnd"/>
            <w:r w:rsidRPr="00F66975">
              <w:rPr>
                <w:rFonts w:ascii="Calibri" w:eastAsia="Times New Roman" w:hAnsi="Calibri" w:cs="Times New Roman"/>
                <w:color w:val="000000"/>
                <w:lang w:val="ro-RO"/>
              </w:rPr>
              <w:t>, după care va proceda la tehnoredactarea testamentului.</w:t>
            </w:r>
          </w:p>
          <w:p w:rsidR="00BA3B3C" w:rsidRPr="00F66975" w:rsidRDefault="00BA3B3C" w:rsidP="00BA3B3C">
            <w:pPr>
              <w:jc w:val="both"/>
              <w:rPr>
                <w:rFonts w:ascii="Calibri" w:eastAsia="Times New Roman" w:hAnsi="Calibri" w:cs="Times New Roman"/>
                <w:lang w:val="ro-RO"/>
              </w:rPr>
            </w:pPr>
            <w:r w:rsidRPr="00F66975">
              <w:rPr>
                <w:rFonts w:ascii="Calibri" w:eastAsia="Times New Roman" w:hAnsi="Calibri" w:cs="Times New Roman"/>
                <w:color w:val="000000"/>
                <w:lang w:val="ro-RO"/>
              </w:rPr>
              <w:t>(6) În cazul în care testatorul nu prezintă un testament redactat, acesta îl va dicta notarului. Notarul public va tehnoredacta testamentul după dictarea testatorului.</w:t>
            </w:r>
          </w:p>
          <w:p w:rsidR="00BA3B3C" w:rsidRPr="00F66975" w:rsidRDefault="00BA3B3C" w:rsidP="00BA3B3C">
            <w:pPr>
              <w:jc w:val="both"/>
              <w:rPr>
                <w:rFonts w:ascii="Calibri" w:eastAsia="Times New Roman" w:hAnsi="Calibri" w:cs="Times New Roman"/>
                <w:lang w:val="ro-RO"/>
              </w:rPr>
            </w:pPr>
            <w:r w:rsidRPr="00F66975">
              <w:rPr>
                <w:rFonts w:ascii="Calibri" w:eastAsia="Times New Roman" w:hAnsi="Calibri" w:cs="Times New Roman"/>
                <w:color w:val="000000"/>
                <w:lang w:val="ro-RO"/>
              </w:rPr>
              <w:t xml:space="preserve">(7) În cuprinsul testamentului se va face </w:t>
            </w:r>
            <w:proofErr w:type="spellStart"/>
            <w:r w:rsidRPr="00F66975">
              <w:rPr>
                <w:rFonts w:ascii="Calibri" w:eastAsia="Times New Roman" w:hAnsi="Calibri" w:cs="Times New Roman"/>
                <w:color w:val="000000"/>
                <w:lang w:val="ro-RO"/>
              </w:rPr>
              <w:t>menţiune</w:t>
            </w:r>
            <w:proofErr w:type="spellEnd"/>
            <w:r w:rsidRPr="00F66975">
              <w:rPr>
                <w:rFonts w:ascii="Calibri" w:eastAsia="Times New Roman" w:hAnsi="Calibri" w:cs="Times New Roman"/>
                <w:color w:val="000000"/>
                <w:lang w:val="ro-RO"/>
              </w:rPr>
              <w:t xml:space="preserve"> expresă că actul reprezintă ultima </w:t>
            </w:r>
            <w:proofErr w:type="spellStart"/>
            <w:r w:rsidRPr="00F66975">
              <w:rPr>
                <w:rFonts w:ascii="Calibri" w:eastAsia="Times New Roman" w:hAnsi="Calibri" w:cs="Times New Roman"/>
                <w:color w:val="000000"/>
                <w:lang w:val="ro-RO"/>
              </w:rPr>
              <w:t>voinţă</w:t>
            </w:r>
            <w:proofErr w:type="spellEnd"/>
            <w:r w:rsidRPr="00F66975">
              <w:rPr>
                <w:rFonts w:ascii="Calibri" w:eastAsia="Times New Roman" w:hAnsi="Calibri" w:cs="Times New Roman"/>
                <w:color w:val="000000"/>
                <w:lang w:val="ro-RO"/>
              </w:rPr>
              <w:t xml:space="preserve"> a testatorului </w:t>
            </w:r>
            <w:proofErr w:type="spellStart"/>
            <w:r w:rsidRPr="00F66975">
              <w:rPr>
                <w:rFonts w:ascii="Calibri" w:eastAsia="Times New Roman" w:hAnsi="Calibri" w:cs="Times New Roman"/>
                <w:color w:val="000000"/>
                <w:lang w:val="ro-RO"/>
              </w:rPr>
              <w:t>şi</w:t>
            </w:r>
            <w:proofErr w:type="spellEnd"/>
            <w:r w:rsidRPr="00F66975">
              <w:rPr>
                <w:rFonts w:ascii="Calibri" w:eastAsia="Times New Roman" w:hAnsi="Calibri" w:cs="Times New Roman"/>
                <w:color w:val="000000"/>
                <w:lang w:val="ro-RO"/>
              </w:rPr>
              <w:t xml:space="preserve"> că acesta a fost redactat cu respectarea </w:t>
            </w:r>
            <w:proofErr w:type="spellStart"/>
            <w:r w:rsidRPr="00F66975">
              <w:rPr>
                <w:rFonts w:ascii="Calibri" w:eastAsia="Times New Roman" w:hAnsi="Calibri" w:cs="Times New Roman"/>
                <w:color w:val="000000"/>
                <w:lang w:val="ro-RO"/>
              </w:rPr>
              <w:t>condiţiilor</w:t>
            </w:r>
            <w:proofErr w:type="spellEnd"/>
            <w:r w:rsidRPr="00F66975">
              <w:rPr>
                <w:rFonts w:ascii="Calibri" w:eastAsia="Times New Roman" w:hAnsi="Calibri" w:cs="Times New Roman"/>
                <w:color w:val="000000"/>
                <w:lang w:val="ro-RO"/>
              </w:rPr>
              <w:t xml:space="preserve"> prevăzute la art. 1.044 din </w:t>
            </w:r>
            <w:r w:rsidRPr="00F66975">
              <w:rPr>
                <w:rFonts w:ascii="Calibri" w:eastAsia="Times New Roman" w:hAnsi="Calibri" w:cs="Times New Roman"/>
                <w:color w:val="1B1B1B"/>
                <w:lang w:val="ro-RO"/>
              </w:rPr>
              <w:t>Codul civil</w:t>
            </w:r>
            <w:r w:rsidRPr="00F66975">
              <w:rPr>
                <w:rFonts w:ascii="Calibri" w:eastAsia="Times New Roman" w:hAnsi="Calibri" w:cs="Times New Roman"/>
                <w:color w:val="000000"/>
                <w:lang w:val="ro-RO"/>
              </w:rPr>
              <w:t>, republicat, cu modificările ulterioare.</w:t>
            </w:r>
          </w:p>
          <w:p w:rsidR="00BA3B3C" w:rsidRPr="00F66975" w:rsidRDefault="00BA3B3C" w:rsidP="00BA3B3C">
            <w:pPr>
              <w:jc w:val="both"/>
              <w:rPr>
                <w:rFonts w:ascii="Calibri" w:eastAsia="Times New Roman" w:hAnsi="Calibri" w:cs="Times New Roman"/>
                <w:lang w:val="ro-RO"/>
              </w:rPr>
            </w:pPr>
            <w:r w:rsidRPr="00F66975">
              <w:rPr>
                <w:rFonts w:ascii="Calibri" w:eastAsia="Times New Roman" w:hAnsi="Calibri" w:cs="Times New Roman"/>
                <w:color w:val="000000"/>
                <w:lang w:val="ro-RO"/>
              </w:rPr>
              <w:t xml:space="preserve">(8) După tehnoredactarea testamentului, acesta va fi citit de către notarul public </w:t>
            </w:r>
            <w:proofErr w:type="spellStart"/>
            <w:r w:rsidRPr="00F66975">
              <w:rPr>
                <w:rFonts w:ascii="Calibri" w:eastAsia="Times New Roman" w:hAnsi="Calibri" w:cs="Times New Roman"/>
                <w:color w:val="000000"/>
                <w:lang w:val="ro-RO"/>
              </w:rPr>
              <w:t>şi</w:t>
            </w:r>
            <w:proofErr w:type="spellEnd"/>
            <w:r w:rsidRPr="00F66975">
              <w:rPr>
                <w:rFonts w:ascii="Calibri" w:eastAsia="Times New Roman" w:hAnsi="Calibri" w:cs="Times New Roman"/>
                <w:color w:val="000000"/>
                <w:lang w:val="ro-RO"/>
              </w:rPr>
              <w:t xml:space="preserve">, la cererea testatorului, i se va da spre citire </w:t>
            </w:r>
            <w:proofErr w:type="spellStart"/>
            <w:r w:rsidRPr="00F66975">
              <w:rPr>
                <w:rFonts w:ascii="Calibri" w:eastAsia="Times New Roman" w:hAnsi="Calibri" w:cs="Times New Roman"/>
                <w:color w:val="000000"/>
                <w:lang w:val="ro-RO"/>
              </w:rPr>
              <w:t>şi</w:t>
            </w:r>
            <w:proofErr w:type="spellEnd"/>
            <w:r w:rsidRPr="00F66975">
              <w:rPr>
                <w:rFonts w:ascii="Calibri" w:eastAsia="Times New Roman" w:hAnsi="Calibri" w:cs="Times New Roman"/>
                <w:color w:val="000000"/>
                <w:lang w:val="ro-RO"/>
              </w:rPr>
              <w:t xml:space="preserve"> acestuia.</w:t>
            </w:r>
          </w:p>
          <w:p w:rsidR="00BA3B3C" w:rsidRPr="00F66975" w:rsidRDefault="00BA3B3C" w:rsidP="00BA3B3C">
            <w:pPr>
              <w:jc w:val="both"/>
              <w:rPr>
                <w:rFonts w:ascii="Calibri" w:eastAsia="Times New Roman" w:hAnsi="Calibri" w:cs="Times New Roman"/>
                <w:lang w:val="ro-RO"/>
              </w:rPr>
            </w:pPr>
            <w:r w:rsidRPr="00F66975">
              <w:rPr>
                <w:rFonts w:ascii="Calibri" w:eastAsia="Times New Roman" w:hAnsi="Calibri" w:cs="Times New Roman"/>
                <w:color w:val="000000"/>
                <w:lang w:val="ro-RO"/>
              </w:rPr>
              <w:t xml:space="preserve">(9) După citire, testatorul va confirma că testamentul reprezintă ultima sa </w:t>
            </w:r>
            <w:proofErr w:type="spellStart"/>
            <w:r w:rsidRPr="00F66975">
              <w:rPr>
                <w:rFonts w:ascii="Calibri" w:eastAsia="Times New Roman" w:hAnsi="Calibri" w:cs="Times New Roman"/>
                <w:color w:val="000000"/>
                <w:lang w:val="ro-RO"/>
              </w:rPr>
              <w:t>voinţă</w:t>
            </w:r>
            <w:proofErr w:type="spellEnd"/>
            <w:r w:rsidRPr="00F66975">
              <w:rPr>
                <w:rFonts w:ascii="Calibri" w:eastAsia="Times New Roman" w:hAnsi="Calibri" w:cs="Times New Roman"/>
                <w:color w:val="000000"/>
                <w:lang w:val="ro-RO"/>
              </w:rPr>
              <w:t xml:space="preserve"> </w:t>
            </w:r>
            <w:proofErr w:type="spellStart"/>
            <w:r w:rsidRPr="00F66975">
              <w:rPr>
                <w:rFonts w:ascii="Calibri" w:eastAsia="Times New Roman" w:hAnsi="Calibri" w:cs="Times New Roman"/>
                <w:color w:val="000000"/>
                <w:lang w:val="ro-RO"/>
              </w:rPr>
              <w:t>şi</w:t>
            </w:r>
            <w:proofErr w:type="spellEnd"/>
            <w:r w:rsidRPr="00F66975">
              <w:rPr>
                <w:rFonts w:ascii="Calibri" w:eastAsia="Times New Roman" w:hAnsi="Calibri" w:cs="Times New Roman"/>
                <w:color w:val="000000"/>
                <w:lang w:val="ro-RO"/>
              </w:rPr>
              <w:t xml:space="preserve"> îl va semna.</w:t>
            </w:r>
          </w:p>
          <w:p w:rsidR="00BA3B3C" w:rsidRPr="00F66975" w:rsidRDefault="00BA3B3C" w:rsidP="00BA3B3C">
            <w:pPr>
              <w:jc w:val="both"/>
              <w:rPr>
                <w:rFonts w:ascii="Calibri" w:eastAsia="Times New Roman" w:hAnsi="Calibri" w:cs="Times New Roman"/>
                <w:lang w:val="ro-RO"/>
              </w:rPr>
            </w:pPr>
            <w:r w:rsidRPr="00F66975">
              <w:rPr>
                <w:rFonts w:ascii="Calibri" w:eastAsia="Times New Roman" w:hAnsi="Calibri" w:cs="Times New Roman"/>
                <w:color w:val="000000"/>
                <w:lang w:val="ro-RO"/>
              </w:rPr>
              <w:t xml:space="preserve">(10) În cazul în care testatorul a fost asistat de către unul </w:t>
            </w:r>
            <w:r w:rsidRPr="00F66975">
              <w:rPr>
                <w:rFonts w:ascii="Calibri" w:eastAsia="Times New Roman" w:hAnsi="Calibri" w:cs="Times New Roman"/>
                <w:color w:val="000000"/>
                <w:lang w:val="ro-RO"/>
              </w:rPr>
              <w:lastRenderedPageBreak/>
              <w:t xml:space="preserve">sau 2 martori, </w:t>
            </w:r>
            <w:proofErr w:type="spellStart"/>
            <w:r w:rsidRPr="00F66975">
              <w:rPr>
                <w:rFonts w:ascii="Calibri" w:eastAsia="Times New Roman" w:hAnsi="Calibri" w:cs="Times New Roman"/>
                <w:color w:val="000000"/>
                <w:lang w:val="ro-RO"/>
              </w:rPr>
              <w:t>aceştia</w:t>
            </w:r>
            <w:proofErr w:type="spellEnd"/>
            <w:r w:rsidRPr="00F66975">
              <w:rPr>
                <w:rFonts w:ascii="Calibri" w:eastAsia="Times New Roman" w:hAnsi="Calibri" w:cs="Times New Roman"/>
                <w:color w:val="000000"/>
                <w:lang w:val="ro-RO"/>
              </w:rPr>
              <w:t xml:space="preserve"> vor semna testamentul.</w:t>
            </w:r>
          </w:p>
          <w:p w:rsidR="00BA3B3C" w:rsidRPr="00F66975" w:rsidRDefault="00BA3B3C" w:rsidP="00BA3B3C">
            <w:pPr>
              <w:jc w:val="both"/>
              <w:rPr>
                <w:rFonts w:ascii="Calibri" w:eastAsia="Times New Roman" w:hAnsi="Calibri" w:cs="Times New Roman"/>
                <w:lang w:val="ro-RO"/>
              </w:rPr>
            </w:pPr>
            <w:r w:rsidRPr="00F66975">
              <w:rPr>
                <w:rFonts w:ascii="Calibri" w:eastAsia="Times New Roman" w:hAnsi="Calibri" w:cs="Times New Roman"/>
                <w:color w:val="000000"/>
                <w:lang w:val="ro-RO"/>
              </w:rPr>
              <w:t>(11) După semnarea testamentului, notarul public va semna încheierea de autentificare a acestuia.</w:t>
            </w:r>
          </w:p>
          <w:p w:rsidR="00BA3B3C" w:rsidRPr="00F66975" w:rsidRDefault="00BA3B3C" w:rsidP="00BA3B3C">
            <w:pPr>
              <w:jc w:val="both"/>
              <w:rPr>
                <w:rFonts w:ascii="Calibri" w:eastAsia="Times New Roman" w:hAnsi="Calibri" w:cs="Times New Roman"/>
                <w:lang w:val="ro-RO"/>
              </w:rPr>
            </w:pPr>
            <w:r w:rsidRPr="00F66975">
              <w:rPr>
                <w:rFonts w:ascii="Calibri" w:eastAsia="Times New Roman" w:hAnsi="Calibri" w:cs="Times New Roman"/>
                <w:color w:val="000000"/>
                <w:lang w:val="ro-RO"/>
              </w:rPr>
              <w:t xml:space="preserve">(12) Cererea testatorului </w:t>
            </w:r>
            <w:proofErr w:type="spellStart"/>
            <w:r w:rsidRPr="00F66975">
              <w:rPr>
                <w:rFonts w:ascii="Calibri" w:eastAsia="Times New Roman" w:hAnsi="Calibri" w:cs="Times New Roman"/>
                <w:color w:val="000000"/>
                <w:lang w:val="ro-RO"/>
              </w:rPr>
              <w:t>şi</w:t>
            </w:r>
            <w:proofErr w:type="spellEnd"/>
            <w:r w:rsidRPr="00F66975">
              <w:rPr>
                <w:rFonts w:ascii="Calibri" w:eastAsia="Times New Roman" w:hAnsi="Calibri" w:cs="Times New Roman"/>
                <w:color w:val="000000"/>
                <w:lang w:val="ro-RO"/>
              </w:rPr>
              <w:t xml:space="preserve"> testamentul prezentat de acesta, dacă este cazul, se vor </w:t>
            </w:r>
            <w:proofErr w:type="spellStart"/>
            <w:r w:rsidRPr="00F66975">
              <w:rPr>
                <w:rFonts w:ascii="Calibri" w:eastAsia="Times New Roman" w:hAnsi="Calibri" w:cs="Times New Roman"/>
                <w:color w:val="000000"/>
                <w:lang w:val="ro-RO"/>
              </w:rPr>
              <w:t>reţine</w:t>
            </w:r>
            <w:proofErr w:type="spellEnd"/>
            <w:r w:rsidRPr="00F66975">
              <w:rPr>
                <w:rFonts w:ascii="Calibri" w:eastAsia="Times New Roman" w:hAnsi="Calibri" w:cs="Times New Roman"/>
                <w:color w:val="000000"/>
                <w:lang w:val="ro-RO"/>
              </w:rPr>
              <w:t xml:space="preserve"> la dosarul autentificării.</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225 Reg.: (1) În cazul în care actul notarial se încheie în formă autentică de către notarul public, acesta se </w:t>
            </w:r>
            <w:proofErr w:type="spellStart"/>
            <w:r w:rsidRPr="00F66975">
              <w:rPr>
                <w:rFonts w:ascii="Calibri" w:eastAsia="Calibri" w:hAnsi="Calibri" w:cs="Times New Roman"/>
                <w:color w:val="000000"/>
                <w:bdr w:val="none" w:sz="0" w:space="0" w:color="auto" w:frame="1"/>
                <w:shd w:val="clear" w:color="auto" w:fill="FFFFFF"/>
                <w:lang w:val="ro-RO"/>
              </w:rPr>
              <w:t>întocmeşte</w:t>
            </w:r>
            <w:proofErr w:type="spellEnd"/>
            <w:r w:rsidRPr="00F66975">
              <w:rPr>
                <w:rFonts w:ascii="Calibri" w:eastAsia="Calibri" w:hAnsi="Calibri" w:cs="Times New Roman"/>
                <w:color w:val="000000"/>
                <w:bdr w:val="none" w:sz="0" w:space="0" w:color="auto" w:frame="1"/>
                <w:shd w:val="clear" w:color="auto" w:fill="FFFFFF"/>
                <w:lang w:val="ro-RO"/>
              </w:rPr>
              <w:t>, potrivit legii, într-un singur exemplar original, care se păstrează în arhiva biroului notarial.</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(2) Fiecărei persoane parte în act i se eliberează, la cerere, în numărul solicitat, duplicate de pe actul original, care au </w:t>
            </w:r>
            <w:proofErr w:type="spellStart"/>
            <w:r w:rsidRPr="00F66975">
              <w:rPr>
                <w:rFonts w:ascii="Calibri" w:eastAsia="Calibri" w:hAnsi="Calibri" w:cs="Times New Roman"/>
                <w:color w:val="000000"/>
                <w:bdr w:val="none" w:sz="0" w:space="0" w:color="auto" w:frame="1"/>
                <w:shd w:val="clear" w:color="auto" w:fill="FFFFFF"/>
                <w:lang w:val="ro-RO"/>
              </w:rPr>
              <w:t>aceeaşi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forţă</w:t>
            </w:r>
            <w:proofErr w:type="spellEnd"/>
            <w:r w:rsidRPr="00F66975">
              <w:rPr>
                <w:rFonts w:ascii="Calibri" w:eastAsia="Calibri" w:hAnsi="Calibri" w:cs="Times New Roman"/>
                <w:color w:val="000000"/>
                <w:bdr w:val="none" w:sz="0" w:space="0" w:color="auto" w:frame="1"/>
                <w:shd w:val="clear" w:color="auto" w:fill="FFFFFF"/>
                <w:lang w:val="ro-RO"/>
              </w:rPr>
              <w:t xml:space="preserve"> probantă ca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originalul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dacă actul constată o </w:t>
            </w:r>
            <w:proofErr w:type="spellStart"/>
            <w:r w:rsidRPr="00F66975">
              <w:rPr>
                <w:rFonts w:ascii="Calibri" w:eastAsia="Calibri" w:hAnsi="Calibri" w:cs="Times New Roman"/>
                <w:color w:val="000000"/>
                <w:bdr w:val="none" w:sz="0" w:space="0" w:color="auto" w:frame="1"/>
                <w:shd w:val="clear" w:color="auto" w:fill="FFFFFF"/>
                <w:lang w:val="ro-RO"/>
              </w:rPr>
              <w:t>creanţă</w:t>
            </w:r>
            <w:proofErr w:type="spellEnd"/>
            <w:r w:rsidRPr="00F66975">
              <w:rPr>
                <w:rFonts w:ascii="Calibri" w:eastAsia="Calibri" w:hAnsi="Calibri" w:cs="Times New Roman"/>
                <w:color w:val="000000"/>
                <w:bdr w:val="none" w:sz="0" w:space="0" w:color="auto" w:frame="1"/>
                <w:shd w:val="clear" w:color="auto" w:fill="FFFFFF"/>
                <w:lang w:val="ro-RO"/>
              </w:rPr>
              <w:t xml:space="preserve"> certă, lichidă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exigibilă, constituie, ca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originalul, titlu executoriu.</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(3) După identificarea </w:t>
            </w:r>
            <w:proofErr w:type="spellStart"/>
            <w:r w:rsidRPr="00F66975">
              <w:rPr>
                <w:rFonts w:ascii="Calibri" w:eastAsia="Calibri" w:hAnsi="Calibri" w:cs="Times New Roman"/>
                <w:color w:val="000000"/>
                <w:bdr w:val="none" w:sz="0" w:space="0" w:color="auto" w:frame="1"/>
                <w:shd w:val="clear" w:color="auto" w:fill="FFFFFF"/>
                <w:lang w:val="ro-RO"/>
              </w:rPr>
              <w:t>părţilor</w:t>
            </w:r>
            <w:proofErr w:type="spellEnd"/>
            <w:r w:rsidRPr="00F66975">
              <w:rPr>
                <w:rFonts w:ascii="Calibri" w:eastAsia="Calibri" w:hAnsi="Calibri" w:cs="Times New Roman"/>
                <w:color w:val="000000"/>
                <w:bdr w:val="none" w:sz="0" w:space="0" w:color="auto" w:frame="1"/>
                <w:shd w:val="clear" w:color="auto" w:fill="FFFFFF"/>
                <w:lang w:val="ro-RO"/>
              </w:rPr>
              <w:t xml:space="preserve">, a mandatarilor acestora sau a </w:t>
            </w:r>
            <w:proofErr w:type="spellStart"/>
            <w:r w:rsidRPr="00F66975">
              <w:rPr>
                <w:rFonts w:ascii="Calibri" w:eastAsia="Calibri" w:hAnsi="Calibri" w:cs="Times New Roman"/>
                <w:color w:val="000000"/>
                <w:bdr w:val="none" w:sz="0" w:space="0" w:color="auto" w:frame="1"/>
                <w:shd w:val="clear" w:color="auto" w:fill="FFFFFF"/>
                <w:lang w:val="ro-RO"/>
              </w:rPr>
              <w:t>reprezentanţilor</w:t>
            </w:r>
            <w:proofErr w:type="spellEnd"/>
            <w:r w:rsidRPr="00F66975">
              <w:rPr>
                <w:rFonts w:ascii="Calibri" w:eastAsia="Calibri" w:hAnsi="Calibri" w:cs="Times New Roman"/>
                <w:color w:val="000000"/>
                <w:bdr w:val="none" w:sz="0" w:space="0" w:color="auto" w:frame="1"/>
                <w:shd w:val="clear" w:color="auto" w:fill="FFFFFF"/>
                <w:lang w:val="ro-RO"/>
              </w:rPr>
              <w:t xml:space="preserve"> legali ori </w:t>
            </w:r>
            <w:proofErr w:type="spellStart"/>
            <w:r w:rsidRPr="00F66975">
              <w:rPr>
                <w:rFonts w:ascii="Calibri" w:eastAsia="Calibri" w:hAnsi="Calibri" w:cs="Times New Roman"/>
                <w:color w:val="000000"/>
                <w:bdr w:val="none" w:sz="0" w:space="0" w:color="auto" w:frame="1"/>
                <w:shd w:val="clear" w:color="auto" w:fill="FFFFFF"/>
                <w:lang w:val="ro-RO"/>
              </w:rPr>
              <w:t>convenţionali</w:t>
            </w:r>
            <w:proofErr w:type="spellEnd"/>
            <w:r w:rsidRPr="00F66975">
              <w:rPr>
                <w:rFonts w:ascii="Calibri" w:eastAsia="Calibri" w:hAnsi="Calibri" w:cs="Times New Roman"/>
                <w:color w:val="000000"/>
                <w:bdr w:val="none" w:sz="0" w:space="0" w:color="auto" w:frame="1"/>
                <w:shd w:val="clear" w:color="auto" w:fill="FFFFFF"/>
                <w:lang w:val="ro-RO"/>
              </w:rPr>
              <w:t xml:space="preserve">, notarul public aduce la </w:t>
            </w:r>
            <w:proofErr w:type="spellStart"/>
            <w:r w:rsidRPr="00F66975">
              <w:rPr>
                <w:rFonts w:ascii="Calibri" w:eastAsia="Calibri" w:hAnsi="Calibri" w:cs="Times New Roman"/>
                <w:color w:val="000000"/>
                <w:bdr w:val="none" w:sz="0" w:space="0" w:color="auto" w:frame="1"/>
                <w:shd w:val="clear" w:color="auto" w:fill="FFFFFF"/>
                <w:lang w:val="ro-RO"/>
              </w:rPr>
              <w:t>cunoştinţa</w:t>
            </w:r>
            <w:proofErr w:type="spellEnd"/>
            <w:r w:rsidRPr="00F66975">
              <w:rPr>
                <w:rFonts w:ascii="Calibri" w:eastAsia="Calibri" w:hAnsi="Calibri" w:cs="Times New Roman"/>
                <w:color w:val="000000"/>
                <w:bdr w:val="none" w:sz="0" w:space="0" w:color="auto" w:frame="1"/>
                <w:shd w:val="clear" w:color="auto" w:fill="FFFFFF"/>
                <w:lang w:val="ro-RO"/>
              </w:rPr>
              <w:t xml:space="preserve"> acestora </w:t>
            </w:r>
            <w:proofErr w:type="spellStart"/>
            <w:r w:rsidRPr="00F66975">
              <w:rPr>
                <w:rFonts w:ascii="Calibri" w:eastAsia="Calibri" w:hAnsi="Calibri" w:cs="Times New Roman"/>
                <w:color w:val="000000"/>
                <w:bdr w:val="none" w:sz="0" w:space="0" w:color="auto" w:frame="1"/>
                <w:shd w:val="clear" w:color="auto" w:fill="FFFFFF"/>
                <w:lang w:val="ro-RO"/>
              </w:rPr>
              <w:t>conţinutul</w:t>
            </w:r>
            <w:proofErr w:type="spellEnd"/>
            <w:r w:rsidRPr="00F66975">
              <w:rPr>
                <w:rFonts w:ascii="Calibri" w:eastAsia="Calibri" w:hAnsi="Calibri" w:cs="Times New Roman"/>
                <w:color w:val="000000"/>
                <w:bdr w:val="none" w:sz="0" w:space="0" w:color="auto" w:frame="1"/>
                <w:shd w:val="clear" w:color="auto" w:fill="FFFFFF"/>
                <w:lang w:val="ro-RO"/>
              </w:rPr>
              <w:t xml:space="preserve"> actului supus autentificării, îi întreabă dacă i-au </w:t>
            </w:r>
            <w:proofErr w:type="spellStart"/>
            <w:r w:rsidRPr="00F66975">
              <w:rPr>
                <w:rFonts w:ascii="Calibri" w:eastAsia="Calibri" w:hAnsi="Calibri" w:cs="Times New Roman"/>
                <w:color w:val="000000"/>
                <w:bdr w:val="none" w:sz="0" w:space="0" w:color="auto" w:frame="1"/>
                <w:shd w:val="clear" w:color="auto" w:fill="FFFFFF"/>
                <w:lang w:val="ro-RO"/>
              </w:rPr>
              <w:t>înţeles</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conţinutul</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consecinţele</w:t>
            </w:r>
            <w:proofErr w:type="spellEnd"/>
            <w:r w:rsidRPr="00F66975">
              <w:rPr>
                <w:rFonts w:ascii="Calibri" w:eastAsia="Calibri" w:hAnsi="Calibri" w:cs="Times New Roman"/>
                <w:color w:val="000000"/>
                <w:bdr w:val="none" w:sz="0" w:space="0" w:color="auto" w:frame="1"/>
                <w:shd w:val="clear" w:color="auto" w:fill="FFFFFF"/>
                <w:lang w:val="ro-RO"/>
              </w:rPr>
              <w:t xml:space="preserve"> juridice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dacă cele cuprinse în act reprezintă </w:t>
            </w:r>
            <w:proofErr w:type="spellStart"/>
            <w:r w:rsidRPr="00F66975">
              <w:rPr>
                <w:rFonts w:ascii="Calibri" w:eastAsia="Calibri" w:hAnsi="Calibri" w:cs="Times New Roman"/>
                <w:color w:val="000000"/>
                <w:bdr w:val="none" w:sz="0" w:space="0" w:color="auto" w:frame="1"/>
                <w:shd w:val="clear" w:color="auto" w:fill="FFFFFF"/>
                <w:lang w:val="ro-RO"/>
              </w:rPr>
              <w:t>voinţa</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părţilor</w:t>
            </w:r>
            <w:proofErr w:type="spellEnd"/>
            <w:r w:rsidRPr="00F66975">
              <w:rPr>
                <w:rFonts w:ascii="Calibri" w:eastAsia="Calibri" w:hAnsi="Calibri" w:cs="Times New Roman"/>
                <w:color w:val="000000"/>
                <w:bdr w:val="none" w:sz="0" w:space="0" w:color="auto" w:frame="1"/>
                <w:shd w:val="clear" w:color="auto" w:fill="FFFFFF"/>
                <w:lang w:val="ro-RO"/>
              </w:rPr>
              <w:t>.</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(4) Luarea </w:t>
            </w:r>
            <w:proofErr w:type="spellStart"/>
            <w:r w:rsidRPr="00F66975">
              <w:rPr>
                <w:rFonts w:ascii="Calibri" w:eastAsia="Calibri" w:hAnsi="Calibri" w:cs="Times New Roman"/>
                <w:color w:val="000000"/>
                <w:bdr w:val="none" w:sz="0" w:space="0" w:color="auto" w:frame="1"/>
                <w:shd w:val="clear" w:color="auto" w:fill="FFFFFF"/>
                <w:lang w:val="ro-RO"/>
              </w:rPr>
              <w:t>consimţământului</w:t>
            </w:r>
            <w:proofErr w:type="spellEnd"/>
            <w:r w:rsidRPr="00F66975">
              <w:rPr>
                <w:rFonts w:ascii="Calibri" w:eastAsia="Calibri" w:hAnsi="Calibri" w:cs="Times New Roman"/>
                <w:color w:val="000000"/>
                <w:bdr w:val="none" w:sz="0" w:space="0" w:color="auto" w:frame="1"/>
                <w:shd w:val="clear" w:color="auto" w:fill="FFFFFF"/>
                <w:lang w:val="ro-RO"/>
              </w:rPr>
              <w:t xml:space="preserve"> se face prin semnarea actului de către </w:t>
            </w:r>
            <w:proofErr w:type="spellStart"/>
            <w:r w:rsidRPr="00F66975">
              <w:rPr>
                <w:rFonts w:ascii="Calibri" w:eastAsia="Calibri" w:hAnsi="Calibri" w:cs="Times New Roman"/>
                <w:color w:val="000000"/>
                <w:bdr w:val="none" w:sz="0" w:space="0" w:color="auto" w:frame="1"/>
                <w:shd w:val="clear" w:color="auto" w:fill="FFFFFF"/>
                <w:lang w:val="ro-RO"/>
              </w:rPr>
              <w:t>părţi</w:t>
            </w:r>
            <w:proofErr w:type="spellEnd"/>
            <w:r w:rsidRPr="00F66975">
              <w:rPr>
                <w:rFonts w:ascii="Calibri" w:eastAsia="Calibri" w:hAnsi="Calibri" w:cs="Times New Roman"/>
                <w:color w:val="000000"/>
                <w:bdr w:val="none" w:sz="0" w:space="0" w:color="auto" w:frame="1"/>
                <w:shd w:val="clear" w:color="auto" w:fill="FFFFFF"/>
                <w:lang w:val="ro-RO"/>
              </w:rPr>
              <w:t xml:space="preserve">, de </w:t>
            </w:r>
            <w:proofErr w:type="spellStart"/>
            <w:r w:rsidRPr="00F66975">
              <w:rPr>
                <w:rFonts w:ascii="Calibri" w:eastAsia="Calibri" w:hAnsi="Calibri" w:cs="Times New Roman"/>
                <w:color w:val="000000"/>
                <w:bdr w:val="none" w:sz="0" w:space="0" w:color="auto" w:frame="1"/>
                <w:shd w:val="clear" w:color="auto" w:fill="FFFFFF"/>
                <w:lang w:val="ro-RO"/>
              </w:rPr>
              <w:t>reprezentanţii</w:t>
            </w:r>
            <w:proofErr w:type="spellEnd"/>
            <w:r w:rsidRPr="00F66975">
              <w:rPr>
                <w:rFonts w:ascii="Calibri" w:eastAsia="Calibri" w:hAnsi="Calibri" w:cs="Times New Roman"/>
                <w:color w:val="000000"/>
                <w:bdr w:val="none" w:sz="0" w:space="0" w:color="auto" w:frame="1"/>
                <w:shd w:val="clear" w:color="auto" w:fill="FFFFFF"/>
                <w:lang w:val="ro-RO"/>
              </w:rPr>
              <w:t xml:space="preserve"> acestora, de cei </w:t>
            </w:r>
            <w:proofErr w:type="spellStart"/>
            <w:r w:rsidRPr="00F66975">
              <w:rPr>
                <w:rFonts w:ascii="Calibri" w:eastAsia="Calibri" w:hAnsi="Calibri" w:cs="Times New Roman"/>
                <w:color w:val="000000"/>
                <w:bdr w:val="none" w:sz="0" w:space="0" w:color="auto" w:frame="1"/>
                <w:shd w:val="clear" w:color="auto" w:fill="FFFFFF"/>
                <w:lang w:val="ro-RO"/>
              </w:rPr>
              <w:t>chemaţi</w:t>
            </w:r>
            <w:proofErr w:type="spellEnd"/>
            <w:r w:rsidRPr="00F66975">
              <w:rPr>
                <w:rFonts w:ascii="Calibri" w:eastAsia="Calibri" w:hAnsi="Calibri" w:cs="Times New Roman"/>
                <w:color w:val="000000"/>
                <w:bdr w:val="none" w:sz="0" w:space="0" w:color="auto" w:frame="1"/>
                <w:shd w:val="clear" w:color="auto" w:fill="FFFFFF"/>
                <w:lang w:val="ro-RO"/>
              </w:rPr>
              <w:t xml:space="preserve"> a </w:t>
            </w:r>
            <w:proofErr w:type="spellStart"/>
            <w:r w:rsidRPr="00F66975">
              <w:rPr>
                <w:rFonts w:ascii="Calibri" w:eastAsia="Calibri" w:hAnsi="Calibri" w:cs="Times New Roman"/>
                <w:color w:val="000000"/>
                <w:bdr w:val="none" w:sz="0" w:space="0" w:color="auto" w:frame="1"/>
                <w:shd w:val="clear" w:color="auto" w:fill="FFFFFF"/>
                <w:lang w:val="ro-RO"/>
              </w:rPr>
              <w:t>încuviinţa</w:t>
            </w:r>
            <w:proofErr w:type="spellEnd"/>
            <w:r w:rsidRPr="00F66975">
              <w:rPr>
                <w:rFonts w:ascii="Calibri" w:eastAsia="Calibri" w:hAnsi="Calibri" w:cs="Times New Roman"/>
                <w:color w:val="000000"/>
                <w:bdr w:val="none" w:sz="0" w:space="0" w:color="auto" w:frame="1"/>
                <w:shd w:val="clear" w:color="auto" w:fill="FFFFFF"/>
                <w:lang w:val="ro-RO"/>
              </w:rPr>
              <w:t xml:space="preserve"> actele pe care </w:t>
            </w:r>
            <w:proofErr w:type="spellStart"/>
            <w:r w:rsidRPr="00F66975">
              <w:rPr>
                <w:rFonts w:ascii="Calibri" w:eastAsia="Calibri" w:hAnsi="Calibri" w:cs="Times New Roman"/>
                <w:color w:val="000000"/>
                <w:bdr w:val="none" w:sz="0" w:space="0" w:color="auto" w:frame="1"/>
                <w:shd w:val="clear" w:color="auto" w:fill="FFFFFF"/>
                <w:lang w:val="ro-RO"/>
              </w:rPr>
              <w:t>părţile</w:t>
            </w:r>
            <w:proofErr w:type="spellEnd"/>
            <w:r w:rsidRPr="00F66975">
              <w:rPr>
                <w:rFonts w:ascii="Calibri" w:eastAsia="Calibri" w:hAnsi="Calibri" w:cs="Times New Roman"/>
                <w:color w:val="000000"/>
                <w:bdr w:val="none" w:sz="0" w:space="0" w:color="auto" w:frame="1"/>
                <w:shd w:val="clear" w:color="auto" w:fill="FFFFFF"/>
                <w:lang w:val="ro-RO"/>
              </w:rPr>
              <w:t xml:space="preserve"> le întocmesc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după caz, de martorii-</w:t>
            </w:r>
            <w:proofErr w:type="spellStart"/>
            <w:r w:rsidRPr="00F66975">
              <w:rPr>
                <w:rFonts w:ascii="Calibri" w:eastAsia="Calibri" w:hAnsi="Calibri" w:cs="Times New Roman"/>
                <w:color w:val="000000"/>
                <w:bdr w:val="none" w:sz="0" w:space="0" w:color="auto" w:frame="1"/>
                <w:shd w:val="clear" w:color="auto" w:fill="FFFFFF"/>
                <w:lang w:val="ro-RO"/>
              </w:rPr>
              <w:t>asistenţi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Părţile</w:t>
            </w:r>
            <w:proofErr w:type="spellEnd"/>
            <w:r w:rsidRPr="00F66975">
              <w:rPr>
                <w:rFonts w:ascii="Calibri" w:eastAsia="Calibri" w:hAnsi="Calibri" w:cs="Times New Roman"/>
                <w:color w:val="000000"/>
                <w:bdr w:val="none" w:sz="0" w:space="0" w:color="auto" w:frame="1"/>
                <w:shd w:val="clear" w:color="auto" w:fill="FFFFFF"/>
                <w:lang w:val="ro-RO"/>
              </w:rPr>
              <w:t xml:space="preserve"> declară că au citit actul sau că acesta le-a fost citit în întregime, i-au </w:t>
            </w:r>
            <w:proofErr w:type="spellStart"/>
            <w:r w:rsidRPr="00F66975">
              <w:rPr>
                <w:rFonts w:ascii="Calibri" w:eastAsia="Calibri" w:hAnsi="Calibri" w:cs="Times New Roman"/>
                <w:color w:val="000000"/>
                <w:bdr w:val="none" w:sz="0" w:space="0" w:color="auto" w:frame="1"/>
                <w:shd w:val="clear" w:color="auto" w:fill="FFFFFF"/>
                <w:lang w:val="ro-RO"/>
              </w:rPr>
              <w:t>înţeles</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conţinutul</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consecinţele</w:t>
            </w:r>
            <w:proofErr w:type="spellEnd"/>
            <w:r w:rsidRPr="00F66975">
              <w:rPr>
                <w:rFonts w:ascii="Calibri" w:eastAsia="Calibri" w:hAnsi="Calibri" w:cs="Times New Roman"/>
                <w:color w:val="000000"/>
                <w:bdr w:val="none" w:sz="0" w:space="0" w:color="auto" w:frame="1"/>
                <w:shd w:val="clear" w:color="auto" w:fill="FFFFFF"/>
                <w:lang w:val="ro-RO"/>
              </w:rPr>
              <w:t xml:space="preserve"> juridice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că cele cuprinse în act reprezintă </w:t>
            </w:r>
            <w:proofErr w:type="spellStart"/>
            <w:r w:rsidRPr="00F66975">
              <w:rPr>
                <w:rFonts w:ascii="Calibri" w:eastAsia="Calibri" w:hAnsi="Calibri" w:cs="Times New Roman"/>
                <w:color w:val="000000"/>
                <w:bdr w:val="none" w:sz="0" w:space="0" w:color="auto" w:frame="1"/>
                <w:shd w:val="clear" w:color="auto" w:fill="FFFFFF"/>
                <w:lang w:val="ro-RO"/>
              </w:rPr>
              <w:t>voinţa</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părţilor</w:t>
            </w:r>
            <w:proofErr w:type="spellEnd"/>
            <w:r w:rsidRPr="00F66975">
              <w:rPr>
                <w:rFonts w:ascii="Calibri" w:eastAsia="Calibri" w:hAnsi="Calibri" w:cs="Times New Roman"/>
                <w:color w:val="000000"/>
                <w:bdr w:val="none" w:sz="0" w:space="0" w:color="auto" w:frame="1"/>
                <w:shd w:val="clear" w:color="auto" w:fill="FFFFFF"/>
                <w:lang w:val="ro-RO"/>
              </w:rPr>
              <w:t>.</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(5) La luarea </w:t>
            </w:r>
            <w:proofErr w:type="spellStart"/>
            <w:r w:rsidRPr="00F66975">
              <w:rPr>
                <w:rFonts w:ascii="Calibri" w:eastAsia="Calibri" w:hAnsi="Calibri" w:cs="Times New Roman"/>
                <w:color w:val="000000"/>
                <w:bdr w:val="none" w:sz="0" w:space="0" w:color="auto" w:frame="1"/>
                <w:shd w:val="clear" w:color="auto" w:fill="FFFFFF"/>
                <w:lang w:val="ro-RO"/>
              </w:rPr>
              <w:t>consimţământului</w:t>
            </w:r>
            <w:proofErr w:type="spellEnd"/>
            <w:r w:rsidRPr="00F66975">
              <w:rPr>
                <w:rFonts w:ascii="Calibri" w:eastAsia="Calibri" w:hAnsi="Calibri" w:cs="Times New Roman"/>
                <w:color w:val="000000"/>
                <w:bdr w:val="none" w:sz="0" w:space="0" w:color="auto" w:frame="1"/>
                <w:shd w:val="clear" w:color="auto" w:fill="FFFFFF"/>
                <w:lang w:val="ro-RO"/>
              </w:rPr>
              <w:t xml:space="preserve"> prin interpret, actul notarial va fi semnat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de către acesta.</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(6) Duplicatul eliberat la autentificarea actului reprezintă redarea fidelă a </w:t>
            </w:r>
            <w:proofErr w:type="spellStart"/>
            <w:r w:rsidRPr="00F66975">
              <w:rPr>
                <w:rFonts w:ascii="Calibri" w:eastAsia="Calibri" w:hAnsi="Calibri" w:cs="Times New Roman"/>
                <w:color w:val="000000"/>
                <w:bdr w:val="none" w:sz="0" w:space="0" w:color="auto" w:frame="1"/>
                <w:shd w:val="clear" w:color="auto" w:fill="FFFFFF"/>
                <w:lang w:val="ro-RO"/>
              </w:rPr>
              <w:t>conţinutului</w:t>
            </w:r>
            <w:proofErr w:type="spellEnd"/>
            <w:r w:rsidRPr="00F66975">
              <w:rPr>
                <w:rFonts w:ascii="Calibri" w:eastAsia="Calibri" w:hAnsi="Calibri" w:cs="Times New Roman"/>
                <w:color w:val="000000"/>
                <w:bdr w:val="none" w:sz="0" w:space="0" w:color="auto" w:frame="1"/>
                <w:shd w:val="clear" w:color="auto" w:fill="FFFFFF"/>
                <w:lang w:val="ro-RO"/>
              </w:rPr>
              <w:t xml:space="preserve"> actului notarial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a încheierii de autentificare originale, cu </w:t>
            </w:r>
            <w:proofErr w:type="spellStart"/>
            <w:r w:rsidRPr="00F66975">
              <w:rPr>
                <w:rFonts w:ascii="Calibri" w:eastAsia="Calibri" w:hAnsi="Calibri" w:cs="Times New Roman"/>
                <w:color w:val="000000"/>
                <w:bdr w:val="none" w:sz="0" w:space="0" w:color="auto" w:frame="1"/>
                <w:shd w:val="clear" w:color="auto" w:fill="FFFFFF"/>
                <w:lang w:val="ro-RO"/>
              </w:rPr>
              <w:t>excepţia</w:t>
            </w:r>
            <w:proofErr w:type="spellEnd"/>
            <w:r w:rsidRPr="00F66975">
              <w:rPr>
                <w:rFonts w:ascii="Calibri" w:eastAsia="Calibri" w:hAnsi="Calibri" w:cs="Times New Roman"/>
                <w:color w:val="000000"/>
                <w:bdr w:val="none" w:sz="0" w:space="0" w:color="auto" w:frame="1"/>
                <w:shd w:val="clear" w:color="auto" w:fill="FFFFFF"/>
                <w:lang w:val="ro-RO"/>
              </w:rPr>
              <w:t xml:space="preserve"> semnăturii </w:t>
            </w:r>
            <w:proofErr w:type="spellStart"/>
            <w:r w:rsidRPr="00F66975">
              <w:rPr>
                <w:rFonts w:ascii="Calibri" w:eastAsia="Calibri" w:hAnsi="Calibri" w:cs="Times New Roman"/>
                <w:color w:val="000000"/>
                <w:bdr w:val="none" w:sz="0" w:space="0" w:color="auto" w:frame="1"/>
                <w:shd w:val="clear" w:color="auto" w:fill="FFFFFF"/>
                <w:lang w:val="ro-RO"/>
              </w:rPr>
              <w:t>părţilor</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a notarului public. În locul semnăturilor originale ale </w:t>
            </w:r>
            <w:proofErr w:type="spellStart"/>
            <w:r w:rsidRPr="00F66975">
              <w:rPr>
                <w:rFonts w:ascii="Calibri" w:eastAsia="Calibri" w:hAnsi="Calibri" w:cs="Times New Roman"/>
                <w:color w:val="000000"/>
                <w:bdr w:val="none" w:sz="0" w:space="0" w:color="auto" w:frame="1"/>
                <w:shd w:val="clear" w:color="auto" w:fill="FFFFFF"/>
                <w:lang w:val="ro-RO"/>
              </w:rPr>
              <w:t>părţilor</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notarului public se </w:t>
            </w:r>
            <w:proofErr w:type="spellStart"/>
            <w:r w:rsidRPr="00F66975">
              <w:rPr>
                <w:rFonts w:ascii="Calibri" w:eastAsia="Calibri" w:hAnsi="Calibri" w:cs="Times New Roman"/>
                <w:color w:val="000000"/>
                <w:bdr w:val="none" w:sz="0" w:space="0" w:color="auto" w:frame="1"/>
                <w:shd w:val="clear" w:color="auto" w:fill="FFFFFF"/>
                <w:lang w:val="ro-RO"/>
              </w:rPr>
              <w:t>menţionează</w:t>
            </w:r>
            <w:proofErr w:type="spellEnd"/>
            <w:r w:rsidRPr="00F66975">
              <w:rPr>
                <w:rFonts w:ascii="Calibri" w:eastAsia="Calibri" w:hAnsi="Calibri" w:cs="Times New Roman"/>
                <w:color w:val="000000"/>
                <w:bdr w:val="none" w:sz="0" w:space="0" w:color="auto" w:frame="1"/>
                <w:shd w:val="clear" w:color="auto" w:fill="FFFFFF"/>
                <w:lang w:val="ro-RO"/>
              </w:rPr>
              <w:t xml:space="preserve"> numele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prenumele fiecărui semnatar. Pe prima pagină a duplicatului se va aplica o parafă cu </w:t>
            </w:r>
            <w:proofErr w:type="spellStart"/>
            <w:r w:rsidRPr="00F66975">
              <w:rPr>
                <w:rFonts w:ascii="Calibri" w:eastAsia="Calibri" w:hAnsi="Calibri" w:cs="Times New Roman"/>
                <w:color w:val="000000"/>
                <w:bdr w:val="none" w:sz="0" w:space="0" w:color="auto" w:frame="1"/>
                <w:shd w:val="clear" w:color="auto" w:fill="FFFFFF"/>
                <w:lang w:val="ro-RO"/>
              </w:rPr>
              <w:t>menţiunea</w:t>
            </w:r>
            <w:proofErr w:type="spellEnd"/>
            <w:r w:rsidRPr="00F66975">
              <w:rPr>
                <w:rFonts w:ascii="Calibri" w:eastAsia="Calibri" w:hAnsi="Calibri" w:cs="Times New Roman"/>
                <w:color w:val="000000"/>
                <w:bdr w:val="none" w:sz="0" w:space="0" w:color="auto" w:frame="1"/>
                <w:shd w:val="clear" w:color="auto" w:fill="FFFFFF"/>
                <w:lang w:val="ro-RO"/>
              </w:rPr>
              <w:t xml:space="preserve"> “DUPLICAT”. La finalul duplicatului eliberat la autentificarea actului notarial îndeplinit, după încheierea de autentificare, se introduce formula de duplicat cu următorul cuprins, sub care notarul public semnează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aplică sigiliul:</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“Prezentul duplicat s-a întocmit în ......... exemplare, de .........., notar public, astăzi, data autentificării actului,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are </w:t>
            </w:r>
            <w:proofErr w:type="spellStart"/>
            <w:r w:rsidRPr="00F66975">
              <w:rPr>
                <w:rFonts w:ascii="Calibri" w:eastAsia="Calibri" w:hAnsi="Calibri" w:cs="Times New Roman"/>
                <w:color w:val="000000"/>
                <w:bdr w:val="none" w:sz="0" w:space="0" w:color="auto" w:frame="1"/>
                <w:shd w:val="clear" w:color="auto" w:fill="FFFFFF"/>
                <w:lang w:val="ro-RO"/>
              </w:rPr>
              <w:t>aceeaşi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forţă</w:t>
            </w:r>
            <w:proofErr w:type="spellEnd"/>
            <w:r w:rsidRPr="00F66975">
              <w:rPr>
                <w:rFonts w:ascii="Calibri" w:eastAsia="Calibri" w:hAnsi="Calibri" w:cs="Times New Roman"/>
                <w:color w:val="000000"/>
                <w:bdr w:val="none" w:sz="0" w:space="0" w:color="auto" w:frame="1"/>
                <w:shd w:val="clear" w:color="auto" w:fill="FFFFFF"/>
                <w:lang w:val="ro-RO"/>
              </w:rPr>
              <w:t xml:space="preserve"> probantă ca originalul.” În cazul înscrisurilor prevăzute la art. 101 din lege, formula de duplicat va avea următorul </w:t>
            </w:r>
            <w:proofErr w:type="spellStart"/>
            <w:r w:rsidRPr="00F66975">
              <w:rPr>
                <w:rFonts w:ascii="Calibri" w:eastAsia="Calibri" w:hAnsi="Calibri" w:cs="Times New Roman"/>
                <w:color w:val="000000"/>
                <w:bdr w:val="none" w:sz="0" w:space="0" w:color="auto" w:frame="1"/>
                <w:shd w:val="clear" w:color="auto" w:fill="FFFFFF"/>
                <w:lang w:val="ro-RO"/>
              </w:rPr>
              <w:t>conţinut</w:t>
            </w:r>
            <w:proofErr w:type="spellEnd"/>
            <w:r w:rsidRPr="00F66975">
              <w:rPr>
                <w:rFonts w:ascii="Calibri" w:eastAsia="Calibri" w:hAnsi="Calibri" w:cs="Times New Roman"/>
                <w:color w:val="000000"/>
                <w:bdr w:val="none" w:sz="0" w:space="0" w:color="auto" w:frame="1"/>
                <w:shd w:val="clear" w:color="auto" w:fill="FFFFFF"/>
                <w:lang w:val="ro-RO"/>
              </w:rPr>
              <w:t>:</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“Prezentul duplicat s-a întocmit în ....... exemplare, de ........, notar public, astăzi, data autentificării actului, are </w:t>
            </w:r>
            <w:proofErr w:type="spellStart"/>
            <w:r w:rsidRPr="00F66975">
              <w:rPr>
                <w:rFonts w:ascii="Calibri" w:eastAsia="Calibri" w:hAnsi="Calibri" w:cs="Times New Roman"/>
                <w:color w:val="000000"/>
                <w:bdr w:val="none" w:sz="0" w:space="0" w:color="auto" w:frame="1"/>
                <w:shd w:val="clear" w:color="auto" w:fill="FFFFFF"/>
                <w:lang w:val="ro-RO"/>
              </w:rPr>
              <w:t>aceeaşi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lastRenderedPageBreak/>
              <w:t>forţă</w:t>
            </w:r>
            <w:proofErr w:type="spellEnd"/>
            <w:r w:rsidRPr="00F66975">
              <w:rPr>
                <w:rFonts w:ascii="Calibri" w:eastAsia="Calibri" w:hAnsi="Calibri" w:cs="Times New Roman"/>
                <w:color w:val="000000"/>
                <w:bdr w:val="none" w:sz="0" w:space="0" w:color="auto" w:frame="1"/>
                <w:shd w:val="clear" w:color="auto" w:fill="FFFFFF"/>
                <w:lang w:val="ro-RO"/>
              </w:rPr>
              <w:t xml:space="preserve"> probantă ca originalul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constituie titlu executoriu în </w:t>
            </w:r>
            <w:proofErr w:type="spellStart"/>
            <w:r w:rsidRPr="00F66975">
              <w:rPr>
                <w:rFonts w:ascii="Calibri" w:eastAsia="Calibri" w:hAnsi="Calibri" w:cs="Times New Roman"/>
                <w:color w:val="000000"/>
                <w:bdr w:val="none" w:sz="0" w:space="0" w:color="auto" w:frame="1"/>
                <w:shd w:val="clear" w:color="auto" w:fill="FFFFFF"/>
                <w:lang w:val="ro-RO"/>
              </w:rPr>
              <w:t>condiţiile</w:t>
            </w:r>
            <w:proofErr w:type="spellEnd"/>
            <w:r w:rsidRPr="00F66975">
              <w:rPr>
                <w:rFonts w:ascii="Calibri" w:eastAsia="Calibri" w:hAnsi="Calibri" w:cs="Times New Roman"/>
                <w:color w:val="000000"/>
                <w:bdr w:val="none" w:sz="0" w:space="0" w:color="auto" w:frame="1"/>
                <w:shd w:val="clear" w:color="auto" w:fill="FFFFFF"/>
                <w:lang w:val="ro-RO"/>
              </w:rPr>
              <w:t xml:space="preserve"> legii.”</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(7) Un exemplar al duplicatului eliberat la autentificare se arhivează împreună cu originalul actului păstrat în arhiva notarului public.</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(8) În vederea îndeplinirii </w:t>
            </w:r>
            <w:proofErr w:type="spellStart"/>
            <w:r w:rsidRPr="00F66975">
              <w:rPr>
                <w:rFonts w:ascii="Calibri" w:eastAsia="Calibri" w:hAnsi="Calibri" w:cs="Times New Roman"/>
                <w:color w:val="000000"/>
                <w:bdr w:val="none" w:sz="0" w:space="0" w:color="auto" w:frame="1"/>
                <w:shd w:val="clear" w:color="auto" w:fill="FFFFFF"/>
                <w:lang w:val="ro-RO"/>
              </w:rPr>
              <w:t>operaţiunilor</w:t>
            </w:r>
            <w:proofErr w:type="spellEnd"/>
            <w:r w:rsidRPr="00F66975">
              <w:rPr>
                <w:rFonts w:ascii="Calibri" w:eastAsia="Calibri" w:hAnsi="Calibri" w:cs="Times New Roman"/>
                <w:color w:val="000000"/>
                <w:bdr w:val="none" w:sz="0" w:space="0" w:color="auto" w:frame="1"/>
                <w:shd w:val="clear" w:color="auto" w:fill="FFFFFF"/>
                <w:lang w:val="ro-RO"/>
              </w:rPr>
              <w:t xml:space="preserve"> de publicitate a actului juridic încheiat în formă autentică, notarul public comunică fiecărui registru de publicitate câte un duplicat eliberat la autentificarea actului. Duplicatele eliberate </w:t>
            </w:r>
            <w:proofErr w:type="spellStart"/>
            <w:r w:rsidRPr="00F66975">
              <w:rPr>
                <w:rFonts w:ascii="Calibri" w:eastAsia="Calibri" w:hAnsi="Calibri" w:cs="Times New Roman"/>
                <w:color w:val="000000"/>
                <w:bdr w:val="none" w:sz="0" w:space="0" w:color="auto" w:frame="1"/>
                <w:shd w:val="clear" w:color="auto" w:fill="FFFFFF"/>
                <w:lang w:val="ro-RO"/>
              </w:rPr>
              <w:t>părţilor</w:t>
            </w:r>
            <w:proofErr w:type="spellEnd"/>
            <w:r w:rsidRPr="00F66975">
              <w:rPr>
                <w:rFonts w:ascii="Calibri" w:eastAsia="Calibri" w:hAnsi="Calibri" w:cs="Times New Roman"/>
                <w:color w:val="000000"/>
                <w:bdr w:val="none" w:sz="0" w:space="0" w:color="auto" w:frame="1"/>
                <w:shd w:val="clear" w:color="auto" w:fill="FFFFFF"/>
                <w:lang w:val="ro-RO"/>
              </w:rPr>
              <w:t xml:space="preserve"> la autentificarea actului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cele comunicate registrelor de publicitate au numărul actului autentic încheiat într-un singur exemplar original.</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(9) În cazul în care actul notarial se încheie în afara sediului biroului notarial, în încheiere se va </w:t>
            </w:r>
            <w:proofErr w:type="spellStart"/>
            <w:r w:rsidRPr="00F66975">
              <w:rPr>
                <w:rFonts w:ascii="Calibri" w:eastAsia="Calibri" w:hAnsi="Calibri" w:cs="Times New Roman"/>
                <w:color w:val="000000"/>
                <w:bdr w:val="none" w:sz="0" w:space="0" w:color="auto" w:frame="1"/>
                <w:shd w:val="clear" w:color="auto" w:fill="FFFFFF"/>
                <w:lang w:val="ro-RO"/>
              </w:rPr>
              <w:t>menţiona</w:t>
            </w:r>
            <w:proofErr w:type="spellEnd"/>
            <w:r w:rsidRPr="00F66975">
              <w:rPr>
                <w:rFonts w:ascii="Calibri" w:eastAsia="Calibri" w:hAnsi="Calibri" w:cs="Times New Roman"/>
                <w:color w:val="000000"/>
                <w:bdr w:val="none" w:sz="0" w:space="0" w:color="auto" w:frame="1"/>
                <w:shd w:val="clear" w:color="auto" w:fill="FFFFFF"/>
                <w:lang w:val="ro-RO"/>
              </w:rPr>
              <w:t xml:space="preserve"> locul în care s-au luat </w:t>
            </w:r>
            <w:proofErr w:type="spellStart"/>
            <w:r w:rsidRPr="00F66975">
              <w:rPr>
                <w:rFonts w:ascii="Calibri" w:eastAsia="Calibri" w:hAnsi="Calibri" w:cs="Times New Roman"/>
                <w:color w:val="000000"/>
                <w:bdr w:val="none" w:sz="0" w:space="0" w:color="auto" w:frame="1"/>
                <w:shd w:val="clear" w:color="auto" w:fill="FFFFFF"/>
                <w:lang w:val="ro-RO"/>
              </w:rPr>
              <w:t>consimţământul</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semnătura fiecărei </w:t>
            </w:r>
            <w:proofErr w:type="spellStart"/>
            <w:r w:rsidRPr="00F66975">
              <w:rPr>
                <w:rFonts w:ascii="Calibri" w:eastAsia="Calibri" w:hAnsi="Calibri" w:cs="Times New Roman"/>
                <w:color w:val="000000"/>
                <w:bdr w:val="none" w:sz="0" w:space="0" w:color="auto" w:frame="1"/>
                <w:shd w:val="clear" w:color="auto" w:fill="FFFFFF"/>
                <w:lang w:val="ro-RO"/>
              </w:rPr>
              <w:t>părţi</w:t>
            </w:r>
            <w:proofErr w:type="spellEnd"/>
            <w:r w:rsidRPr="00F66975">
              <w:rPr>
                <w:rFonts w:ascii="Calibri" w:eastAsia="Calibri" w:hAnsi="Calibri" w:cs="Times New Roman"/>
                <w:color w:val="000000"/>
                <w:bdr w:val="none" w:sz="0" w:space="0" w:color="auto" w:frame="1"/>
                <w:shd w:val="clear" w:color="auto" w:fill="FFFFFF"/>
                <w:lang w:val="ro-RO"/>
              </w:rPr>
              <w:t>.</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229 </w:t>
            </w:r>
            <w:proofErr w:type="spellStart"/>
            <w:r w:rsidRPr="00F66975">
              <w:rPr>
                <w:rFonts w:ascii="Calibri" w:eastAsia="Calibri" w:hAnsi="Calibri" w:cs="Times New Roman"/>
                <w:color w:val="000000"/>
                <w:bdr w:val="none" w:sz="0" w:space="0" w:color="auto" w:frame="1"/>
                <w:shd w:val="clear" w:color="auto" w:fill="FFFFFF"/>
                <w:lang w:val="ro-RO"/>
              </w:rPr>
              <w:t>Reg</w:t>
            </w:r>
            <w:proofErr w:type="spellEnd"/>
            <w:r w:rsidRPr="00F66975">
              <w:rPr>
                <w:rFonts w:ascii="Calibri" w:eastAsia="Calibri" w:hAnsi="Calibri" w:cs="Times New Roman"/>
                <w:color w:val="000000"/>
                <w:bdr w:val="none" w:sz="0" w:space="0" w:color="auto" w:frame="1"/>
                <w:shd w:val="clear" w:color="auto" w:fill="FFFFFF"/>
                <w:lang w:val="ro-RO"/>
              </w:rPr>
              <w:t xml:space="preserve">: (1) În încheierea de autentificare a unui testament, codicil sau a actului de revocare a acestora, notarul public </w:t>
            </w:r>
            <w:proofErr w:type="spellStart"/>
            <w:r w:rsidRPr="00F66975">
              <w:rPr>
                <w:rFonts w:ascii="Calibri" w:eastAsia="Calibri" w:hAnsi="Calibri" w:cs="Times New Roman"/>
                <w:color w:val="000000"/>
                <w:bdr w:val="none" w:sz="0" w:space="0" w:color="auto" w:frame="1"/>
                <w:shd w:val="clear" w:color="auto" w:fill="FFFFFF"/>
                <w:lang w:val="ro-RO"/>
              </w:rPr>
              <w:t>menţionează</w:t>
            </w:r>
            <w:proofErr w:type="spellEnd"/>
            <w:r w:rsidRPr="00F66975">
              <w:rPr>
                <w:rFonts w:ascii="Calibri" w:eastAsia="Calibri" w:hAnsi="Calibri" w:cs="Times New Roman"/>
                <w:color w:val="000000"/>
                <w:bdr w:val="none" w:sz="0" w:space="0" w:color="auto" w:frame="1"/>
                <w:shd w:val="clear" w:color="auto" w:fill="FFFFFF"/>
                <w:lang w:val="ro-RO"/>
              </w:rPr>
              <w:t xml:space="preserve"> ora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minutul la care a autentificat actul.</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(2) Notarul public este obligat ca, în cel mult 10 zile de la autentificarea unui testament sau a altui înscris prin care se </w:t>
            </w:r>
            <w:proofErr w:type="spellStart"/>
            <w:r w:rsidRPr="00F66975">
              <w:rPr>
                <w:rFonts w:ascii="Calibri" w:eastAsia="Calibri" w:hAnsi="Calibri" w:cs="Times New Roman"/>
                <w:color w:val="000000"/>
                <w:bdr w:val="none" w:sz="0" w:space="0" w:color="auto" w:frame="1"/>
                <w:shd w:val="clear" w:color="auto" w:fill="FFFFFF"/>
                <w:lang w:val="ro-RO"/>
              </w:rPr>
              <w:t>recunoaşte</w:t>
            </w:r>
            <w:proofErr w:type="spellEnd"/>
            <w:r w:rsidRPr="00F66975">
              <w:rPr>
                <w:rFonts w:ascii="Calibri" w:eastAsia="Calibri" w:hAnsi="Calibri" w:cs="Times New Roman"/>
                <w:color w:val="000000"/>
                <w:bdr w:val="none" w:sz="0" w:space="0" w:color="auto" w:frame="1"/>
                <w:shd w:val="clear" w:color="auto" w:fill="FFFFFF"/>
                <w:lang w:val="ro-RO"/>
              </w:rPr>
              <w:t xml:space="preserve"> un copil din afara căsătoriei, să comunice oficiului de stare civilă de la locul </w:t>
            </w:r>
            <w:proofErr w:type="spellStart"/>
            <w:r w:rsidRPr="00F66975">
              <w:rPr>
                <w:rFonts w:ascii="Calibri" w:eastAsia="Calibri" w:hAnsi="Calibri" w:cs="Times New Roman"/>
                <w:color w:val="000000"/>
                <w:bdr w:val="none" w:sz="0" w:space="0" w:color="auto" w:frame="1"/>
                <w:shd w:val="clear" w:color="auto" w:fill="FFFFFF"/>
                <w:lang w:val="ro-RO"/>
              </w:rPr>
              <w:t>naşterii</w:t>
            </w:r>
            <w:proofErr w:type="spellEnd"/>
            <w:r w:rsidRPr="00F66975">
              <w:rPr>
                <w:rFonts w:ascii="Calibri" w:eastAsia="Calibri" w:hAnsi="Calibri" w:cs="Times New Roman"/>
                <w:color w:val="000000"/>
                <w:bdr w:val="none" w:sz="0" w:space="0" w:color="auto" w:frame="1"/>
                <w:shd w:val="clear" w:color="auto" w:fill="FFFFFF"/>
                <w:lang w:val="ro-RO"/>
              </w:rPr>
              <w:t xml:space="preserve"> copilului un exemplar al înscrisului sau, după caz, partea de testament, în extras, referitoare la </w:t>
            </w:r>
            <w:proofErr w:type="spellStart"/>
            <w:r w:rsidRPr="00F66975">
              <w:rPr>
                <w:rFonts w:ascii="Calibri" w:eastAsia="Calibri" w:hAnsi="Calibri" w:cs="Times New Roman"/>
                <w:color w:val="000000"/>
                <w:bdr w:val="none" w:sz="0" w:space="0" w:color="auto" w:frame="1"/>
                <w:shd w:val="clear" w:color="auto" w:fill="FFFFFF"/>
                <w:lang w:val="ro-RO"/>
              </w:rPr>
              <w:t>recunoaştere</w:t>
            </w:r>
            <w:proofErr w:type="spellEnd"/>
            <w:r w:rsidRPr="00F66975">
              <w:rPr>
                <w:rFonts w:ascii="Calibri" w:eastAsia="Calibri" w:hAnsi="Calibri" w:cs="Times New Roman"/>
                <w:color w:val="000000"/>
                <w:bdr w:val="none" w:sz="0" w:space="0" w:color="auto" w:frame="1"/>
                <w:shd w:val="clear" w:color="auto" w:fill="FFFFFF"/>
                <w:lang w:val="ro-RO"/>
              </w:rPr>
              <w:t>.</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268 </w:t>
            </w:r>
            <w:proofErr w:type="spellStart"/>
            <w:r w:rsidRPr="00F66975">
              <w:rPr>
                <w:rFonts w:ascii="Calibri" w:eastAsia="Calibri" w:hAnsi="Calibri" w:cs="Times New Roman"/>
                <w:color w:val="000000"/>
                <w:bdr w:val="none" w:sz="0" w:space="0" w:color="auto" w:frame="1"/>
                <w:shd w:val="clear" w:color="auto" w:fill="FFFFFF"/>
                <w:lang w:val="ro-RO"/>
              </w:rPr>
              <w:t>c.p.c</w:t>
            </w:r>
            <w:proofErr w:type="spellEnd"/>
            <w:r w:rsidRPr="00F66975">
              <w:rPr>
                <w:rFonts w:ascii="Calibri" w:eastAsia="Calibri" w:hAnsi="Calibri" w:cs="Times New Roman"/>
                <w:color w:val="000000"/>
                <w:bdr w:val="none" w:sz="0" w:space="0" w:color="auto" w:frame="1"/>
                <w:shd w:val="clear" w:color="auto" w:fill="FFFFFF"/>
                <w:lang w:val="ro-RO"/>
              </w:rPr>
              <w:t xml:space="preserve">. alin 1 teza I: </w:t>
            </w:r>
            <w:r w:rsidRPr="00F66975">
              <w:rPr>
                <w:rFonts w:ascii="Calibri" w:eastAsia="Calibri" w:hAnsi="Calibri" w:cs="Times New Roman"/>
                <w:b/>
                <w:bCs/>
                <w:color w:val="000000"/>
                <w:bdr w:val="none" w:sz="0" w:space="0" w:color="auto" w:frame="1"/>
                <w:shd w:val="clear" w:color="auto" w:fill="FFFFFF"/>
                <w:lang w:val="ro-RO"/>
              </w:rPr>
              <w:t>Rolul semnăturii</w:t>
            </w:r>
            <w:r w:rsidRPr="00F66975">
              <w:rPr>
                <w:rFonts w:ascii="Calibri" w:eastAsia="Calibri" w:hAnsi="Calibri" w:cs="Times New Roman"/>
                <w:bCs/>
                <w:color w:val="000000"/>
                <w:bdr w:val="none" w:sz="0" w:space="0" w:color="auto" w:frame="1"/>
                <w:shd w:val="clear" w:color="auto" w:fill="FFFFFF"/>
                <w:lang w:val="ro-RO"/>
              </w:rPr>
              <w:t xml:space="preserve">. </w:t>
            </w:r>
            <w:r w:rsidRPr="00F66975">
              <w:rPr>
                <w:rFonts w:ascii="Calibri" w:eastAsia="Calibri" w:hAnsi="Calibri" w:cs="Times New Roman"/>
                <w:color w:val="000000"/>
                <w:bdr w:val="none" w:sz="0" w:space="0" w:color="auto" w:frame="1"/>
                <w:shd w:val="clear" w:color="auto" w:fill="FFFFFF"/>
                <w:lang w:val="ro-RO"/>
              </w:rPr>
              <w:t xml:space="preserve">Semnătura unui înscris face deplină </w:t>
            </w:r>
            <w:proofErr w:type="spellStart"/>
            <w:r w:rsidRPr="00F66975">
              <w:rPr>
                <w:rFonts w:ascii="Calibri" w:eastAsia="Calibri" w:hAnsi="Calibri" w:cs="Times New Roman"/>
                <w:color w:val="000000"/>
                <w:bdr w:val="none" w:sz="0" w:space="0" w:color="auto" w:frame="1"/>
                <w:shd w:val="clear" w:color="auto" w:fill="FFFFFF"/>
                <w:lang w:val="ro-RO"/>
              </w:rPr>
              <w:t>credinţă</w:t>
            </w:r>
            <w:proofErr w:type="spellEnd"/>
            <w:r w:rsidRPr="00F66975">
              <w:rPr>
                <w:rFonts w:ascii="Calibri" w:eastAsia="Calibri" w:hAnsi="Calibri" w:cs="Times New Roman"/>
                <w:color w:val="000000"/>
                <w:bdr w:val="none" w:sz="0" w:space="0" w:color="auto" w:frame="1"/>
                <w:shd w:val="clear" w:color="auto" w:fill="FFFFFF"/>
                <w:lang w:val="ro-RO"/>
              </w:rPr>
              <w:t xml:space="preserve">, până la proba contrară, despre </w:t>
            </w:r>
            <w:proofErr w:type="spellStart"/>
            <w:r w:rsidRPr="00F66975">
              <w:rPr>
                <w:rFonts w:ascii="Calibri" w:eastAsia="Calibri" w:hAnsi="Calibri" w:cs="Times New Roman"/>
                <w:color w:val="000000"/>
                <w:bdr w:val="none" w:sz="0" w:space="0" w:color="auto" w:frame="1"/>
                <w:shd w:val="clear" w:color="auto" w:fill="FFFFFF"/>
                <w:lang w:val="ro-RO"/>
              </w:rPr>
              <w:t>existenţa</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consimţământului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părţii</w:t>
            </w:r>
            <w:proofErr w:type="spellEnd"/>
            <w:r w:rsidRPr="00F66975">
              <w:rPr>
                <w:rFonts w:ascii="Calibri" w:eastAsia="Calibri" w:hAnsi="Calibri" w:cs="Times New Roman"/>
                <w:color w:val="000000"/>
                <w:bdr w:val="none" w:sz="0" w:space="0" w:color="auto" w:frame="1"/>
                <w:shd w:val="clear" w:color="auto" w:fill="FFFFFF"/>
                <w:lang w:val="ro-RO"/>
              </w:rPr>
              <w:t xml:space="preserve"> care l-a semnat cu privire la </w:t>
            </w:r>
            <w:proofErr w:type="spellStart"/>
            <w:r w:rsidRPr="00F66975">
              <w:rPr>
                <w:rFonts w:ascii="Calibri" w:eastAsia="Calibri" w:hAnsi="Calibri" w:cs="Times New Roman"/>
                <w:color w:val="000000"/>
                <w:bdr w:val="none" w:sz="0" w:space="0" w:color="auto" w:frame="1"/>
                <w:shd w:val="clear" w:color="auto" w:fill="FFFFFF"/>
                <w:lang w:val="ro-RO"/>
              </w:rPr>
              <w:t>conţinutul</w:t>
            </w:r>
            <w:proofErr w:type="spellEnd"/>
            <w:r w:rsidRPr="00F66975">
              <w:rPr>
                <w:rFonts w:ascii="Calibri" w:eastAsia="Calibri" w:hAnsi="Calibri" w:cs="Times New Roman"/>
                <w:color w:val="000000"/>
                <w:bdr w:val="none" w:sz="0" w:space="0" w:color="auto" w:frame="1"/>
                <w:shd w:val="clear" w:color="auto" w:fill="FFFFFF"/>
                <w:lang w:val="ro-RO"/>
              </w:rPr>
              <w:t xml:space="preserve"> acestuia.</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285 </w:t>
            </w:r>
            <w:proofErr w:type="spellStart"/>
            <w:r w:rsidRPr="00F66975">
              <w:rPr>
                <w:rFonts w:ascii="Calibri" w:eastAsia="Calibri" w:hAnsi="Calibri" w:cs="Times New Roman"/>
                <w:color w:val="000000"/>
                <w:bdr w:val="none" w:sz="0" w:space="0" w:color="auto" w:frame="1"/>
                <w:shd w:val="clear" w:color="auto" w:fill="FFFFFF"/>
                <w:lang w:val="ro-RO"/>
              </w:rPr>
              <w:t>c.p.c</w:t>
            </w:r>
            <w:proofErr w:type="spellEnd"/>
            <w:r w:rsidRPr="00F66975">
              <w:rPr>
                <w:rFonts w:ascii="Calibri" w:eastAsia="Calibri" w:hAnsi="Calibri" w:cs="Times New Roman"/>
                <w:color w:val="000000"/>
                <w:bdr w:val="none" w:sz="0" w:space="0" w:color="auto" w:frame="1"/>
                <w:shd w:val="clear" w:color="auto" w:fill="FFFFFF"/>
                <w:lang w:val="ro-RO"/>
              </w:rPr>
              <w:t xml:space="preserve">. </w:t>
            </w:r>
            <w:r w:rsidRPr="00F66975">
              <w:rPr>
                <w:rFonts w:ascii="Calibri" w:eastAsia="Calibri" w:hAnsi="Calibri" w:cs="Times New Roman"/>
                <w:b/>
                <w:bCs/>
                <w:color w:val="000000"/>
                <w:bdr w:val="none" w:sz="0" w:space="0" w:color="auto" w:frame="1"/>
                <w:shd w:val="clear" w:color="auto" w:fill="FFFFFF"/>
                <w:lang w:val="ro-RO"/>
              </w:rPr>
              <w:t>Regimul duplicatelor</w:t>
            </w:r>
            <w:r w:rsidRPr="00F66975">
              <w:rPr>
                <w:rFonts w:ascii="Calibri" w:eastAsia="Calibri" w:hAnsi="Calibri" w:cs="Times New Roman"/>
                <w:bCs/>
                <w:color w:val="000000"/>
                <w:bdr w:val="none" w:sz="0" w:space="0" w:color="auto" w:frame="1"/>
                <w:shd w:val="clear" w:color="auto" w:fill="FFFFFF"/>
                <w:lang w:val="ro-RO"/>
              </w:rPr>
              <w:t xml:space="preserve">. </w:t>
            </w:r>
            <w:r w:rsidRPr="00F66975">
              <w:rPr>
                <w:rFonts w:ascii="Calibri" w:eastAsia="Calibri" w:hAnsi="Calibri" w:cs="Times New Roman"/>
                <w:color w:val="000000"/>
                <w:bdr w:val="none" w:sz="0" w:space="0" w:color="auto" w:frame="1"/>
                <w:shd w:val="clear" w:color="auto" w:fill="FFFFFF"/>
                <w:lang w:val="ro-RO"/>
              </w:rPr>
              <w:t xml:space="preserve">Duplicatele de pe înscrisurile notariale sau alte înscrisuri autentice, eliberate în </w:t>
            </w:r>
            <w:proofErr w:type="spellStart"/>
            <w:r w:rsidRPr="00F66975">
              <w:rPr>
                <w:rFonts w:ascii="Calibri" w:eastAsia="Calibri" w:hAnsi="Calibri" w:cs="Times New Roman"/>
                <w:color w:val="000000"/>
                <w:bdr w:val="none" w:sz="0" w:space="0" w:color="auto" w:frame="1"/>
                <w:shd w:val="clear" w:color="auto" w:fill="FFFFFF"/>
                <w:lang w:val="ro-RO"/>
              </w:rPr>
              <w:t>condiţiile</w:t>
            </w:r>
            <w:proofErr w:type="spellEnd"/>
            <w:r w:rsidRPr="00F66975">
              <w:rPr>
                <w:rFonts w:ascii="Calibri" w:eastAsia="Calibri" w:hAnsi="Calibri" w:cs="Times New Roman"/>
                <w:color w:val="000000"/>
                <w:bdr w:val="none" w:sz="0" w:space="0" w:color="auto" w:frame="1"/>
                <w:shd w:val="clear" w:color="auto" w:fill="FFFFFF"/>
                <w:lang w:val="ro-RO"/>
              </w:rPr>
              <w:t xml:space="preserve"> prevăzute de lege, înlocuiesc originalul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au </w:t>
            </w:r>
            <w:proofErr w:type="spellStart"/>
            <w:r w:rsidRPr="00F66975">
              <w:rPr>
                <w:rFonts w:ascii="Calibri" w:eastAsia="Calibri" w:hAnsi="Calibri" w:cs="Times New Roman"/>
                <w:color w:val="000000"/>
                <w:bdr w:val="none" w:sz="0" w:space="0" w:color="auto" w:frame="1"/>
                <w:shd w:val="clear" w:color="auto" w:fill="FFFFFF"/>
                <w:lang w:val="ro-RO"/>
              </w:rPr>
              <w:t>aceeaşi</w:t>
            </w:r>
            <w:proofErr w:type="spellEnd"/>
            <w:r w:rsidRPr="00F66975">
              <w:rPr>
                <w:rFonts w:ascii="Calibri" w:eastAsia="Calibri" w:hAnsi="Calibri" w:cs="Times New Roman"/>
                <w:color w:val="000000"/>
                <w:bdr w:val="none" w:sz="0" w:space="0" w:color="auto" w:frame="1"/>
                <w:shd w:val="clear" w:color="auto" w:fill="FFFFFF"/>
                <w:lang w:val="ro-RO"/>
              </w:rPr>
              <w:t xml:space="preserve"> putere doveditoare ca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acesta.</w:t>
            </w:r>
          </w:p>
          <w:p w:rsidR="00BA3B3C" w:rsidRPr="00F66975" w:rsidRDefault="00BA3B3C" w:rsidP="00BA3B3C">
            <w:pPr>
              <w:jc w:val="both"/>
              <w:rPr>
                <w:rFonts w:ascii="inherit" w:eastAsia="Calibri" w:hAnsi="inherit" w:cs="Times New Roman"/>
                <w:bCs/>
                <w:color w:val="000000"/>
                <w:sz w:val="23"/>
                <w:szCs w:val="23"/>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2 alin. 3 Ordin MJ 1903/C/2011: </w:t>
            </w:r>
            <w:r w:rsidRPr="00F66975">
              <w:rPr>
                <w:rFonts w:ascii="Calibri" w:eastAsia="Calibri" w:hAnsi="Calibri" w:cs="Times New Roman"/>
                <w:iCs/>
                <w:color w:val="000000"/>
                <w:bdr w:val="none" w:sz="0" w:space="0" w:color="auto" w:frame="1"/>
                <w:shd w:val="clear" w:color="auto" w:fill="FFFFFF"/>
                <w:lang w:val="ro-RO"/>
              </w:rPr>
              <w:t>În cazul în care testatorul nu poate completa prin scriere olografă clauza cuprinzând dispoziția testamentară, acesta va fi îndrumat de către funcționarii instituției de credit să încheie un testament autentic.</w:t>
            </w:r>
          </w:p>
        </w:tc>
      </w:tr>
    </w:tbl>
    <w:p w:rsidR="00BA3B3C" w:rsidRPr="00F66975" w:rsidRDefault="00BA3B3C" w:rsidP="00BA3B3C">
      <w:pPr>
        <w:spacing w:after="0"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lastRenderedPageBreak/>
        <w:t xml:space="preserve"> </w:t>
      </w:r>
    </w:p>
    <w:tbl>
      <w:tblPr>
        <w:tblStyle w:val="TableGrid"/>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Verdana" w:eastAsia="Calibri" w:hAnsi="Verdana" w:cs="Times New Roman"/>
                <w:b/>
                <w:bCs/>
                <w:color w:val="00008B"/>
                <w:sz w:val="17"/>
                <w:szCs w:val="17"/>
                <w:bdr w:val="none" w:sz="0" w:space="0" w:color="auto" w:frame="1"/>
                <w:shd w:val="clear" w:color="auto" w:fill="FFFFFF"/>
                <w:lang w:val="ro-RO"/>
              </w:rPr>
              <w:t xml:space="preserve">Articolul 1.045 </w:t>
            </w:r>
            <w:r w:rsidRPr="00F66975">
              <w:rPr>
                <w:rFonts w:ascii="inherit" w:eastAsia="Calibri" w:hAnsi="inherit" w:cs="Times New Roman"/>
                <w:b/>
                <w:color w:val="000000"/>
                <w:sz w:val="23"/>
                <w:szCs w:val="23"/>
                <w:bdr w:val="none" w:sz="0" w:space="0" w:color="auto" w:frame="1"/>
                <w:shd w:val="clear" w:color="auto" w:fill="FFFFFF"/>
                <w:lang w:val="ro-RO"/>
              </w:rPr>
              <w:t xml:space="preserve">Autentificarea în </w:t>
            </w:r>
            <w:proofErr w:type="spellStart"/>
            <w:r w:rsidRPr="00F66975">
              <w:rPr>
                <w:rFonts w:ascii="inherit" w:eastAsia="Calibri" w:hAnsi="inherit" w:cs="Times New Roman"/>
                <w:b/>
                <w:color w:val="000000"/>
                <w:sz w:val="23"/>
                <w:szCs w:val="23"/>
                <w:bdr w:val="none" w:sz="0" w:space="0" w:color="auto" w:frame="1"/>
                <w:shd w:val="clear" w:color="auto" w:fill="FFFFFF"/>
                <w:lang w:val="ro-RO"/>
              </w:rPr>
              <w:t>situaţii</w:t>
            </w:r>
            <w:proofErr w:type="spellEnd"/>
            <w:r w:rsidRPr="00F66975">
              <w:rPr>
                <w:rFonts w:ascii="inherit" w:eastAsia="Calibri" w:hAnsi="inherit" w:cs="Times New Roman"/>
                <w:b/>
                <w:color w:val="000000"/>
                <w:sz w:val="23"/>
                <w:szCs w:val="23"/>
                <w:bdr w:val="none" w:sz="0" w:space="0" w:color="auto" w:frame="1"/>
                <w:shd w:val="clear" w:color="auto" w:fill="FFFFFF"/>
                <w:lang w:val="ro-RO"/>
              </w:rPr>
              <w:t xml:space="preserve"> particulare</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(1) În cazul acelora care, din pricina </w:t>
            </w:r>
            <w:proofErr w:type="spellStart"/>
            <w:r w:rsidRPr="00F66975">
              <w:rPr>
                <w:rFonts w:ascii="inherit" w:eastAsia="Calibri" w:hAnsi="inherit" w:cs="Times New Roman"/>
                <w:color w:val="000000"/>
                <w:sz w:val="23"/>
                <w:szCs w:val="23"/>
                <w:bdr w:val="none" w:sz="0" w:space="0" w:color="auto" w:frame="1"/>
                <w:shd w:val="clear" w:color="auto" w:fill="FFFFFF"/>
                <w:lang w:val="ro-RO"/>
              </w:rPr>
              <w:t>infirmităţii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 bolii sau din orice alte cauze, nu pot semna, notarul public, </w:t>
            </w:r>
            <w:r w:rsidRPr="00F66975">
              <w:rPr>
                <w:rFonts w:ascii="inherit" w:eastAsia="Calibri" w:hAnsi="inherit" w:cs="Times New Roman"/>
                <w:color w:val="000000"/>
                <w:sz w:val="23"/>
                <w:szCs w:val="23"/>
                <w:bdr w:val="none" w:sz="0" w:space="0" w:color="auto" w:frame="1"/>
                <w:shd w:val="clear" w:color="auto" w:fill="FFFFFF"/>
                <w:lang w:val="ro-RO"/>
              </w:rPr>
              <w:lastRenderedPageBreak/>
              <w:t xml:space="preserve">îndeplinind actul, va face </w:t>
            </w:r>
            <w:proofErr w:type="spellStart"/>
            <w:r w:rsidRPr="00F66975">
              <w:rPr>
                <w:rFonts w:ascii="inherit" w:eastAsia="Calibri" w:hAnsi="inherit" w:cs="Times New Roman"/>
                <w:color w:val="000000"/>
                <w:sz w:val="23"/>
                <w:szCs w:val="23"/>
                <w:bdr w:val="none" w:sz="0" w:space="0" w:color="auto" w:frame="1"/>
                <w:shd w:val="clear" w:color="auto" w:fill="FFFFFF"/>
                <w:lang w:val="ro-RO"/>
              </w:rPr>
              <w:t>menţiune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despre această împrejurare în încheierea pe care o </w:t>
            </w:r>
            <w:proofErr w:type="spellStart"/>
            <w:r w:rsidRPr="00F66975">
              <w:rPr>
                <w:rFonts w:ascii="inherit" w:eastAsia="Calibri" w:hAnsi="inherit" w:cs="Times New Roman"/>
                <w:color w:val="000000"/>
                <w:sz w:val="23"/>
                <w:szCs w:val="23"/>
                <w:bdr w:val="none" w:sz="0" w:space="0" w:color="auto" w:frame="1"/>
                <w:shd w:val="clear" w:color="auto" w:fill="FFFFFF"/>
                <w:lang w:val="ro-RO"/>
              </w:rPr>
              <w:t>întocmeşte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Calibri" w:hAnsi="inherit" w:cs="Times New Roman"/>
                <w:color w:val="000000"/>
                <w:sz w:val="23"/>
                <w:szCs w:val="23"/>
                <w:bdr w:val="none" w:sz="0" w:space="0" w:color="auto" w:frame="1"/>
                <w:shd w:val="clear" w:color="auto" w:fill="FFFFFF"/>
                <w:lang w:val="ro-RO"/>
              </w:rPr>
              <w:t>menţiunea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astfel făcută </w:t>
            </w:r>
            <w:proofErr w:type="spellStart"/>
            <w:r w:rsidRPr="00F66975">
              <w:rPr>
                <w:rFonts w:ascii="inherit" w:eastAsia="Calibri" w:hAnsi="inherit" w:cs="Times New Roman"/>
                <w:color w:val="000000"/>
                <w:sz w:val="23"/>
                <w:szCs w:val="23"/>
                <w:bdr w:val="none" w:sz="0" w:space="0" w:color="auto" w:frame="1"/>
                <w:shd w:val="clear" w:color="auto" w:fill="FFFFFF"/>
                <w:lang w:val="ro-RO"/>
              </w:rPr>
              <w:t>ţinând</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loc de semnătură. </w:t>
            </w:r>
            <w:proofErr w:type="spellStart"/>
            <w:r w:rsidRPr="00F66975">
              <w:rPr>
                <w:rFonts w:ascii="inherit" w:eastAsia="Calibri" w:hAnsi="inherit" w:cs="Times New Roman"/>
                <w:color w:val="000000"/>
                <w:sz w:val="23"/>
                <w:szCs w:val="23"/>
                <w:bdr w:val="none" w:sz="0" w:space="0" w:color="auto" w:frame="1"/>
                <w:shd w:val="clear" w:color="auto" w:fill="FFFFFF"/>
                <w:lang w:val="ro-RO"/>
              </w:rPr>
              <w:t>Menţiunea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va fi citită testatorului de către notar, în </w:t>
            </w:r>
            <w:proofErr w:type="spellStart"/>
            <w:r w:rsidRPr="00F66975">
              <w:rPr>
                <w:rFonts w:ascii="inherit" w:eastAsia="Calibri" w:hAnsi="inherit" w:cs="Times New Roman"/>
                <w:color w:val="000000"/>
                <w:sz w:val="23"/>
                <w:szCs w:val="23"/>
                <w:bdr w:val="none" w:sz="0" w:space="0" w:color="auto" w:frame="1"/>
                <w:shd w:val="clear" w:color="auto" w:fill="FFFFFF"/>
                <w:lang w:val="ro-RO"/>
              </w:rPr>
              <w:t>prezenţa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 2 martori, această formalitate suplinind </w:t>
            </w:r>
            <w:proofErr w:type="spellStart"/>
            <w:r w:rsidRPr="00F66975">
              <w:rPr>
                <w:rFonts w:ascii="inherit" w:eastAsia="Calibri" w:hAnsi="inherit" w:cs="Times New Roman"/>
                <w:color w:val="000000"/>
                <w:sz w:val="23"/>
                <w:szCs w:val="23"/>
                <w:bdr w:val="none" w:sz="0" w:space="0" w:color="auto" w:frame="1"/>
                <w:shd w:val="clear" w:color="auto" w:fill="FFFFFF"/>
                <w:lang w:val="ro-RO"/>
              </w:rPr>
              <w:t>absenţa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semnăturii testatorului.</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(2) </w:t>
            </w:r>
            <w:proofErr w:type="spellStart"/>
            <w:r w:rsidRPr="00F66975">
              <w:rPr>
                <w:rFonts w:ascii="inherit" w:eastAsia="Calibri" w:hAnsi="inherit" w:cs="Times New Roman"/>
                <w:color w:val="000000"/>
                <w:sz w:val="23"/>
                <w:szCs w:val="23"/>
                <w:bdr w:val="none" w:sz="0" w:space="0" w:color="auto" w:frame="1"/>
                <w:shd w:val="clear" w:color="auto" w:fill="FFFFFF"/>
                <w:lang w:val="ro-RO"/>
              </w:rPr>
              <w:t>Declaraţia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de </w:t>
            </w:r>
            <w:proofErr w:type="spellStart"/>
            <w:r w:rsidRPr="00F66975">
              <w:rPr>
                <w:rFonts w:ascii="inherit" w:eastAsia="Calibri" w:hAnsi="inherit" w:cs="Times New Roman"/>
                <w:color w:val="000000"/>
                <w:sz w:val="23"/>
                <w:szCs w:val="23"/>
                <w:bdr w:val="none" w:sz="0" w:space="0" w:color="auto" w:frame="1"/>
                <w:shd w:val="clear" w:color="auto" w:fill="FFFFFF"/>
                <w:lang w:val="ro-RO"/>
              </w:rPr>
              <w:t>voinţă</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 surdului, mutului sau surdomutului,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ştiutori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de carte, se va da în scris în </w:t>
            </w:r>
            <w:proofErr w:type="spellStart"/>
            <w:r w:rsidRPr="00F66975">
              <w:rPr>
                <w:rFonts w:ascii="inherit" w:eastAsia="Calibri" w:hAnsi="inherit" w:cs="Times New Roman"/>
                <w:color w:val="000000"/>
                <w:sz w:val="23"/>
                <w:szCs w:val="23"/>
                <w:bdr w:val="none" w:sz="0" w:space="0" w:color="auto" w:frame="1"/>
                <w:shd w:val="clear" w:color="auto" w:fill="FFFFFF"/>
                <w:lang w:val="ro-RO"/>
              </w:rPr>
              <w:t>faţa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notarului public, prin înscrierea de către parte, înaintea semnăturii, a </w:t>
            </w:r>
            <w:proofErr w:type="spellStart"/>
            <w:r w:rsidRPr="00F66975">
              <w:rPr>
                <w:rFonts w:ascii="inherit" w:eastAsia="Calibri" w:hAnsi="inherit" w:cs="Times New Roman"/>
                <w:color w:val="000000"/>
                <w:sz w:val="23"/>
                <w:szCs w:val="23"/>
                <w:bdr w:val="none" w:sz="0" w:space="0" w:color="auto" w:frame="1"/>
                <w:shd w:val="clear" w:color="auto" w:fill="FFFFFF"/>
                <w:lang w:val="ro-RO"/>
              </w:rPr>
              <w:t>menţiunii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“consimt la prezentul act, pe care l-am citit”.</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(3) Dacă surdul, mutul sau surdomutul este, din orice motiv, în imposibilitate de a scrie, </w:t>
            </w:r>
            <w:proofErr w:type="spellStart"/>
            <w:r w:rsidRPr="00F66975">
              <w:rPr>
                <w:rFonts w:ascii="inherit" w:eastAsia="Calibri" w:hAnsi="inherit" w:cs="Times New Roman"/>
                <w:color w:val="000000"/>
                <w:sz w:val="23"/>
                <w:szCs w:val="23"/>
                <w:bdr w:val="none" w:sz="0" w:space="0" w:color="auto" w:frame="1"/>
                <w:shd w:val="clear" w:color="auto" w:fill="FFFFFF"/>
                <w:lang w:val="ro-RO"/>
              </w:rPr>
              <w:t>declaraţia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de </w:t>
            </w:r>
            <w:proofErr w:type="spellStart"/>
            <w:r w:rsidRPr="00F66975">
              <w:rPr>
                <w:rFonts w:ascii="inherit" w:eastAsia="Calibri" w:hAnsi="inherit" w:cs="Times New Roman"/>
                <w:color w:val="000000"/>
                <w:sz w:val="23"/>
                <w:szCs w:val="23"/>
                <w:bdr w:val="none" w:sz="0" w:space="0" w:color="auto" w:frame="1"/>
                <w:shd w:val="clear" w:color="auto" w:fill="FFFFFF"/>
                <w:lang w:val="ro-RO"/>
              </w:rPr>
              <w:t>voinţă</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se va lua prin interpret, </w:t>
            </w:r>
            <w:proofErr w:type="spellStart"/>
            <w:r w:rsidRPr="00F66975">
              <w:rPr>
                <w:rFonts w:ascii="inherit" w:eastAsia="Calibri" w:hAnsi="inherit" w:cs="Times New Roman"/>
                <w:color w:val="000000"/>
                <w:sz w:val="23"/>
                <w:szCs w:val="23"/>
                <w:bdr w:val="none" w:sz="0" w:space="0" w:color="auto" w:frame="1"/>
                <w:shd w:val="clear" w:color="auto" w:fill="FFFFFF"/>
                <w:lang w:val="ro-RO"/>
              </w:rPr>
              <w:t>dispoziţiile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alin. (1) aplicându-se în mod corespunzător.</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(4) Pentru a lua </w:t>
            </w:r>
            <w:proofErr w:type="spellStart"/>
            <w:r w:rsidRPr="00F66975">
              <w:rPr>
                <w:rFonts w:ascii="inherit" w:eastAsia="Calibri" w:hAnsi="inherit" w:cs="Times New Roman"/>
                <w:color w:val="000000"/>
                <w:sz w:val="23"/>
                <w:szCs w:val="23"/>
                <w:bdr w:val="none" w:sz="0" w:space="0" w:color="auto" w:frame="1"/>
                <w:shd w:val="clear" w:color="auto" w:fill="FFFFFF"/>
                <w:lang w:val="ro-RO"/>
              </w:rPr>
              <w:t>consimţământul</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unui nevăzător, notarul public va întreba dacă a auzit bine când i s-a citit cuprinsul testamentului, consemnând aceasta în încheierea de autentificare.</w:t>
            </w:r>
          </w:p>
        </w:tc>
        <w:tc>
          <w:tcPr>
            <w:tcW w:w="5600" w:type="dxa"/>
          </w:tcPr>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lastRenderedPageBreak/>
              <w:t xml:space="preserve">- art. 94 L. 36/1995: (1) În cazul în care testatorul, din cauza unei </w:t>
            </w:r>
            <w:proofErr w:type="spellStart"/>
            <w:r w:rsidRPr="00F66975">
              <w:rPr>
                <w:rFonts w:ascii="Calibri" w:eastAsia="Calibri" w:hAnsi="Calibri" w:cs="Times New Roman"/>
                <w:color w:val="000000"/>
                <w:bdr w:val="none" w:sz="0" w:space="0" w:color="auto" w:frame="1"/>
                <w:shd w:val="clear" w:color="auto" w:fill="FFFFFF"/>
                <w:lang w:val="ro-RO"/>
              </w:rPr>
              <w:t>infirmităţi</w:t>
            </w:r>
            <w:proofErr w:type="spellEnd"/>
            <w:r w:rsidRPr="00F66975">
              <w:rPr>
                <w:rFonts w:ascii="Calibri" w:eastAsia="Calibri" w:hAnsi="Calibri" w:cs="Times New Roman"/>
                <w:color w:val="000000"/>
                <w:bdr w:val="none" w:sz="0" w:space="0" w:color="auto" w:frame="1"/>
                <w:shd w:val="clear" w:color="auto" w:fill="FFFFFF"/>
                <w:lang w:val="ro-RO"/>
              </w:rPr>
              <w:t xml:space="preserve">, a bolii sau a altor cauze, nu poate semna actul, va dicta notarului public </w:t>
            </w:r>
            <w:proofErr w:type="spellStart"/>
            <w:r w:rsidRPr="00F66975">
              <w:rPr>
                <w:rFonts w:ascii="Calibri" w:eastAsia="Calibri" w:hAnsi="Calibri" w:cs="Times New Roman"/>
                <w:color w:val="000000"/>
                <w:bdr w:val="none" w:sz="0" w:space="0" w:color="auto" w:frame="1"/>
                <w:shd w:val="clear" w:color="auto" w:fill="FFFFFF"/>
                <w:lang w:val="ro-RO"/>
              </w:rPr>
              <w:t>conţinutul</w:t>
            </w:r>
            <w:proofErr w:type="spellEnd"/>
            <w:r w:rsidRPr="00F66975">
              <w:rPr>
                <w:rFonts w:ascii="Calibri" w:eastAsia="Calibri" w:hAnsi="Calibri" w:cs="Times New Roman"/>
                <w:color w:val="000000"/>
                <w:bdr w:val="none" w:sz="0" w:space="0" w:color="auto" w:frame="1"/>
                <w:shd w:val="clear" w:color="auto" w:fill="FFFFFF"/>
                <w:lang w:val="ro-RO"/>
              </w:rPr>
              <w:t xml:space="preserve"> testamentului, va preciza că este actul său de ultimă </w:t>
            </w:r>
            <w:proofErr w:type="spellStart"/>
            <w:r w:rsidRPr="00F66975">
              <w:rPr>
                <w:rFonts w:ascii="Calibri" w:eastAsia="Calibri" w:hAnsi="Calibri" w:cs="Times New Roman"/>
                <w:color w:val="000000"/>
                <w:bdr w:val="none" w:sz="0" w:space="0" w:color="auto" w:frame="1"/>
                <w:shd w:val="clear" w:color="auto" w:fill="FFFFFF"/>
                <w:lang w:val="ro-RO"/>
              </w:rPr>
              <w:t>voinţă</w:t>
            </w:r>
            <w:proofErr w:type="spellEnd"/>
            <w:r w:rsidRPr="00F66975">
              <w:rPr>
                <w:rFonts w:ascii="Calibri" w:eastAsia="Calibri" w:hAnsi="Calibri" w:cs="Times New Roman"/>
                <w:color w:val="000000"/>
                <w:bdr w:val="none" w:sz="0" w:space="0" w:color="auto" w:frame="1"/>
                <w:shd w:val="clear" w:color="auto" w:fill="FFFFFF"/>
                <w:lang w:val="ro-RO"/>
              </w:rPr>
              <w:t xml:space="preserve">, notarul urmând să redacteze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să editeze testamentul. La îndeplinirea acestei proceduri vor fi </w:t>
            </w:r>
            <w:proofErr w:type="spellStart"/>
            <w:r w:rsidRPr="00F66975">
              <w:rPr>
                <w:rFonts w:ascii="Calibri" w:eastAsia="Calibri" w:hAnsi="Calibri" w:cs="Times New Roman"/>
                <w:color w:val="000000"/>
                <w:bdr w:val="none" w:sz="0" w:space="0" w:color="auto" w:frame="1"/>
                <w:shd w:val="clear" w:color="auto" w:fill="FFFFFF"/>
                <w:lang w:val="ro-RO"/>
              </w:rPr>
              <w:t>prezenţi</w:t>
            </w:r>
            <w:proofErr w:type="spellEnd"/>
            <w:r w:rsidRPr="00F66975">
              <w:rPr>
                <w:rFonts w:ascii="Calibri" w:eastAsia="Calibri" w:hAnsi="Calibri" w:cs="Times New Roman"/>
                <w:color w:val="000000"/>
                <w:bdr w:val="none" w:sz="0" w:space="0" w:color="auto" w:frame="1"/>
                <w:shd w:val="clear" w:color="auto" w:fill="FFFFFF"/>
                <w:lang w:val="ro-RO"/>
              </w:rPr>
              <w:t xml:space="preserve"> 2 martori.</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(2) Dacă testatorul declară că nu </w:t>
            </w:r>
            <w:proofErr w:type="spellStart"/>
            <w:r w:rsidRPr="00F66975">
              <w:rPr>
                <w:rFonts w:ascii="Calibri" w:eastAsia="Calibri" w:hAnsi="Calibri" w:cs="Times New Roman"/>
                <w:color w:val="000000"/>
                <w:bdr w:val="none" w:sz="0" w:space="0" w:color="auto" w:frame="1"/>
                <w:shd w:val="clear" w:color="auto" w:fill="FFFFFF"/>
                <w:lang w:val="ro-RO"/>
              </w:rPr>
              <w:t>ştie</w:t>
            </w:r>
            <w:proofErr w:type="spellEnd"/>
            <w:r w:rsidRPr="00F66975">
              <w:rPr>
                <w:rFonts w:ascii="Calibri" w:eastAsia="Calibri" w:hAnsi="Calibri" w:cs="Times New Roman"/>
                <w:color w:val="000000"/>
                <w:bdr w:val="none" w:sz="0" w:space="0" w:color="auto" w:frame="1"/>
                <w:shd w:val="clear" w:color="auto" w:fill="FFFFFF"/>
                <w:lang w:val="ro-RO"/>
              </w:rPr>
              <w:t xml:space="preserve"> să semneze sau nu poate să semneze, notarul public va face în încheierea de </w:t>
            </w:r>
            <w:r w:rsidRPr="00F66975">
              <w:rPr>
                <w:rFonts w:ascii="Calibri" w:eastAsia="Calibri" w:hAnsi="Calibri" w:cs="Times New Roman"/>
                <w:color w:val="000000"/>
                <w:bdr w:val="none" w:sz="0" w:space="0" w:color="auto" w:frame="1"/>
                <w:shd w:val="clear" w:color="auto" w:fill="FFFFFF"/>
                <w:lang w:val="ro-RO"/>
              </w:rPr>
              <w:lastRenderedPageBreak/>
              <w:t xml:space="preserve">autentificare </w:t>
            </w:r>
            <w:proofErr w:type="spellStart"/>
            <w:r w:rsidRPr="00F66975">
              <w:rPr>
                <w:rFonts w:ascii="Calibri" w:eastAsia="Calibri" w:hAnsi="Calibri" w:cs="Times New Roman"/>
                <w:color w:val="000000"/>
                <w:bdr w:val="none" w:sz="0" w:space="0" w:color="auto" w:frame="1"/>
                <w:shd w:val="clear" w:color="auto" w:fill="FFFFFF"/>
                <w:lang w:val="ro-RO"/>
              </w:rPr>
              <w:t>menţiunea</w:t>
            </w:r>
            <w:proofErr w:type="spellEnd"/>
            <w:r w:rsidRPr="00F66975">
              <w:rPr>
                <w:rFonts w:ascii="Calibri" w:eastAsia="Calibri" w:hAnsi="Calibri" w:cs="Times New Roman"/>
                <w:color w:val="000000"/>
                <w:bdr w:val="none" w:sz="0" w:space="0" w:color="auto" w:frame="1"/>
                <w:shd w:val="clear" w:color="auto" w:fill="FFFFFF"/>
                <w:lang w:val="ro-RO"/>
              </w:rPr>
              <w:t xml:space="preserve"> expresă a </w:t>
            </w:r>
            <w:proofErr w:type="spellStart"/>
            <w:r w:rsidRPr="00F66975">
              <w:rPr>
                <w:rFonts w:ascii="Calibri" w:eastAsia="Calibri" w:hAnsi="Calibri" w:cs="Times New Roman"/>
                <w:color w:val="000000"/>
                <w:bdr w:val="none" w:sz="0" w:space="0" w:color="auto" w:frame="1"/>
                <w:shd w:val="clear" w:color="auto" w:fill="FFFFFF"/>
                <w:lang w:val="ro-RO"/>
              </w:rPr>
              <w:t>declaraţiei</w:t>
            </w:r>
            <w:proofErr w:type="spellEnd"/>
            <w:r w:rsidRPr="00F66975">
              <w:rPr>
                <w:rFonts w:ascii="Calibri" w:eastAsia="Calibri" w:hAnsi="Calibri" w:cs="Times New Roman"/>
                <w:color w:val="000000"/>
                <w:bdr w:val="none" w:sz="0" w:space="0" w:color="auto" w:frame="1"/>
                <w:shd w:val="clear" w:color="auto" w:fill="FFFFFF"/>
                <w:lang w:val="ro-RO"/>
              </w:rPr>
              <w:t xml:space="preserve"> sale, precum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cauza care l-a împiedicat să semneze. </w:t>
            </w:r>
            <w:proofErr w:type="spellStart"/>
            <w:r w:rsidRPr="00F66975">
              <w:rPr>
                <w:rFonts w:ascii="Calibri" w:eastAsia="Calibri" w:hAnsi="Calibri" w:cs="Times New Roman"/>
                <w:color w:val="000000"/>
                <w:bdr w:val="none" w:sz="0" w:space="0" w:color="auto" w:frame="1"/>
                <w:shd w:val="clear" w:color="auto" w:fill="FFFFFF"/>
                <w:lang w:val="ro-RO"/>
              </w:rPr>
              <w:t>Menţiunea</w:t>
            </w:r>
            <w:proofErr w:type="spellEnd"/>
            <w:r w:rsidRPr="00F66975">
              <w:rPr>
                <w:rFonts w:ascii="Calibri" w:eastAsia="Calibri" w:hAnsi="Calibri" w:cs="Times New Roman"/>
                <w:color w:val="000000"/>
                <w:bdr w:val="none" w:sz="0" w:space="0" w:color="auto" w:frame="1"/>
                <w:shd w:val="clear" w:color="auto" w:fill="FFFFFF"/>
                <w:lang w:val="ro-RO"/>
              </w:rPr>
              <w:t xml:space="preserve"> făcută de notar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citirea acesteia testatorului împreună cu semnăturile martorilor suplinesc semnătura testatorului.</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(3) Testamentul va fi semnat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de către martori.</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(4) Ori de câte ori testatorul nu va putea semna, la întocmirea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autentificarea testamentului vor fi </w:t>
            </w:r>
            <w:proofErr w:type="spellStart"/>
            <w:r w:rsidRPr="00F66975">
              <w:rPr>
                <w:rFonts w:ascii="Calibri" w:eastAsia="Calibri" w:hAnsi="Calibri" w:cs="Times New Roman"/>
                <w:color w:val="000000"/>
                <w:bdr w:val="none" w:sz="0" w:space="0" w:color="auto" w:frame="1"/>
                <w:shd w:val="clear" w:color="auto" w:fill="FFFFFF"/>
                <w:lang w:val="ro-RO"/>
              </w:rPr>
              <w:t>prezenţi</w:t>
            </w:r>
            <w:proofErr w:type="spellEnd"/>
            <w:r w:rsidRPr="00F66975">
              <w:rPr>
                <w:rFonts w:ascii="Calibri" w:eastAsia="Calibri" w:hAnsi="Calibri" w:cs="Times New Roman"/>
                <w:color w:val="000000"/>
                <w:bdr w:val="none" w:sz="0" w:space="0" w:color="auto" w:frame="1"/>
                <w:shd w:val="clear" w:color="auto" w:fill="FFFFFF"/>
                <w:lang w:val="ro-RO"/>
              </w:rPr>
              <w:t xml:space="preserve"> 2 martori-</w:t>
            </w:r>
            <w:proofErr w:type="spellStart"/>
            <w:r w:rsidRPr="00F66975">
              <w:rPr>
                <w:rFonts w:ascii="Calibri" w:eastAsia="Calibri" w:hAnsi="Calibri" w:cs="Times New Roman"/>
                <w:color w:val="000000"/>
                <w:bdr w:val="none" w:sz="0" w:space="0" w:color="auto" w:frame="1"/>
                <w:shd w:val="clear" w:color="auto" w:fill="FFFFFF"/>
                <w:lang w:val="ro-RO"/>
              </w:rPr>
              <w:t>asistenţi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ştiutori</w:t>
            </w:r>
            <w:proofErr w:type="spellEnd"/>
            <w:r w:rsidRPr="00F66975">
              <w:rPr>
                <w:rFonts w:ascii="Calibri" w:eastAsia="Calibri" w:hAnsi="Calibri" w:cs="Times New Roman"/>
                <w:color w:val="000000"/>
                <w:bdr w:val="none" w:sz="0" w:space="0" w:color="auto" w:frame="1"/>
                <w:shd w:val="clear" w:color="auto" w:fill="FFFFFF"/>
                <w:lang w:val="ro-RO"/>
              </w:rPr>
              <w:t xml:space="preserve"> de carte. Martorii vor semna înscrisul alături de testator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vor fi </w:t>
            </w:r>
            <w:proofErr w:type="spellStart"/>
            <w:r w:rsidRPr="00F66975">
              <w:rPr>
                <w:rFonts w:ascii="Calibri" w:eastAsia="Calibri" w:hAnsi="Calibri" w:cs="Times New Roman"/>
                <w:color w:val="000000"/>
                <w:bdr w:val="none" w:sz="0" w:space="0" w:color="auto" w:frame="1"/>
                <w:shd w:val="clear" w:color="auto" w:fill="FFFFFF"/>
                <w:lang w:val="ro-RO"/>
              </w:rPr>
              <w:t>identificaţi</w:t>
            </w:r>
            <w:proofErr w:type="spellEnd"/>
            <w:r w:rsidRPr="00F66975">
              <w:rPr>
                <w:rFonts w:ascii="Calibri" w:eastAsia="Calibri" w:hAnsi="Calibri" w:cs="Times New Roman"/>
                <w:color w:val="000000"/>
                <w:bdr w:val="none" w:sz="0" w:space="0" w:color="auto" w:frame="1"/>
                <w:shd w:val="clear" w:color="auto" w:fill="FFFFFF"/>
                <w:lang w:val="ro-RO"/>
              </w:rPr>
              <w:t xml:space="preserve"> în încheierea de autentificare, cu </w:t>
            </w:r>
            <w:proofErr w:type="spellStart"/>
            <w:r w:rsidRPr="00F66975">
              <w:rPr>
                <w:rFonts w:ascii="Calibri" w:eastAsia="Calibri" w:hAnsi="Calibri" w:cs="Times New Roman"/>
                <w:color w:val="000000"/>
                <w:bdr w:val="none" w:sz="0" w:space="0" w:color="auto" w:frame="1"/>
                <w:shd w:val="clear" w:color="auto" w:fill="FFFFFF"/>
                <w:lang w:val="ro-RO"/>
              </w:rPr>
              <w:t>menţiunea</w:t>
            </w:r>
            <w:proofErr w:type="spellEnd"/>
            <w:r w:rsidRPr="00F66975">
              <w:rPr>
                <w:rFonts w:ascii="Calibri" w:eastAsia="Calibri" w:hAnsi="Calibri" w:cs="Times New Roman"/>
                <w:color w:val="000000"/>
                <w:bdr w:val="none" w:sz="0" w:space="0" w:color="auto" w:frame="1"/>
                <w:shd w:val="clear" w:color="auto" w:fill="FFFFFF"/>
                <w:lang w:val="ro-RO"/>
              </w:rPr>
              <w:t xml:space="preserve"> justificării </w:t>
            </w:r>
            <w:proofErr w:type="spellStart"/>
            <w:r w:rsidRPr="00F66975">
              <w:rPr>
                <w:rFonts w:ascii="Calibri" w:eastAsia="Calibri" w:hAnsi="Calibri" w:cs="Times New Roman"/>
                <w:color w:val="000000"/>
                <w:bdr w:val="none" w:sz="0" w:space="0" w:color="auto" w:frame="1"/>
                <w:shd w:val="clear" w:color="auto" w:fill="FFFFFF"/>
                <w:lang w:val="ro-RO"/>
              </w:rPr>
              <w:t>prezenţei</w:t>
            </w:r>
            <w:proofErr w:type="spellEnd"/>
            <w:r w:rsidRPr="00F66975">
              <w:rPr>
                <w:rFonts w:ascii="Calibri" w:eastAsia="Calibri" w:hAnsi="Calibri" w:cs="Times New Roman"/>
                <w:color w:val="000000"/>
                <w:bdr w:val="none" w:sz="0" w:space="0" w:color="auto" w:frame="1"/>
                <w:shd w:val="clear" w:color="auto" w:fill="FFFFFF"/>
                <w:lang w:val="ro-RO"/>
              </w:rPr>
              <w:t xml:space="preserve"> lor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a faptului că sunt martori-</w:t>
            </w:r>
            <w:proofErr w:type="spellStart"/>
            <w:r w:rsidRPr="00F66975">
              <w:rPr>
                <w:rFonts w:ascii="Calibri" w:eastAsia="Calibri" w:hAnsi="Calibri" w:cs="Times New Roman"/>
                <w:color w:val="000000"/>
                <w:bdr w:val="none" w:sz="0" w:space="0" w:color="auto" w:frame="1"/>
                <w:shd w:val="clear" w:color="auto" w:fill="FFFFFF"/>
                <w:lang w:val="ro-RO"/>
              </w:rPr>
              <w:t>asistenţi</w:t>
            </w:r>
            <w:proofErr w:type="spellEnd"/>
            <w:r w:rsidRPr="00F66975">
              <w:rPr>
                <w:rFonts w:ascii="Calibri" w:eastAsia="Calibri" w:hAnsi="Calibri" w:cs="Times New Roman"/>
                <w:color w:val="000000"/>
                <w:bdr w:val="none" w:sz="0" w:space="0" w:color="auto" w:frame="1"/>
                <w:shd w:val="clear" w:color="auto" w:fill="FFFFFF"/>
                <w:lang w:val="ro-RO"/>
              </w:rPr>
              <w:t>.</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(5) Martorii trebuie să îndeplinească </w:t>
            </w:r>
            <w:proofErr w:type="spellStart"/>
            <w:r w:rsidRPr="00F66975">
              <w:rPr>
                <w:rFonts w:ascii="Calibri" w:eastAsia="Calibri" w:hAnsi="Calibri" w:cs="Times New Roman"/>
                <w:color w:val="000000"/>
                <w:bdr w:val="none" w:sz="0" w:space="0" w:color="auto" w:frame="1"/>
                <w:shd w:val="clear" w:color="auto" w:fill="FFFFFF"/>
                <w:lang w:val="ro-RO"/>
              </w:rPr>
              <w:t>condiţiile</w:t>
            </w:r>
            <w:proofErr w:type="spellEnd"/>
            <w:r w:rsidRPr="00F66975">
              <w:rPr>
                <w:rFonts w:ascii="Calibri" w:eastAsia="Calibri" w:hAnsi="Calibri" w:cs="Times New Roman"/>
                <w:color w:val="000000"/>
                <w:bdr w:val="none" w:sz="0" w:space="0" w:color="auto" w:frame="1"/>
                <w:shd w:val="clear" w:color="auto" w:fill="FFFFFF"/>
                <w:lang w:val="ro-RO"/>
              </w:rPr>
              <w:t xml:space="preserve"> prevăzute de Codul de procedură civilă, republicat, cu modificările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completările ulterioare,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de prezenta lege.</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(6) În </w:t>
            </w:r>
            <w:proofErr w:type="spellStart"/>
            <w:r w:rsidRPr="00F66975">
              <w:rPr>
                <w:rFonts w:ascii="Calibri" w:eastAsia="Calibri" w:hAnsi="Calibri" w:cs="Times New Roman"/>
                <w:color w:val="000000"/>
                <w:bdr w:val="none" w:sz="0" w:space="0" w:color="auto" w:frame="1"/>
                <w:shd w:val="clear" w:color="auto" w:fill="FFFFFF"/>
                <w:lang w:val="ro-RO"/>
              </w:rPr>
              <w:t>situaţiile</w:t>
            </w:r>
            <w:proofErr w:type="spellEnd"/>
            <w:r w:rsidRPr="00F66975">
              <w:rPr>
                <w:rFonts w:ascii="Calibri" w:eastAsia="Calibri" w:hAnsi="Calibri" w:cs="Times New Roman"/>
                <w:color w:val="000000"/>
                <w:bdr w:val="none" w:sz="0" w:space="0" w:color="auto" w:frame="1"/>
                <w:shd w:val="clear" w:color="auto" w:fill="FFFFFF"/>
                <w:lang w:val="ro-RO"/>
              </w:rPr>
              <w:t xml:space="preserve"> speciale când notarul public ia </w:t>
            </w:r>
            <w:proofErr w:type="spellStart"/>
            <w:r w:rsidRPr="00F66975">
              <w:rPr>
                <w:rFonts w:ascii="Calibri" w:eastAsia="Calibri" w:hAnsi="Calibri" w:cs="Times New Roman"/>
                <w:color w:val="000000"/>
                <w:bdr w:val="none" w:sz="0" w:space="0" w:color="auto" w:frame="1"/>
                <w:shd w:val="clear" w:color="auto" w:fill="FFFFFF"/>
                <w:lang w:val="ro-RO"/>
              </w:rPr>
              <w:t>declaraţia</w:t>
            </w:r>
            <w:proofErr w:type="spellEnd"/>
            <w:r w:rsidRPr="00F66975">
              <w:rPr>
                <w:rFonts w:ascii="Calibri" w:eastAsia="Calibri" w:hAnsi="Calibri" w:cs="Times New Roman"/>
                <w:color w:val="000000"/>
                <w:bdr w:val="none" w:sz="0" w:space="0" w:color="auto" w:frame="1"/>
                <w:shd w:val="clear" w:color="auto" w:fill="FFFFFF"/>
                <w:lang w:val="ro-RO"/>
              </w:rPr>
              <w:t xml:space="preserve"> de </w:t>
            </w:r>
            <w:proofErr w:type="spellStart"/>
            <w:r w:rsidRPr="00F66975">
              <w:rPr>
                <w:rFonts w:ascii="Calibri" w:eastAsia="Calibri" w:hAnsi="Calibri" w:cs="Times New Roman"/>
                <w:color w:val="000000"/>
                <w:bdr w:val="none" w:sz="0" w:space="0" w:color="auto" w:frame="1"/>
                <w:shd w:val="clear" w:color="auto" w:fill="FFFFFF"/>
                <w:lang w:val="ro-RO"/>
              </w:rPr>
              <w:t>voinţă</w:t>
            </w:r>
            <w:proofErr w:type="spellEnd"/>
            <w:r w:rsidRPr="00F66975">
              <w:rPr>
                <w:rFonts w:ascii="Calibri" w:eastAsia="Calibri" w:hAnsi="Calibri" w:cs="Times New Roman"/>
                <w:color w:val="000000"/>
                <w:bdr w:val="none" w:sz="0" w:space="0" w:color="auto" w:frame="1"/>
                <w:shd w:val="clear" w:color="auto" w:fill="FFFFFF"/>
                <w:lang w:val="ro-RO"/>
              </w:rPr>
              <w:t xml:space="preserve"> surdului, mutului sau surdomutului în imposibilitate de a scrie, aceasta se face prin interpret, dar tot în </w:t>
            </w:r>
            <w:proofErr w:type="spellStart"/>
            <w:r w:rsidRPr="00F66975">
              <w:rPr>
                <w:rFonts w:ascii="Calibri" w:eastAsia="Calibri" w:hAnsi="Calibri" w:cs="Times New Roman"/>
                <w:color w:val="000000"/>
                <w:bdr w:val="none" w:sz="0" w:space="0" w:color="auto" w:frame="1"/>
                <w:shd w:val="clear" w:color="auto" w:fill="FFFFFF"/>
                <w:lang w:val="ro-RO"/>
              </w:rPr>
              <w:t>prezenţa</w:t>
            </w:r>
            <w:proofErr w:type="spellEnd"/>
            <w:r w:rsidRPr="00F66975">
              <w:rPr>
                <w:rFonts w:ascii="Calibri" w:eastAsia="Calibri" w:hAnsi="Calibri" w:cs="Times New Roman"/>
                <w:color w:val="000000"/>
                <w:bdr w:val="none" w:sz="0" w:space="0" w:color="auto" w:frame="1"/>
                <w:shd w:val="clear" w:color="auto" w:fill="FFFFFF"/>
                <w:lang w:val="ro-RO"/>
              </w:rPr>
              <w:t xml:space="preserve"> a 2 martori.</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(7) În cazul persoanei nevăzătoare, notarul public îi va citi actul înainte de a-i lua </w:t>
            </w:r>
            <w:proofErr w:type="spellStart"/>
            <w:r w:rsidRPr="00F66975">
              <w:rPr>
                <w:rFonts w:ascii="Calibri" w:eastAsia="Calibri" w:hAnsi="Calibri" w:cs="Times New Roman"/>
                <w:color w:val="000000"/>
                <w:bdr w:val="none" w:sz="0" w:space="0" w:color="auto" w:frame="1"/>
                <w:shd w:val="clear" w:color="auto" w:fill="FFFFFF"/>
                <w:lang w:val="ro-RO"/>
              </w:rPr>
              <w:t>consimţământul</w:t>
            </w:r>
            <w:proofErr w:type="spellEnd"/>
            <w:r w:rsidRPr="00F66975">
              <w:rPr>
                <w:rFonts w:ascii="Calibri" w:eastAsia="Calibri" w:hAnsi="Calibri" w:cs="Times New Roman"/>
                <w:color w:val="000000"/>
                <w:bdr w:val="none" w:sz="0" w:space="0" w:color="auto" w:frame="1"/>
                <w:shd w:val="clear" w:color="auto" w:fill="FFFFFF"/>
                <w:lang w:val="ro-RO"/>
              </w:rPr>
              <w:t>.</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(8) Autentificarea testamentului în </w:t>
            </w:r>
            <w:proofErr w:type="spellStart"/>
            <w:r w:rsidRPr="00F66975">
              <w:rPr>
                <w:rFonts w:ascii="Calibri" w:eastAsia="Calibri" w:hAnsi="Calibri" w:cs="Times New Roman"/>
                <w:color w:val="000000"/>
                <w:bdr w:val="none" w:sz="0" w:space="0" w:color="auto" w:frame="1"/>
                <w:shd w:val="clear" w:color="auto" w:fill="FFFFFF"/>
                <w:lang w:val="ro-RO"/>
              </w:rPr>
              <w:t>condiţiile</w:t>
            </w:r>
            <w:proofErr w:type="spellEnd"/>
            <w:r w:rsidRPr="00F66975">
              <w:rPr>
                <w:rFonts w:ascii="Calibri" w:eastAsia="Calibri" w:hAnsi="Calibri" w:cs="Times New Roman"/>
                <w:color w:val="000000"/>
                <w:bdr w:val="none" w:sz="0" w:space="0" w:color="auto" w:frame="1"/>
                <w:shd w:val="clear" w:color="auto" w:fill="FFFFFF"/>
                <w:lang w:val="ro-RO"/>
              </w:rPr>
              <w:t xml:space="preserve"> alin. (1) se face în mod obligatoriu în </w:t>
            </w:r>
            <w:proofErr w:type="spellStart"/>
            <w:r w:rsidRPr="00F66975">
              <w:rPr>
                <w:rFonts w:ascii="Calibri" w:eastAsia="Calibri" w:hAnsi="Calibri" w:cs="Times New Roman"/>
                <w:color w:val="000000"/>
                <w:bdr w:val="none" w:sz="0" w:space="0" w:color="auto" w:frame="1"/>
                <w:shd w:val="clear" w:color="auto" w:fill="FFFFFF"/>
                <w:lang w:val="ro-RO"/>
              </w:rPr>
              <w:t>prezenţa</w:t>
            </w:r>
            <w:proofErr w:type="spellEnd"/>
            <w:r w:rsidRPr="00F66975">
              <w:rPr>
                <w:rFonts w:ascii="Calibri" w:eastAsia="Calibri" w:hAnsi="Calibri" w:cs="Times New Roman"/>
                <w:color w:val="000000"/>
                <w:bdr w:val="none" w:sz="0" w:space="0" w:color="auto" w:frame="1"/>
                <w:shd w:val="clear" w:color="auto" w:fill="FFFFFF"/>
                <w:lang w:val="ro-RO"/>
              </w:rPr>
              <w:t xml:space="preserve"> martorilor.</w:t>
            </w:r>
          </w:p>
          <w:p w:rsidR="00BA3B3C" w:rsidRPr="00F66975" w:rsidRDefault="00BA3B3C" w:rsidP="00BA3B3C">
            <w:pPr>
              <w:jc w:val="both"/>
              <w:rPr>
                <w:rFonts w:ascii="inherit" w:eastAsia="Calibri" w:hAnsi="inherit" w:cs="Times New Roman"/>
                <w:bCs/>
                <w:color w:val="000000"/>
                <w:sz w:val="23"/>
                <w:szCs w:val="23"/>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(9) După dictare, notarul public se </w:t>
            </w:r>
            <w:proofErr w:type="spellStart"/>
            <w:r w:rsidRPr="00F66975">
              <w:rPr>
                <w:rFonts w:ascii="Calibri" w:eastAsia="Calibri" w:hAnsi="Calibri" w:cs="Times New Roman"/>
                <w:color w:val="000000"/>
                <w:bdr w:val="none" w:sz="0" w:space="0" w:color="auto" w:frame="1"/>
                <w:shd w:val="clear" w:color="auto" w:fill="FFFFFF"/>
                <w:lang w:val="ro-RO"/>
              </w:rPr>
              <w:t>îngrijeşte</w:t>
            </w:r>
            <w:proofErr w:type="spellEnd"/>
            <w:r w:rsidRPr="00F66975">
              <w:rPr>
                <w:rFonts w:ascii="Calibri" w:eastAsia="Calibri" w:hAnsi="Calibri" w:cs="Times New Roman"/>
                <w:color w:val="000000"/>
                <w:bdr w:val="none" w:sz="0" w:space="0" w:color="auto" w:frame="1"/>
                <w:shd w:val="clear" w:color="auto" w:fill="FFFFFF"/>
                <w:lang w:val="ro-RO"/>
              </w:rPr>
              <w:t xml:space="preserve"> de redactarea testamentului utilizând terminologia juridică corespunzătoare.</w:t>
            </w:r>
          </w:p>
        </w:tc>
      </w:tr>
    </w:tbl>
    <w:p w:rsidR="00BA3B3C" w:rsidRPr="00F66975" w:rsidRDefault="00BA3B3C" w:rsidP="00BA3B3C">
      <w:pPr>
        <w:spacing w:after="0" w:line="360" w:lineRule="auto"/>
        <w:jc w:val="both"/>
        <w:rPr>
          <w:rFonts w:ascii="Calibri" w:eastAsia="Calibri" w:hAnsi="Calibri" w:cs="Times New Roman"/>
          <w:color w:val="000000"/>
          <w:bdr w:val="none" w:sz="0" w:space="0" w:color="auto" w:frame="1"/>
          <w:shd w:val="clear" w:color="auto" w:fill="FFFFFF"/>
          <w:lang w:val="ro-RO"/>
        </w:rPr>
      </w:pPr>
    </w:p>
    <w:p w:rsidR="00BA3B3C" w:rsidRPr="00F66975" w:rsidRDefault="00BA3B3C" w:rsidP="00BA3B3C">
      <w:pPr>
        <w:spacing w:after="0" w:line="360" w:lineRule="auto"/>
        <w:jc w:val="both"/>
        <w:rPr>
          <w:rFonts w:ascii="Calibri" w:eastAsia="Calibri" w:hAnsi="Calibri" w:cs="Times New Roman"/>
          <w:color w:val="000000"/>
          <w:bdr w:val="none" w:sz="0" w:space="0" w:color="auto" w:frame="1"/>
          <w:shd w:val="clear" w:color="auto" w:fill="FFFFFF"/>
          <w:lang w:val="ro-RO"/>
        </w:rPr>
      </w:pPr>
    </w:p>
    <w:tbl>
      <w:tblPr>
        <w:tblStyle w:val="TableGrid"/>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Calibri" w:eastAsia="Calibri" w:hAnsi="Calibri" w:cs="Times New Roman"/>
                <w:color w:val="000000"/>
                <w:bdr w:val="none" w:sz="0" w:space="0" w:color="auto" w:frame="1"/>
                <w:shd w:val="clear" w:color="auto" w:fill="FFFFFF"/>
                <w:lang w:val="ro-RO"/>
              </w:rPr>
            </w:pPr>
            <w:r w:rsidRPr="00F66975">
              <w:rPr>
                <w:rFonts w:ascii="Verdana" w:eastAsia="Calibri" w:hAnsi="Verdana" w:cs="Times New Roman"/>
                <w:b/>
                <w:bCs/>
                <w:color w:val="00008B"/>
                <w:sz w:val="17"/>
                <w:szCs w:val="17"/>
                <w:bdr w:val="none" w:sz="0" w:space="0" w:color="auto" w:frame="1"/>
                <w:shd w:val="clear" w:color="auto" w:fill="FFFFFF"/>
                <w:lang w:val="ro-RO"/>
              </w:rPr>
              <w:t xml:space="preserve">Articolul 1.046 </w:t>
            </w:r>
            <w:r w:rsidRPr="00F66975">
              <w:rPr>
                <w:rFonts w:ascii="inherit" w:eastAsia="Calibri" w:hAnsi="inherit" w:cs="Times New Roman"/>
                <w:b/>
                <w:color w:val="000000"/>
                <w:sz w:val="23"/>
                <w:szCs w:val="23"/>
                <w:bdr w:val="none" w:sz="0" w:space="0" w:color="auto" w:frame="1"/>
                <w:shd w:val="clear" w:color="auto" w:fill="FFFFFF"/>
                <w:lang w:val="ro-RO"/>
              </w:rPr>
              <w:t>Înregistrarea testamentului autentic</w:t>
            </w:r>
            <w:r w:rsidRPr="00F66975">
              <w:rPr>
                <w:rFonts w:ascii="inherit" w:eastAsia="Calibri" w:hAnsi="inherit" w:cs="Times New Roman"/>
                <w:color w:val="000000"/>
                <w:sz w:val="23"/>
                <w:szCs w:val="23"/>
                <w:bdr w:val="none" w:sz="0" w:space="0" w:color="auto" w:frame="1"/>
                <w:shd w:val="clear" w:color="auto" w:fill="FFFFFF"/>
                <w:lang w:val="ro-RO"/>
              </w:rPr>
              <w:t xml:space="preserve">. În scop de informare a persoanelor care justifică </w:t>
            </w:r>
            <w:proofErr w:type="spellStart"/>
            <w:r w:rsidRPr="00F66975">
              <w:rPr>
                <w:rFonts w:ascii="inherit" w:eastAsia="Calibri" w:hAnsi="inherit" w:cs="Times New Roman"/>
                <w:color w:val="000000"/>
                <w:sz w:val="23"/>
                <w:szCs w:val="23"/>
                <w:bdr w:val="none" w:sz="0" w:space="0" w:color="auto" w:frame="1"/>
                <w:shd w:val="clear" w:color="auto" w:fill="FFFFFF"/>
                <w:lang w:val="ro-RO"/>
              </w:rPr>
              <w:lastRenderedPageBreak/>
              <w:t>existenţa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unui interes legitim, notarul care autentifică testamentul are </w:t>
            </w:r>
            <w:proofErr w:type="spellStart"/>
            <w:r w:rsidRPr="00F66975">
              <w:rPr>
                <w:rFonts w:ascii="inherit" w:eastAsia="Calibri" w:hAnsi="inherit" w:cs="Times New Roman"/>
                <w:color w:val="000000"/>
                <w:sz w:val="23"/>
                <w:szCs w:val="23"/>
                <w:bdr w:val="none" w:sz="0" w:space="0" w:color="auto" w:frame="1"/>
                <w:shd w:val="clear" w:color="auto" w:fill="FFFFFF"/>
                <w:lang w:val="ro-RO"/>
              </w:rPr>
              <w:t>obligaţia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să îl înscrie, de îndată, în Registrul </w:t>
            </w:r>
            <w:proofErr w:type="spellStart"/>
            <w:r w:rsidRPr="00F66975">
              <w:rPr>
                <w:rFonts w:ascii="inherit" w:eastAsia="Calibri" w:hAnsi="inherit" w:cs="Times New Roman"/>
                <w:color w:val="000000"/>
                <w:sz w:val="23"/>
                <w:szCs w:val="23"/>
                <w:bdr w:val="none" w:sz="0" w:space="0" w:color="auto" w:frame="1"/>
                <w:shd w:val="clear" w:color="auto" w:fill="FFFFFF"/>
                <w:lang w:val="ro-RO"/>
              </w:rPr>
              <w:t>naţional</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notarial </w:t>
            </w:r>
            <w:proofErr w:type="spellStart"/>
            <w:r w:rsidRPr="00F66975">
              <w:rPr>
                <w:rFonts w:ascii="inherit" w:eastAsia="Calibri" w:hAnsi="inherit" w:cs="Times New Roman"/>
                <w:color w:val="000000"/>
                <w:sz w:val="23"/>
                <w:szCs w:val="23"/>
                <w:bdr w:val="none" w:sz="0" w:space="0" w:color="auto" w:frame="1"/>
                <w:shd w:val="clear" w:color="auto" w:fill="FFFFFF"/>
                <w:lang w:val="ro-RO"/>
              </w:rPr>
              <w:t>ţinut</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în format electronic, potrivit legii. </w:t>
            </w:r>
            <w:proofErr w:type="spellStart"/>
            <w:r w:rsidRPr="00F66975">
              <w:rPr>
                <w:rFonts w:ascii="inherit" w:eastAsia="Calibri" w:hAnsi="inherit" w:cs="Times New Roman"/>
                <w:color w:val="000000"/>
                <w:sz w:val="23"/>
                <w:szCs w:val="23"/>
                <w:bdr w:val="none" w:sz="0" w:space="0" w:color="auto" w:frame="1"/>
                <w:shd w:val="clear" w:color="auto" w:fill="FFFFFF"/>
                <w:lang w:val="ro-RO"/>
              </w:rPr>
              <w:t>Informaţii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cu privire la </w:t>
            </w:r>
            <w:proofErr w:type="spellStart"/>
            <w:r w:rsidRPr="00F66975">
              <w:rPr>
                <w:rFonts w:ascii="inherit" w:eastAsia="Calibri" w:hAnsi="inherit" w:cs="Times New Roman"/>
                <w:color w:val="000000"/>
                <w:sz w:val="23"/>
                <w:szCs w:val="23"/>
                <w:bdr w:val="none" w:sz="0" w:space="0" w:color="auto" w:frame="1"/>
                <w:shd w:val="clear" w:color="auto" w:fill="FFFFFF"/>
                <w:lang w:val="ro-RO"/>
              </w:rPr>
              <w:t>existenţa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unui testament se pot da numai după decesul testatorului.</w:t>
            </w:r>
          </w:p>
        </w:tc>
        <w:tc>
          <w:tcPr>
            <w:tcW w:w="5600" w:type="dxa"/>
          </w:tcPr>
          <w:p w:rsidR="00BA3B3C" w:rsidRPr="00F66975" w:rsidRDefault="00BA3B3C" w:rsidP="00BA3B3C">
            <w:pPr>
              <w:jc w:val="both"/>
              <w:rPr>
                <w:rFonts w:ascii="Calibri" w:eastAsia="Times New Roman" w:hAnsi="Calibri" w:cs="Times New Roman"/>
                <w:color w:val="000000"/>
                <w:lang w:val="ro-RO"/>
              </w:rPr>
            </w:pPr>
            <w:r w:rsidRPr="00F66975">
              <w:rPr>
                <w:rFonts w:ascii="Calibri" w:eastAsia="Times New Roman" w:hAnsi="Calibri" w:cs="Times New Roman"/>
                <w:color w:val="000000"/>
                <w:lang w:val="ro-RO"/>
              </w:rPr>
              <w:lastRenderedPageBreak/>
              <w:t xml:space="preserve">- art. 162 LNP (1) La nivelul Uniunii </w:t>
            </w:r>
            <w:proofErr w:type="spellStart"/>
            <w:r w:rsidRPr="00F66975">
              <w:rPr>
                <w:rFonts w:ascii="Calibri" w:eastAsia="Times New Roman" w:hAnsi="Calibri" w:cs="Times New Roman"/>
                <w:color w:val="000000"/>
                <w:lang w:val="ro-RO"/>
              </w:rPr>
              <w:t>funcţionează</w:t>
            </w:r>
            <w:proofErr w:type="spellEnd"/>
            <w:r w:rsidRPr="00F66975">
              <w:rPr>
                <w:rFonts w:ascii="Calibri" w:eastAsia="Times New Roman" w:hAnsi="Calibri" w:cs="Times New Roman"/>
                <w:color w:val="000000"/>
                <w:lang w:val="ro-RO"/>
              </w:rPr>
              <w:t xml:space="preserve"> următoarele registre:</w:t>
            </w:r>
          </w:p>
          <w:p w:rsidR="00BA3B3C" w:rsidRPr="00F66975" w:rsidRDefault="00BA3B3C" w:rsidP="00BA3B3C">
            <w:pPr>
              <w:jc w:val="both"/>
              <w:rPr>
                <w:rFonts w:ascii="Calibri" w:eastAsia="Times New Roman" w:hAnsi="Calibri" w:cs="Times New Roman"/>
                <w:color w:val="000000"/>
                <w:lang w:val="ro-RO"/>
              </w:rPr>
            </w:pPr>
            <w:r w:rsidRPr="00F66975">
              <w:rPr>
                <w:rFonts w:ascii="Calibri" w:eastAsia="Times New Roman" w:hAnsi="Calibri" w:cs="Times New Roman"/>
                <w:color w:val="000000"/>
                <w:lang w:val="ro-RO"/>
              </w:rPr>
              <w:t xml:space="preserve">[...] b) Registrul </w:t>
            </w:r>
            <w:proofErr w:type="spellStart"/>
            <w:r w:rsidRPr="00F66975">
              <w:rPr>
                <w:rFonts w:ascii="Calibri" w:eastAsia="Times New Roman" w:hAnsi="Calibri" w:cs="Times New Roman"/>
                <w:color w:val="000000"/>
                <w:lang w:val="ro-RO"/>
              </w:rPr>
              <w:t>naţional</w:t>
            </w:r>
            <w:proofErr w:type="spellEnd"/>
            <w:r w:rsidRPr="00F66975">
              <w:rPr>
                <w:rFonts w:ascii="Calibri" w:eastAsia="Times New Roman" w:hAnsi="Calibri" w:cs="Times New Roman"/>
                <w:color w:val="000000"/>
                <w:lang w:val="ro-RO"/>
              </w:rPr>
              <w:t xml:space="preserve"> notarial de </w:t>
            </w:r>
            <w:proofErr w:type="spellStart"/>
            <w:r w:rsidRPr="00F66975">
              <w:rPr>
                <w:rFonts w:ascii="Calibri" w:eastAsia="Times New Roman" w:hAnsi="Calibri" w:cs="Times New Roman"/>
                <w:color w:val="000000"/>
                <w:lang w:val="ro-RO"/>
              </w:rPr>
              <w:t>evidenţă</w:t>
            </w:r>
            <w:proofErr w:type="spellEnd"/>
            <w:r w:rsidRPr="00F66975">
              <w:rPr>
                <w:rFonts w:ascii="Calibri" w:eastAsia="Times New Roman" w:hAnsi="Calibri" w:cs="Times New Roman"/>
                <w:color w:val="000000"/>
                <w:lang w:val="ro-RO"/>
              </w:rPr>
              <w:t xml:space="preserve"> a </w:t>
            </w:r>
            <w:proofErr w:type="spellStart"/>
            <w:r w:rsidRPr="00F66975">
              <w:rPr>
                <w:rFonts w:ascii="Calibri" w:eastAsia="Times New Roman" w:hAnsi="Calibri" w:cs="Times New Roman"/>
                <w:color w:val="000000"/>
                <w:lang w:val="ro-RO"/>
              </w:rPr>
              <w:t>liberalităţilor</w:t>
            </w:r>
            <w:proofErr w:type="spellEnd"/>
            <w:r w:rsidRPr="00F66975">
              <w:rPr>
                <w:rFonts w:ascii="Calibri" w:eastAsia="Times New Roman" w:hAnsi="Calibri" w:cs="Times New Roman"/>
                <w:color w:val="000000"/>
                <w:lang w:val="ro-RO"/>
              </w:rPr>
              <w:t xml:space="preserve"> (RNNEL), în care se înregistrează toate actele de </w:t>
            </w:r>
            <w:proofErr w:type="spellStart"/>
            <w:r w:rsidRPr="00F66975">
              <w:rPr>
                <w:rFonts w:ascii="Calibri" w:eastAsia="Times New Roman" w:hAnsi="Calibri" w:cs="Times New Roman"/>
                <w:color w:val="000000"/>
                <w:lang w:val="ro-RO"/>
              </w:rPr>
              <w:t>donaţie</w:t>
            </w:r>
            <w:proofErr w:type="spellEnd"/>
            <w:r w:rsidRPr="00F66975">
              <w:rPr>
                <w:rFonts w:ascii="Calibri" w:eastAsia="Times New Roman" w:hAnsi="Calibri" w:cs="Times New Roman"/>
                <w:color w:val="000000"/>
                <w:lang w:val="ro-RO"/>
              </w:rPr>
              <w:t xml:space="preserve">, </w:t>
            </w:r>
            <w:proofErr w:type="spellStart"/>
            <w:r w:rsidRPr="00F66975">
              <w:rPr>
                <w:rFonts w:ascii="Calibri" w:eastAsia="Times New Roman" w:hAnsi="Calibri" w:cs="Times New Roman"/>
                <w:color w:val="000000"/>
                <w:lang w:val="ro-RO"/>
              </w:rPr>
              <w:t>dispoziţiile</w:t>
            </w:r>
            <w:proofErr w:type="spellEnd"/>
            <w:r w:rsidRPr="00F66975">
              <w:rPr>
                <w:rFonts w:ascii="Calibri" w:eastAsia="Times New Roman" w:hAnsi="Calibri" w:cs="Times New Roman"/>
                <w:color w:val="000000"/>
                <w:lang w:val="ro-RO"/>
              </w:rPr>
              <w:t xml:space="preserve"> testamentare, revocarea lor, precum </w:t>
            </w:r>
            <w:proofErr w:type="spellStart"/>
            <w:r w:rsidRPr="00F66975">
              <w:rPr>
                <w:rFonts w:ascii="Calibri" w:eastAsia="Times New Roman" w:hAnsi="Calibri" w:cs="Times New Roman"/>
                <w:color w:val="000000"/>
                <w:lang w:val="ro-RO"/>
              </w:rPr>
              <w:t>şi</w:t>
            </w:r>
            <w:proofErr w:type="spellEnd"/>
            <w:r w:rsidRPr="00F66975">
              <w:rPr>
                <w:rFonts w:ascii="Calibri" w:eastAsia="Times New Roman" w:hAnsi="Calibri" w:cs="Times New Roman"/>
                <w:color w:val="000000"/>
                <w:lang w:val="ro-RO"/>
              </w:rPr>
              <w:t xml:space="preserve"> </w:t>
            </w:r>
            <w:r w:rsidRPr="00F66975">
              <w:rPr>
                <w:rFonts w:ascii="Calibri" w:eastAsia="Times New Roman" w:hAnsi="Calibri" w:cs="Times New Roman"/>
                <w:color w:val="000000"/>
                <w:lang w:val="ro-RO"/>
              </w:rPr>
              <w:lastRenderedPageBreak/>
              <w:t>retractarea revocării acestora; [...].</w:t>
            </w:r>
          </w:p>
          <w:p w:rsidR="00BA3B3C" w:rsidRPr="00F66975" w:rsidRDefault="00BA3B3C" w:rsidP="00BA3B3C">
            <w:pPr>
              <w:jc w:val="both"/>
              <w:rPr>
                <w:rFonts w:ascii="Calibri" w:eastAsia="Times New Roman" w:hAnsi="Calibri" w:cs="Times New Roman"/>
                <w:lang w:val="ro-RO"/>
              </w:rPr>
            </w:pPr>
            <w:r w:rsidRPr="00F66975">
              <w:rPr>
                <w:rFonts w:ascii="Calibri" w:eastAsia="Times New Roman" w:hAnsi="Calibri" w:cs="Times New Roman"/>
                <w:color w:val="000000"/>
                <w:lang w:val="ro-RO"/>
              </w:rPr>
              <w:t xml:space="preserve">- art. 117 Reg.: (1) La nivelul Uniunii se </w:t>
            </w:r>
            <w:proofErr w:type="spellStart"/>
            <w:r w:rsidRPr="00F66975">
              <w:rPr>
                <w:rFonts w:ascii="Calibri" w:eastAsia="Times New Roman" w:hAnsi="Calibri" w:cs="Times New Roman"/>
                <w:color w:val="000000"/>
                <w:lang w:val="ro-RO"/>
              </w:rPr>
              <w:t>ţin</w:t>
            </w:r>
            <w:proofErr w:type="spellEnd"/>
            <w:r w:rsidRPr="00F66975">
              <w:rPr>
                <w:rFonts w:ascii="Calibri" w:eastAsia="Times New Roman" w:hAnsi="Calibri" w:cs="Times New Roman"/>
                <w:color w:val="000000"/>
                <w:lang w:val="ro-RO"/>
              </w:rPr>
              <w:t xml:space="preserve">, în format electronic, </w:t>
            </w:r>
            <w:proofErr w:type="spellStart"/>
            <w:r w:rsidRPr="00F66975">
              <w:rPr>
                <w:rFonts w:ascii="Calibri" w:eastAsia="Times New Roman" w:hAnsi="Calibri" w:cs="Times New Roman"/>
                <w:color w:val="000000"/>
                <w:lang w:val="ro-RO"/>
              </w:rPr>
              <w:t>şi</w:t>
            </w:r>
            <w:proofErr w:type="spellEnd"/>
            <w:r w:rsidRPr="00F66975">
              <w:rPr>
                <w:rFonts w:ascii="Calibri" w:eastAsia="Times New Roman" w:hAnsi="Calibri" w:cs="Times New Roman"/>
                <w:color w:val="000000"/>
                <w:lang w:val="ro-RO"/>
              </w:rPr>
              <w:t xml:space="preserve"> următoarele registre </w:t>
            </w:r>
            <w:proofErr w:type="spellStart"/>
            <w:r w:rsidRPr="00F66975">
              <w:rPr>
                <w:rFonts w:ascii="Calibri" w:eastAsia="Times New Roman" w:hAnsi="Calibri" w:cs="Times New Roman"/>
                <w:color w:val="000000"/>
                <w:lang w:val="ro-RO"/>
              </w:rPr>
              <w:t>şi</w:t>
            </w:r>
            <w:proofErr w:type="spellEnd"/>
            <w:r w:rsidRPr="00F66975">
              <w:rPr>
                <w:rFonts w:ascii="Calibri" w:eastAsia="Times New Roman" w:hAnsi="Calibri" w:cs="Times New Roman"/>
                <w:color w:val="000000"/>
                <w:lang w:val="ro-RO"/>
              </w:rPr>
              <w:t xml:space="preserve"> evidente administrate de către CNARNN:</w:t>
            </w:r>
          </w:p>
          <w:p w:rsidR="00BA3B3C" w:rsidRPr="00F66975" w:rsidRDefault="00BA3B3C" w:rsidP="00BA3B3C">
            <w:pPr>
              <w:jc w:val="both"/>
              <w:rPr>
                <w:rFonts w:ascii="Calibri" w:eastAsia="Times New Roman" w:hAnsi="Calibri" w:cs="Times New Roman"/>
                <w:color w:val="000000"/>
                <w:lang w:val="ro-RO"/>
              </w:rPr>
            </w:pPr>
            <w:r w:rsidRPr="00F66975">
              <w:rPr>
                <w:rFonts w:ascii="Calibri" w:eastAsia="Times New Roman" w:hAnsi="Calibri" w:cs="Times New Roman"/>
                <w:color w:val="000000"/>
                <w:lang w:val="ro-RO"/>
              </w:rPr>
              <w:t xml:space="preserve">[...] b) Registrul </w:t>
            </w:r>
            <w:proofErr w:type="spellStart"/>
            <w:r w:rsidRPr="00F66975">
              <w:rPr>
                <w:rFonts w:ascii="Calibri" w:eastAsia="Times New Roman" w:hAnsi="Calibri" w:cs="Times New Roman"/>
                <w:color w:val="000000"/>
                <w:lang w:val="ro-RO"/>
              </w:rPr>
              <w:t>naţional</w:t>
            </w:r>
            <w:proofErr w:type="spellEnd"/>
            <w:r w:rsidRPr="00F66975">
              <w:rPr>
                <w:rFonts w:ascii="Calibri" w:eastAsia="Times New Roman" w:hAnsi="Calibri" w:cs="Times New Roman"/>
                <w:color w:val="000000"/>
                <w:lang w:val="ro-RO"/>
              </w:rPr>
              <w:t xml:space="preserve"> notarial de </w:t>
            </w:r>
            <w:proofErr w:type="spellStart"/>
            <w:r w:rsidRPr="00F66975">
              <w:rPr>
                <w:rFonts w:ascii="Calibri" w:eastAsia="Times New Roman" w:hAnsi="Calibri" w:cs="Times New Roman"/>
                <w:color w:val="000000"/>
                <w:lang w:val="ro-RO"/>
              </w:rPr>
              <w:t>evidenţă</w:t>
            </w:r>
            <w:proofErr w:type="spellEnd"/>
            <w:r w:rsidRPr="00F66975">
              <w:rPr>
                <w:rFonts w:ascii="Calibri" w:eastAsia="Times New Roman" w:hAnsi="Calibri" w:cs="Times New Roman"/>
                <w:color w:val="000000"/>
                <w:lang w:val="ro-RO"/>
              </w:rPr>
              <w:t xml:space="preserve"> a </w:t>
            </w:r>
            <w:proofErr w:type="spellStart"/>
            <w:r w:rsidRPr="00F66975">
              <w:rPr>
                <w:rFonts w:ascii="Calibri" w:eastAsia="Times New Roman" w:hAnsi="Calibri" w:cs="Times New Roman"/>
                <w:color w:val="000000"/>
                <w:lang w:val="ro-RO"/>
              </w:rPr>
              <w:t>liberalităţilor</w:t>
            </w:r>
            <w:proofErr w:type="spellEnd"/>
            <w:r w:rsidRPr="00F66975">
              <w:rPr>
                <w:rFonts w:ascii="Calibri" w:eastAsia="Times New Roman" w:hAnsi="Calibri" w:cs="Times New Roman"/>
                <w:color w:val="000000"/>
                <w:lang w:val="ro-RO"/>
              </w:rPr>
              <w:t xml:space="preserve"> (RNNEL), în care se înregistrează toate actele de </w:t>
            </w:r>
            <w:proofErr w:type="spellStart"/>
            <w:r w:rsidRPr="00F66975">
              <w:rPr>
                <w:rFonts w:ascii="Calibri" w:eastAsia="Times New Roman" w:hAnsi="Calibri" w:cs="Times New Roman"/>
                <w:color w:val="000000"/>
                <w:lang w:val="ro-RO"/>
              </w:rPr>
              <w:t>donaţie</w:t>
            </w:r>
            <w:proofErr w:type="spellEnd"/>
            <w:r w:rsidRPr="00F66975">
              <w:rPr>
                <w:rFonts w:ascii="Calibri" w:eastAsia="Times New Roman" w:hAnsi="Calibri" w:cs="Times New Roman"/>
                <w:color w:val="000000"/>
                <w:lang w:val="ro-RO"/>
              </w:rPr>
              <w:t xml:space="preserve">, </w:t>
            </w:r>
            <w:proofErr w:type="spellStart"/>
            <w:r w:rsidRPr="00F66975">
              <w:rPr>
                <w:rFonts w:ascii="Calibri" w:eastAsia="Times New Roman" w:hAnsi="Calibri" w:cs="Times New Roman"/>
                <w:color w:val="000000"/>
                <w:lang w:val="ro-RO"/>
              </w:rPr>
              <w:t>dispoziţiile</w:t>
            </w:r>
            <w:proofErr w:type="spellEnd"/>
            <w:r w:rsidRPr="00F66975">
              <w:rPr>
                <w:rFonts w:ascii="Calibri" w:eastAsia="Times New Roman" w:hAnsi="Calibri" w:cs="Times New Roman"/>
                <w:color w:val="000000"/>
                <w:lang w:val="ro-RO"/>
              </w:rPr>
              <w:t xml:space="preserve"> testamentare, revocarea lor, precum </w:t>
            </w:r>
            <w:proofErr w:type="spellStart"/>
            <w:r w:rsidRPr="00F66975">
              <w:rPr>
                <w:rFonts w:ascii="Calibri" w:eastAsia="Times New Roman" w:hAnsi="Calibri" w:cs="Times New Roman"/>
                <w:color w:val="000000"/>
                <w:lang w:val="ro-RO"/>
              </w:rPr>
              <w:t>şi</w:t>
            </w:r>
            <w:proofErr w:type="spellEnd"/>
            <w:r w:rsidRPr="00F66975">
              <w:rPr>
                <w:rFonts w:ascii="Calibri" w:eastAsia="Times New Roman" w:hAnsi="Calibri" w:cs="Times New Roman"/>
                <w:color w:val="000000"/>
                <w:lang w:val="ro-RO"/>
              </w:rPr>
              <w:t xml:space="preserve"> retractarea revocării acestora [...].</w:t>
            </w:r>
          </w:p>
          <w:p w:rsidR="00BA3B3C" w:rsidRPr="00F66975" w:rsidRDefault="00BA3B3C" w:rsidP="00BA3B3C">
            <w:pPr>
              <w:jc w:val="both"/>
              <w:rPr>
                <w:rFonts w:ascii="Calibri" w:eastAsia="Times New Roman" w:hAnsi="Calibri" w:cs="Times New Roman"/>
                <w:color w:val="000000"/>
                <w:lang w:val="ro-RO"/>
              </w:rPr>
            </w:pPr>
            <w:r w:rsidRPr="00F66975">
              <w:rPr>
                <w:rFonts w:ascii="Calibri" w:eastAsia="Times New Roman" w:hAnsi="Calibri" w:cs="Times New Roman"/>
                <w:color w:val="000000"/>
                <w:lang w:val="ro-RO"/>
              </w:rPr>
              <w:t xml:space="preserve">- art. 230 Reg.: (1) După autentificarea testamentelor, a contractelor de </w:t>
            </w:r>
            <w:proofErr w:type="spellStart"/>
            <w:r w:rsidRPr="00F66975">
              <w:rPr>
                <w:rFonts w:ascii="Calibri" w:eastAsia="Times New Roman" w:hAnsi="Calibri" w:cs="Times New Roman"/>
                <w:color w:val="000000"/>
                <w:lang w:val="ro-RO"/>
              </w:rPr>
              <w:t>donaţie</w:t>
            </w:r>
            <w:proofErr w:type="spellEnd"/>
            <w:r w:rsidRPr="00F66975">
              <w:rPr>
                <w:rFonts w:ascii="Calibri" w:eastAsia="Times New Roman" w:hAnsi="Calibri" w:cs="Times New Roman"/>
                <w:color w:val="000000"/>
                <w:lang w:val="ro-RO"/>
              </w:rPr>
              <w:t xml:space="preserve"> </w:t>
            </w:r>
            <w:proofErr w:type="spellStart"/>
            <w:r w:rsidRPr="00F66975">
              <w:rPr>
                <w:rFonts w:ascii="Calibri" w:eastAsia="Times New Roman" w:hAnsi="Calibri" w:cs="Times New Roman"/>
                <w:color w:val="000000"/>
                <w:lang w:val="ro-RO"/>
              </w:rPr>
              <w:t>şi</w:t>
            </w:r>
            <w:proofErr w:type="spellEnd"/>
            <w:r w:rsidRPr="00F66975">
              <w:rPr>
                <w:rFonts w:ascii="Calibri" w:eastAsia="Times New Roman" w:hAnsi="Calibri" w:cs="Times New Roman"/>
                <w:color w:val="000000"/>
                <w:lang w:val="ro-RO"/>
              </w:rPr>
              <w:t xml:space="preserve"> a revocării acestora, notarul public are </w:t>
            </w:r>
            <w:proofErr w:type="spellStart"/>
            <w:r w:rsidRPr="00F66975">
              <w:rPr>
                <w:rFonts w:ascii="Calibri" w:eastAsia="Times New Roman" w:hAnsi="Calibri" w:cs="Times New Roman"/>
                <w:color w:val="000000"/>
                <w:lang w:val="ro-RO"/>
              </w:rPr>
              <w:t>obligaţia</w:t>
            </w:r>
            <w:proofErr w:type="spellEnd"/>
            <w:r w:rsidRPr="00F66975">
              <w:rPr>
                <w:rFonts w:ascii="Calibri" w:eastAsia="Times New Roman" w:hAnsi="Calibri" w:cs="Times New Roman"/>
                <w:color w:val="000000"/>
                <w:lang w:val="ro-RO"/>
              </w:rPr>
              <w:t xml:space="preserve"> de a proceda, de îndată, la înscrierea actelor în RNNEL.</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Times New Roman" w:hAnsi="Calibri" w:cs="Times New Roman"/>
                <w:color w:val="000000"/>
                <w:lang w:val="ro-RO"/>
              </w:rPr>
              <w:t xml:space="preserve">(2) În </w:t>
            </w:r>
            <w:proofErr w:type="spellStart"/>
            <w:r w:rsidRPr="00F66975">
              <w:rPr>
                <w:rFonts w:ascii="Calibri" w:eastAsia="Times New Roman" w:hAnsi="Calibri" w:cs="Times New Roman"/>
                <w:color w:val="000000"/>
                <w:lang w:val="ro-RO"/>
              </w:rPr>
              <w:t>condiţiile</w:t>
            </w:r>
            <w:proofErr w:type="spellEnd"/>
            <w:r w:rsidRPr="00F66975">
              <w:rPr>
                <w:rFonts w:ascii="Calibri" w:eastAsia="Times New Roman" w:hAnsi="Calibri" w:cs="Times New Roman"/>
                <w:color w:val="000000"/>
                <w:lang w:val="ro-RO"/>
              </w:rPr>
              <w:t xml:space="preserve"> art. 1.046 din Codul civil, RNNEL poate da </w:t>
            </w:r>
            <w:proofErr w:type="spellStart"/>
            <w:r w:rsidRPr="00F66975">
              <w:rPr>
                <w:rFonts w:ascii="Calibri" w:eastAsia="Times New Roman" w:hAnsi="Calibri" w:cs="Times New Roman"/>
                <w:color w:val="000000"/>
                <w:lang w:val="ro-RO"/>
              </w:rPr>
              <w:t>informaţii</w:t>
            </w:r>
            <w:proofErr w:type="spellEnd"/>
            <w:r w:rsidRPr="00F66975">
              <w:rPr>
                <w:rFonts w:ascii="Calibri" w:eastAsia="Times New Roman" w:hAnsi="Calibri" w:cs="Times New Roman"/>
                <w:color w:val="000000"/>
                <w:lang w:val="ro-RO"/>
              </w:rPr>
              <w:t xml:space="preserve"> cu privire la </w:t>
            </w:r>
            <w:proofErr w:type="spellStart"/>
            <w:r w:rsidRPr="00F66975">
              <w:rPr>
                <w:rFonts w:ascii="Calibri" w:eastAsia="Times New Roman" w:hAnsi="Calibri" w:cs="Times New Roman"/>
                <w:color w:val="000000"/>
                <w:lang w:val="ro-RO"/>
              </w:rPr>
              <w:t>existenţa</w:t>
            </w:r>
            <w:proofErr w:type="spellEnd"/>
            <w:r w:rsidRPr="00F66975">
              <w:rPr>
                <w:rFonts w:ascii="Calibri" w:eastAsia="Times New Roman" w:hAnsi="Calibri" w:cs="Times New Roman"/>
                <w:color w:val="000000"/>
                <w:lang w:val="ro-RO"/>
              </w:rPr>
              <w:t xml:space="preserve"> unui testament numai după decesul testatorului, dovedit cu actul de deces. Testatorului i se pot elibera aceste </w:t>
            </w:r>
            <w:proofErr w:type="spellStart"/>
            <w:r w:rsidRPr="00F66975">
              <w:rPr>
                <w:rFonts w:ascii="Calibri" w:eastAsia="Times New Roman" w:hAnsi="Calibri" w:cs="Times New Roman"/>
                <w:color w:val="000000"/>
                <w:lang w:val="ro-RO"/>
              </w:rPr>
              <w:t>informaţii</w:t>
            </w:r>
            <w:proofErr w:type="spellEnd"/>
            <w:r w:rsidRPr="00F66975">
              <w:rPr>
                <w:rFonts w:ascii="Calibri" w:eastAsia="Times New Roman" w:hAnsi="Calibri" w:cs="Times New Roman"/>
                <w:color w:val="000000"/>
                <w:lang w:val="ro-RO"/>
              </w:rPr>
              <w:t xml:space="preserve"> numai dacă le solicită personal.</w:t>
            </w:r>
          </w:p>
        </w:tc>
      </w:tr>
    </w:tbl>
    <w:p w:rsidR="00BA3B3C" w:rsidRPr="00F66975" w:rsidRDefault="00BA3B3C" w:rsidP="00BA3B3C">
      <w:pPr>
        <w:spacing w:after="0" w:line="360" w:lineRule="auto"/>
        <w:jc w:val="both"/>
        <w:rPr>
          <w:rFonts w:ascii="Calibri" w:eastAsia="Times New Roman" w:hAnsi="Calibri" w:cs="Times New Roman"/>
          <w:color w:val="000000"/>
          <w:lang w:val="ro-RO"/>
        </w:rPr>
      </w:pPr>
    </w:p>
    <w:p w:rsidR="00BA3B3C" w:rsidRPr="00F66975" w:rsidRDefault="00BA3B3C" w:rsidP="00BA3B3C">
      <w:pPr>
        <w:autoSpaceDE w:val="0"/>
        <w:autoSpaceDN w:val="0"/>
        <w:adjustRightInd w:val="0"/>
        <w:spacing w:after="0" w:line="360" w:lineRule="auto"/>
        <w:ind w:firstLine="709"/>
        <w:jc w:val="both"/>
        <w:rPr>
          <w:rFonts w:ascii="Calibri" w:eastAsia="Calibri" w:hAnsi="Calibri" w:cs="Calibri"/>
          <w:lang w:val="ro-RO"/>
        </w:rPr>
      </w:pPr>
      <w:r w:rsidRPr="00F66975">
        <w:rPr>
          <w:rFonts w:ascii="Calibri" w:eastAsia="Calibri" w:hAnsi="Calibri" w:cs="Calibri"/>
          <w:b/>
          <w:lang w:val="ro-RO"/>
        </w:rPr>
        <w:t xml:space="preserve">. </w:t>
      </w:r>
      <w:r w:rsidRPr="00F66975">
        <w:rPr>
          <w:rFonts w:ascii="Calibri" w:eastAsia="Calibri" w:hAnsi="Calibri" w:cs="Calibri"/>
          <w:lang w:val="ro-RO"/>
        </w:rPr>
        <w:t xml:space="preserve">Testamentul autentic a avut o </w:t>
      </w:r>
      <w:proofErr w:type="spellStart"/>
      <w:r w:rsidRPr="00F66975">
        <w:rPr>
          <w:rFonts w:ascii="Calibri" w:eastAsia="Calibri" w:hAnsi="Calibri" w:cs="Calibri"/>
          <w:lang w:val="ro-RO"/>
        </w:rPr>
        <w:t>evoluţie</w:t>
      </w:r>
      <w:proofErr w:type="spellEnd"/>
      <w:r w:rsidRPr="00F66975">
        <w:rPr>
          <w:rFonts w:ascii="Calibri" w:eastAsia="Calibri" w:hAnsi="Calibri" w:cs="Calibri"/>
          <w:b/>
          <w:lang w:val="ro-RO"/>
        </w:rPr>
        <w:t xml:space="preserve"> </w:t>
      </w:r>
      <w:r w:rsidRPr="00F66975">
        <w:rPr>
          <w:rFonts w:ascii="Calibri" w:eastAsia="Calibri" w:hAnsi="Calibri" w:cs="Calibri"/>
          <w:lang w:val="ro-RO"/>
        </w:rPr>
        <w:t xml:space="preserve">particulară în dreptul nostru civil. Reglementarea </w:t>
      </w:r>
      <w:proofErr w:type="spellStart"/>
      <w:r w:rsidRPr="00F66975">
        <w:rPr>
          <w:rFonts w:ascii="Calibri" w:eastAsia="Calibri" w:hAnsi="Calibri" w:cs="Calibri"/>
          <w:lang w:val="ro-RO"/>
        </w:rPr>
        <w:t>reţinută</w:t>
      </w:r>
      <w:proofErr w:type="spellEnd"/>
      <w:r w:rsidRPr="00F66975">
        <w:rPr>
          <w:rFonts w:ascii="Calibri" w:eastAsia="Calibri" w:hAnsi="Calibri" w:cs="Calibri"/>
          <w:lang w:val="ro-RO"/>
        </w:rPr>
        <w:t xml:space="preserve"> în art. 860-863 </w:t>
      </w:r>
      <w:proofErr w:type="spellStart"/>
      <w:r w:rsidRPr="00F66975">
        <w:rPr>
          <w:rFonts w:ascii="Calibri" w:eastAsia="Calibri" w:hAnsi="Calibri" w:cs="Calibri"/>
          <w:lang w:val="ro-RO"/>
        </w:rPr>
        <w:t>c.c.</w:t>
      </w:r>
      <w:proofErr w:type="spellEnd"/>
      <w:r w:rsidRPr="00F66975">
        <w:rPr>
          <w:rFonts w:ascii="Calibri" w:eastAsia="Calibri" w:hAnsi="Calibri" w:cs="Calibri"/>
          <w:lang w:val="ro-RO"/>
        </w:rPr>
        <w:t xml:space="preserve"> se îndepărta de modelul Codului </w:t>
      </w:r>
      <w:proofErr w:type="spellStart"/>
      <w:r w:rsidRPr="00F66975">
        <w:rPr>
          <w:rFonts w:ascii="Calibri" w:eastAsia="Calibri" w:hAnsi="Calibri" w:cs="Calibri"/>
          <w:lang w:val="ro-RO"/>
        </w:rPr>
        <w:t>Napoléon</w:t>
      </w:r>
      <w:proofErr w:type="spellEnd"/>
      <w:r w:rsidRPr="00F66975">
        <w:rPr>
          <w:rFonts w:ascii="Calibri" w:eastAsia="Calibri" w:hAnsi="Calibri" w:cs="Calibri"/>
          <w:lang w:val="ro-RO"/>
        </w:rPr>
        <w:t xml:space="preserve">: </w:t>
      </w:r>
      <w:proofErr w:type="spellStart"/>
      <w:r w:rsidRPr="00F66975">
        <w:rPr>
          <w:rFonts w:ascii="Calibri" w:eastAsia="Calibri" w:hAnsi="Calibri" w:cs="Calibri"/>
          <w:lang w:val="ro-RO"/>
        </w:rPr>
        <w:t>competenţa</w:t>
      </w:r>
      <w:proofErr w:type="spellEnd"/>
      <w:r w:rsidRPr="00F66975">
        <w:rPr>
          <w:rFonts w:ascii="Calibri" w:eastAsia="Calibri" w:hAnsi="Calibri" w:cs="Calibri"/>
          <w:lang w:val="ro-RO"/>
        </w:rPr>
        <w:t xml:space="preserve"> de instrumentare a revenit judecătoriei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s-a creat un act juridic cu un regim de autentificare derogatoriu. Fiind insuficient de clar reglementată, procedura propriu-zisă a fost completată cu prevederile clarificatoare ale art. 33 din Legea autentificării actelor din 1886. Prin modificări legislative succesive (1944, 1950, 1960), testamentul autentic a devenit apoi un act autentic ca oricare altul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a fost trecut ca regulă în </w:t>
      </w:r>
      <w:proofErr w:type="spellStart"/>
      <w:r w:rsidRPr="00F66975">
        <w:rPr>
          <w:rFonts w:ascii="Calibri" w:eastAsia="Calibri" w:hAnsi="Calibri" w:cs="Calibri"/>
          <w:lang w:val="ro-RO"/>
        </w:rPr>
        <w:t>competenţa</w:t>
      </w:r>
      <w:proofErr w:type="spellEnd"/>
      <w:r w:rsidRPr="00F66975">
        <w:rPr>
          <w:rFonts w:ascii="Calibri" w:eastAsia="Calibri" w:hAnsi="Calibri" w:cs="Calibri"/>
          <w:lang w:val="ro-RO"/>
        </w:rPr>
        <w:t xml:space="preserve"> notariatului</w:t>
      </w:r>
      <w:r w:rsidRPr="00F66975">
        <w:rPr>
          <w:rFonts w:ascii="Calibri" w:eastAsia="Calibri" w:hAnsi="Calibri" w:cs="Calibri"/>
          <w:vertAlign w:val="superscript"/>
          <w:lang w:val="ro-RO"/>
        </w:rPr>
        <w:footnoteReference w:id="7"/>
      </w:r>
      <w:r w:rsidRPr="00F66975">
        <w:rPr>
          <w:rFonts w:ascii="Calibri" w:eastAsia="Calibri" w:hAnsi="Calibri" w:cs="Calibri"/>
          <w:lang w:val="ro-RO"/>
        </w:rPr>
        <w:t xml:space="preserve">, </w:t>
      </w:r>
      <w:proofErr w:type="spellStart"/>
      <w:r w:rsidRPr="00F66975">
        <w:rPr>
          <w:rFonts w:ascii="Calibri" w:eastAsia="Calibri" w:hAnsi="Calibri" w:cs="Calibri"/>
          <w:lang w:val="ro-RO"/>
        </w:rPr>
        <w:t>evoluţie</w:t>
      </w:r>
      <w:proofErr w:type="spellEnd"/>
      <w:r w:rsidRPr="00F66975">
        <w:rPr>
          <w:rFonts w:ascii="Calibri" w:eastAsia="Calibri" w:hAnsi="Calibri" w:cs="Calibri"/>
          <w:lang w:val="ro-RO"/>
        </w:rPr>
        <w:t xml:space="preserve"> confirmată de LNP.</w:t>
      </w:r>
    </w:p>
    <w:p w:rsidR="00BA3B3C" w:rsidRPr="00F66975" w:rsidRDefault="00BA3B3C" w:rsidP="00BA3B3C">
      <w:pPr>
        <w:autoSpaceDE w:val="0"/>
        <w:autoSpaceDN w:val="0"/>
        <w:adjustRightInd w:val="0"/>
        <w:spacing w:after="0" w:line="360" w:lineRule="auto"/>
        <w:ind w:firstLine="709"/>
        <w:jc w:val="both"/>
        <w:rPr>
          <w:rFonts w:ascii="Calibri" w:eastAsia="Calibri" w:hAnsi="Calibri" w:cs="Calibri"/>
          <w:lang w:val="ro-RO"/>
        </w:rPr>
      </w:pPr>
      <w:r w:rsidRPr="00F66975">
        <w:rPr>
          <w:rFonts w:ascii="Calibri" w:eastAsia="Calibri" w:hAnsi="Calibri" w:cs="Calibri"/>
          <w:lang w:val="ro-RO"/>
        </w:rPr>
        <w:t xml:space="preserve">Redactarea art. 1043-1044 </w:t>
      </w:r>
      <w:proofErr w:type="spellStart"/>
      <w:r w:rsidRPr="00F66975">
        <w:rPr>
          <w:rFonts w:ascii="Calibri" w:eastAsia="Calibri" w:hAnsi="Calibri" w:cs="Calibri"/>
          <w:lang w:val="ro-RO"/>
        </w:rPr>
        <w:t>c.civ</w:t>
      </w:r>
      <w:proofErr w:type="spellEnd"/>
      <w:r w:rsidRPr="00F66975">
        <w:rPr>
          <w:rFonts w:ascii="Calibri" w:eastAsia="Calibri" w:hAnsi="Calibri" w:cs="Calibri"/>
          <w:lang w:val="ro-RO"/>
        </w:rPr>
        <w:t xml:space="preserve">. s-a inspirat din </w:t>
      </w:r>
      <w:proofErr w:type="spellStart"/>
      <w:r w:rsidRPr="00F66975">
        <w:rPr>
          <w:rFonts w:ascii="Calibri" w:eastAsia="Calibri" w:hAnsi="Calibri" w:cs="Calibri"/>
          <w:lang w:val="ro-RO"/>
        </w:rPr>
        <w:t>legislaţia</w:t>
      </w:r>
      <w:proofErr w:type="spellEnd"/>
      <w:r w:rsidRPr="00F66975">
        <w:rPr>
          <w:rFonts w:ascii="Calibri" w:eastAsia="Calibri" w:hAnsi="Calibri" w:cs="Calibri"/>
          <w:lang w:val="ro-RO"/>
        </w:rPr>
        <w:t xml:space="preserve"> notarială română în vigoare la 1 octombrie 2011 (LNP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Regulamentul ei de punere în aplicare, adoptat prin Ordinul 710/C/1995 al MJ)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din codul civil francez. </w:t>
      </w:r>
      <w:proofErr w:type="spellStart"/>
      <w:r w:rsidRPr="00F66975">
        <w:rPr>
          <w:rFonts w:ascii="Calibri" w:eastAsia="Calibri" w:hAnsi="Calibri" w:cs="Calibri"/>
          <w:lang w:val="ro-RO"/>
        </w:rPr>
        <w:t>Diferenţa</w:t>
      </w:r>
      <w:proofErr w:type="spellEnd"/>
      <w:r w:rsidRPr="00F66975">
        <w:rPr>
          <w:rFonts w:ascii="Calibri" w:eastAsia="Calibri" w:hAnsi="Calibri" w:cs="Calibri"/>
          <w:lang w:val="ro-RO"/>
        </w:rPr>
        <w:t xml:space="preserve"> constă în faptul că, de la legea din 8 decembrie 1950, în </w:t>
      </w:r>
      <w:proofErr w:type="spellStart"/>
      <w:r w:rsidRPr="00F66975">
        <w:rPr>
          <w:rFonts w:ascii="Calibri" w:eastAsia="Calibri" w:hAnsi="Calibri" w:cs="Calibri"/>
          <w:lang w:val="ro-RO"/>
        </w:rPr>
        <w:t>Franţa</w:t>
      </w:r>
      <w:proofErr w:type="spellEnd"/>
      <w:r w:rsidRPr="00F66975">
        <w:rPr>
          <w:rFonts w:ascii="Calibri" w:eastAsia="Calibri" w:hAnsi="Calibri" w:cs="Calibri"/>
          <w:lang w:val="ro-RO"/>
        </w:rPr>
        <w:t xml:space="preserve"> testarea autentică are nevoie de doi notari sau de un notar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doi martori (art. 971 fr.), pe când în România este suficient un singur notar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martorii sunt facultativi de regulă (art. 1043 civ.)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obligatorii, prin </w:t>
      </w:r>
      <w:proofErr w:type="spellStart"/>
      <w:r w:rsidRPr="00F66975">
        <w:rPr>
          <w:rFonts w:ascii="Calibri" w:eastAsia="Calibri" w:hAnsi="Calibri" w:cs="Calibri"/>
          <w:lang w:val="ro-RO"/>
        </w:rPr>
        <w:t>excepţie</w:t>
      </w:r>
      <w:proofErr w:type="spellEnd"/>
      <w:r w:rsidRPr="00F66975">
        <w:rPr>
          <w:rFonts w:ascii="Calibri" w:eastAsia="Calibri" w:hAnsi="Calibri" w:cs="Calibri"/>
          <w:lang w:val="ro-RO"/>
        </w:rPr>
        <w:t xml:space="preserve"> (art. 1045 civ.). </w:t>
      </w:r>
    </w:p>
    <w:p w:rsidR="00BA3B3C" w:rsidRPr="00F66975" w:rsidRDefault="00BA3B3C" w:rsidP="00BA3B3C">
      <w:pPr>
        <w:autoSpaceDE w:val="0"/>
        <w:autoSpaceDN w:val="0"/>
        <w:adjustRightInd w:val="0"/>
        <w:spacing w:after="0" w:line="360" w:lineRule="auto"/>
        <w:ind w:firstLine="709"/>
        <w:jc w:val="both"/>
        <w:rPr>
          <w:rFonts w:ascii="Calibri" w:eastAsia="Calibri" w:hAnsi="Calibri" w:cs="Calibri"/>
          <w:i/>
          <w:lang w:val="ro-RO"/>
        </w:rPr>
      </w:pPr>
      <w:r w:rsidRPr="00F66975">
        <w:rPr>
          <w:rFonts w:ascii="Calibri" w:eastAsia="Calibri" w:hAnsi="Calibri" w:cs="Calibri"/>
          <w:lang w:val="ro-RO"/>
        </w:rPr>
        <w:t xml:space="preserve">Art. 1.044 civ. prevede o suită de </w:t>
      </w:r>
      <w:proofErr w:type="spellStart"/>
      <w:r w:rsidRPr="00F66975">
        <w:rPr>
          <w:rFonts w:ascii="Calibri" w:eastAsia="Calibri" w:hAnsi="Calibri" w:cs="Calibri"/>
          <w:lang w:val="ro-RO"/>
        </w:rPr>
        <w:t>operaţiuni</w:t>
      </w:r>
      <w:proofErr w:type="spellEnd"/>
      <w:r w:rsidRPr="00F66975">
        <w:rPr>
          <w:rFonts w:ascii="Calibri" w:eastAsia="Calibri" w:hAnsi="Calibri" w:cs="Calibri"/>
          <w:lang w:val="ro-RO"/>
        </w:rPr>
        <w:t xml:space="preserve"> ce trebuie urmate întocmai, componente </w:t>
      </w:r>
      <w:proofErr w:type="spellStart"/>
      <w:r w:rsidRPr="00F66975">
        <w:rPr>
          <w:rFonts w:ascii="Calibri" w:eastAsia="Calibri" w:hAnsi="Calibri" w:cs="Calibri"/>
          <w:lang w:val="ro-RO"/>
        </w:rPr>
        <w:t>esenţiale</w:t>
      </w:r>
      <w:proofErr w:type="spellEnd"/>
      <w:r w:rsidRPr="00F66975">
        <w:rPr>
          <w:rFonts w:ascii="Calibri" w:eastAsia="Calibri" w:hAnsi="Calibri" w:cs="Calibri"/>
          <w:lang w:val="ro-RO"/>
        </w:rPr>
        <w:t xml:space="preserve"> ale formalismului prescris sub </w:t>
      </w:r>
      <w:proofErr w:type="spellStart"/>
      <w:r w:rsidRPr="00F66975">
        <w:rPr>
          <w:rFonts w:ascii="Calibri" w:eastAsia="Calibri" w:hAnsi="Calibri" w:cs="Calibri"/>
          <w:lang w:val="ro-RO"/>
        </w:rPr>
        <w:t>sancţiunea</w:t>
      </w:r>
      <w:proofErr w:type="spellEnd"/>
      <w:r w:rsidRPr="00F66975">
        <w:rPr>
          <w:rFonts w:ascii="Calibri" w:eastAsia="Calibri" w:hAnsi="Calibri" w:cs="Calibri"/>
          <w:lang w:val="ro-RO"/>
        </w:rPr>
        <w:t xml:space="preserve"> </w:t>
      </w:r>
      <w:proofErr w:type="spellStart"/>
      <w:r w:rsidRPr="00F66975">
        <w:rPr>
          <w:rFonts w:ascii="Calibri" w:eastAsia="Calibri" w:hAnsi="Calibri" w:cs="Calibri"/>
          <w:lang w:val="ro-RO"/>
        </w:rPr>
        <w:t>nulităţii</w:t>
      </w:r>
      <w:proofErr w:type="spellEnd"/>
      <w:r w:rsidRPr="00F66975">
        <w:rPr>
          <w:rFonts w:ascii="Calibri" w:eastAsia="Calibri" w:hAnsi="Calibri" w:cs="Calibri"/>
          <w:lang w:val="ro-RO"/>
        </w:rPr>
        <w:t xml:space="preserve"> absolute. Îndeplinirea fiecărei etape trebuie consemnată în scris – până la </w:t>
      </w:r>
      <w:proofErr w:type="spellStart"/>
      <w:r w:rsidRPr="00F66975">
        <w:rPr>
          <w:rFonts w:ascii="Calibri" w:eastAsia="Calibri" w:hAnsi="Calibri" w:cs="Calibri"/>
          <w:lang w:val="ro-RO"/>
        </w:rPr>
        <w:t>Decr</w:t>
      </w:r>
      <w:proofErr w:type="spellEnd"/>
      <w:r w:rsidRPr="00F66975">
        <w:rPr>
          <w:rFonts w:ascii="Calibri" w:eastAsia="Calibri" w:hAnsi="Calibri" w:cs="Calibri"/>
          <w:lang w:val="ro-RO"/>
        </w:rPr>
        <w:t>. 79/1950</w:t>
      </w:r>
      <w:r w:rsidRPr="00F66975">
        <w:rPr>
          <w:rFonts w:ascii="Calibri" w:eastAsia="Calibri" w:hAnsi="Calibri" w:cs="Calibri"/>
          <w:vertAlign w:val="superscript"/>
          <w:lang w:val="ro-RO"/>
        </w:rPr>
        <w:footnoteReference w:id="8"/>
      </w:r>
      <w:r w:rsidRPr="00F66975">
        <w:rPr>
          <w:rFonts w:ascii="Calibri" w:eastAsia="Calibri" w:hAnsi="Calibri" w:cs="Calibri"/>
          <w:lang w:val="ro-RO"/>
        </w:rPr>
        <w:t xml:space="preserve"> în procesul verbal de autentificare dresat de către </w:t>
      </w:r>
      <w:r w:rsidRPr="00F66975">
        <w:rPr>
          <w:rFonts w:ascii="Calibri" w:eastAsia="Calibri" w:hAnsi="Calibri" w:cs="Calibri"/>
          <w:lang w:val="ro-RO"/>
        </w:rPr>
        <w:lastRenderedPageBreak/>
        <w:t xml:space="preserve">magistratul instrumentator, apoi până la </w:t>
      </w:r>
      <w:proofErr w:type="spellStart"/>
      <w:r w:rsidRPr="00F66975">
        <w:rPr>
          <w:rFonts w:ascii="Calibri" w:eastAsia="Calibri" w:hAnsi="Calibri" w:cs="Calibri"/>
          <w:lang w:val="ro-RO"/>
        </w:rPr>
        <w:t>Decr</w:t>
      </w:r>
      <w:proofErr w:type="spellEnd"/>
      <w:r w:rsidRPr="00F66975">
        <w:rPr>
          <w:rFonts w:ascii="Calibri" w:eastAsia="Calibri" w:hAnsi="Calibri" w:cs="Calibri"/>
          <w:lang w:val="ro-RO"/>
        </w:rPr>
        <w:t>. 377/1960</w:t>
      </w:r>
      <w:r w:rsidRPr="00F66975">
        <w:rPr>
          <w:rFonts w:ascii="Calibri" w:eastAsia="Calibri" w:hAnsi="Calibri" w:cs="Calibri"/>
          <w:vertAlign w:val="superscript"/>
          <w:lang w:val="ro-RO"/>
        </w:rPr>
        <w:footnoteReference w:id="9"/>
      </w:r>
      <w:r w:rsidRPr="00F66975">
        <w:rPr>
          <w:rFonts w:ascii="Calibri" w:eastAsia="Calibri" w:hAnsi="Calibri" w:cs="Calibri"/>
          <w:lang w:val="ro-RO"/>
        </w:rPr>
        <w:t xml:space="preserve"> în procesul verbal de autentificare dresat de către notar, respectiv în încheierea de autentificare redactată de notar din 1960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până azi – sub </w:t>
      </w:r>
      <w:proofErr w:type="spellStart"/>
      <w:r w:rsidRPr="00F66975">
        <w:rPr>
          <w:rFonts w:ascii="Calibri" w:eastAsia="Calibri" w:hAnsi="Calibri" w:cs="Calibri"/>
          <w:lang w:val="ro-RO"/>
        </w:rPr>
        <w:t>ameninţarea</w:t>
      </w:r>
      <w:proofErr w:type="spellEnd"/>
      <w:r w:rsidRPr="00F66975">
        <w:rPr>
          <w:rFonts w:ascii="Calibri" w:eastAsia="Calibri" w:hAnsi="Calibri" w:cs="Calibri"/>
          <w:lang w:val="ro-RO"/>
        </w:rPr>
        <w:t xml:space="preserve"> </w:t>
      </w:r>
      <w:proofErr w:type="spellStart"/>
      <w:r w:rsidRPr="00F66975">
        <w:rPr>
          <w:rFonts w:ascii="Calibri" w:eastAsia="Calibri" w:hAnsi="Calibri" w:cs="Calibri"/>
          <w:lang w:val="ro-RO"/>
        </w:rPr>
        <w:t>aceleiaşi</w:t>
      </w:r>
      <w:proofErr w:type="spellEnd"/>
      <w:r w:rsidRPr="00F66975">
        <w:rPr>
          <w:rFonts w:ascii="Calibri" w:eastAsia="Calibri" w:hAnsi="Calibri" w:cs="Calibri"/>
          <w:lang w:val="ro-RO"/>
        </w:rPr>
        <w:t xml:space="preserve"> </w:t>
      </w:r>
      <w:proofErr w:type="spellStart"/>
      <w:r w:rsidRPr="00F66975">
        <w:rPr>
          <w:rFonts w:ascii="Calibri" w:eastAsia="Calibri" w:hAnsi="Calibri" w:cs="Calibri"/>
          <w:lang w:val="ro-RO"/>
        </w:rPr>
        <w:t>nulităţi</w:t>
      </w:r>
      <w:proofErr w:type="spellEnd"/>
      <w:r w:rsidRPr="00F66975">
        <w:rPr>
          <w:rFonts w:ascii="Calibri" w:eastAsia="Calibri" w:hAnsi="Calibri" w:cs="Calibri"/>
          <w:lang w:val="ro-RO"/>
        </w:rPr>
        <w:t xml:space="preserve">. Modificările aduse LNP prin L. 77/2012 au introdus texte noi, care reiau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detaliază </w:t>
      </w:r>
      <w:proofErr w:type="spellStart"/>
      <w:r w:rsidRPr="00F66975">
        <w:rPr>
          <w:rFonts w:ascii="Calibri" w:eastAsia="Calibri" w:hAnsi="Calibri" w:cs="Calibri"/>
          <w:lang w:val="ro-RO"/>
        </w:rPr>
        <w:t>minuţios</w:t>
      </w:r>
      <w:proofErr w:type="spellEnd"/>
      <w:r w:rsidRPr="00F66975">
        <w:rPr>
          <w:rFonts w:ascii="Calibri" w:eastAsia="Calibri" w:hAnsi="Calibri" w:cs="Calibri"/>
          <w:lang w:val="ro-RO"/>
        </w:rPr>
        <w:t xml:space="preserve"> procedura de realizare a testamentului autentic, sumar expusă la art. 1.044-1.045 NCC.</w:t>
      </w:r>
    </w:p>
    <w:p w:rsidR="00BA3B3C" w:rsidRPr="00F66975" w:rsidRDefault="00BA3B3C" w:rsidP="00BA3B3C">
      <w:pPr>
        <w:autoSpaceDE w:val="0"/>
        <w:autoSpaceDN w:val="0"/>
        <w:adjustRightInd w:val="0"/>
        <w:spacing w:after="0" w:line="360" w:lineRule="auto"/>
        <w:ind w:firstLine="709"/>
        <w:jc w:val="both"/>
        <w:rPr>
          <w:rFonts w:ascii="Calibri" w:eastAsia="Calibri" w:hAnsi="Calibri" w:cs="Calibri"/>
          <w:lang w:val="ro-RO"/>
        </w:rPr>
      </w:pPr>
      <w:r w:rsidRPr="00F66975">
        <w:rPr>
          <w:rFonts w:ascii="Calibri" w:eastAsia="Calibri" w:hAnsi="Calibri" w:cs="Calibri"/>
          <w:b/>
          <w:lang w:val="ro-RO"/>
        </w:rPr>
        <w:t>.</w:t>
      </w:r>
      <w:r w:rsidRPr="00F66975">
        <w:rPr>
          <w:rFonts w:ascii="Calibri" w:eastAsia="Calibri" w:hAnsi="Calibri" w:cs="Calibri"/>
          <w:lang w:val="ro-RO"/>
        </w:rPr>
        <w:t xml:space="preserve"> Art. 1.046 NCC instituie o noutate </w:t>
      </w:r>
      <w:proofErr w:type="spellStart"/>
      <w:r w:rsidRPr="00F66975">
        <w:rPr>
          <w:rFonts w:ascii="Calibri" w:eastAsia="Calibri" w:hAnsi="Calibri" w:cs="Calibri"/>
          <w:lang w:val="ro-RO"/>
        </w:rPr>
        <w:t>faţă</w:t>
      </w:r>
      <w:proofErr w:type="spellEnd"/>
      <w:r w:rsidRPr="00F66975">
        <w:rPr>
          <w:rFonts w:ascii="Calibri" w:eastAsia="Calibri" w:hAnsi="Calibri" w:cs="Calibri"/>
          <w:lang w:val="ro-RO"/>
        </w:rPr>
        <w:t xml:space="preserve"> de regimul vechiului cod civil: înregistrarea informatică a </w:t>
      </w:r>
      <w:proofErr w:type="spellStart"/>
      <w:r w:rsidRPr="00F66975">
        <w:rPr>
          <w:rFonts w:ascii="Calibri" w:eastAsia="Calibri" w:hAnsi="Calibri" w:cs="Calibri"/>
          <w:lang w:val="ro-RO"/>
        </w:rPr>
        <w:t>existenţei</w:t>
      </w:r>
      <w:proofErr w:type="spellEnd"/>
      <w:r w:rsidRPr="00F66975">
        <w:rPr>
          <w:rFonts w:ascii="Calibri" w:eastAsia="Calibri" w:hAnsi="Calibri" w:cs="Calibri"/>
          <w:lang w:val="ro-RO"/>
        </w:rPr>
        <w:t xml:space="preserve"> testamentului autentic. Ideea nu este nouă: a avut un precedent legislativ la noi în art. 110 al DL 358/1944</w:t>
      </w:r>
      <w:r w:rsidRPr="00F66975">
        <w:rPr>
          <w:rFonts w:ascii="Calibri" w:eastAsia="Calibri" w:hAnsi="Calibri" w:cs="Calibri"/>
          <w:vertAlign w:val="superscript"/>
          <w:lang w:val="ro-RO"/>
        </w:rPr>
        <w:footnoteReference w:id="10"/>
      </w:r>
      <w:r w:rsidRPr="00F66975">
        <w:rPr>
          <w:rFonts w:ascii="Calibri" w:eastAsia="Calibri" w:hAnsi="Calibri" w:cs="Calibri"/>
          <w:lang w:val="ro-RO"/>
        </w:rPr>
        <w:t xml:space="preserve">, care </w:t>
      </w:r>
      <w:proofErr w:type="spellStart"/>
      <w:r w:rsidRPr="00F66975">
        <w:rPr>
          <w:rFonts w:ascii="Calibri" w:eastAsia="Calibri" w:hAnsi="Calibri" w:cs="Calibri"/>
          <w:lang w:val="ro-RO"/>
        </w:rPr>
        <w:t>înfiinţa</w:t>
      </w:r>
      <w:proofErr w:type="spellEnd"/>
      <w:r w:rsidRPr="00F66975">
        <w:rPr>
          <w:rFonts w:ascii="Calibri" w:eastAsia="Calibri" w:hAnsi="Calibri" w:cs="Calibri"/>
          <w:lang w:val="ro-RO"/>
        </w:rPr>
        <w:t xml:space="preserve"> la </w:t>
      </w:r>
      <w:proofErr w:type="spellStart"/>
      <w:r w:rsidRPr="00F66975">
        <w:rPr>
          <w:rFonts w:ascii="Calibri" w:eastAsia="Calibri" w:hAnsi="Calibri" w:cs="Calibri"/>
          <w:lang w:val="ro-RO"/>
        </w:rPr>
        <w:t>secţia</w:t>
      </w:r>
      <w:proofErr w:type="spellEnd"/>
      <w:r w:rsidRPr="00F66975">
        <w:rPr>
          <w:rFonts w:ascii="Calibri" w:eastAsia="Calibri" w:hAnsi="Calibri" w:cs="Calibri"/>
          <w:lang w:val="ro-RO"/>
        </w:rPr>
        <w:t xml:space="preserve"> notariat a Tribunalului Ilfov cazierul testamentelor autentice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mistice.</w:t>
      </w:r>
    </w:p>
    <w:p w:rsidR="00BA3B3C" w:rsidRPr="00F66975" w:rsidRDefault="00BA3B3C" w:rsidP="00BA3B3C">
      <w:pPr>
        <w:autoSpaceDE w:val="0"/>
        <w:autoSpaceDN w:val="0"/>
        <w:adjustRightInd w:val="0"/>
        <w:spacing w:after="0" w:line="360" w:lineRule="auto"/>
        <w:ind w:firstLine="709"/>
        <w:jc w:val="both"/>
        <w:rPr>
          <w:rFonts w:ascii="Calibri" w:eastAsia="Calibri" w:hAnsi="Calibri" w:cs="Calibri"/>
          <w:lang w:val="ro-RO"/>
        </w:rPr>
      </w:pPr>
      <w:proofErr w:type="spellStart"/>
      <w:r w:rsidRPr="00F66975">
        <w:rPr>
          <w:rFonts w:ascii="Calibri" w:eastAsia="Calibri" w:hAnsi="Calibri" w:cs="Calibri"/>
          <w:lang w:val="ro-RO"/>
        </w:rPr>
        <w:t>Evidenţa</w:t>
      </w:r>
      <w:proofErr w:type="spellEnd"/>
      <w:r w:rsidRPr="00F66975">
        <w:rPr>
          <w:rFonts w:ascii="Calibri" w:eastAsia="Calibri" w:hAnsi="Calibri" w:cs="Calibri"/>
          <w:lang w:val="ro-RO"/>
        </w:rPr>
        <w:t xml:space="preserve"> informatizată a testamentelor autentice </w:t>
      </w:r>
      <w:proofErr w:type="spellStart"/>
      <w:r w:rsidRPr="00F66975">
        <w:rPr>
          <w:rFonts w:ascii="Calibri" w:eastAsia="Calibri" w:hAnsi="Calibri" w:cs="Calibri"/>
          <w:lang w:val="ro-RO"/>
        </w:rPr>
        <w:t>funcţionează</w:t>
      </w:r>
      <w:proofErr w:type="spellEnd"/>
      <w:r w:rsidRPr="00F66975">
        <w:rPr>
          <w:rFonts w:ascii="Calibri" w:eastAsia="Calibri" w:hAnsi="Calibri" w:cs="Calibri"/>
          <w:lang w:val="ro-RO"/>
        </w:rPr>
        <w:t xml:space="preserve"> încă din 2007, când la nivelul UNNPR s-a înfiinţat Registrul </w:t>
      </w:r>
      <w:proofErr w:type="spellStart"/>
      <w:r w:rsidRPr="00F66975">
        <w:rPr>
          <w:rFonts w:ascii="Calibri" w:eastAsia="Calibri" w:hAnsi="Calibri" w:cs="Calibri"/>
          <w:lang w:val="ro-RO"/>
        </w:rPr>
        <w:t>naţional</w:t>
      </w:r>
      <w:proofErr w:type="spellEnd"/>
      <w:r w:rsidRPr="00F66975">
        <w:rPr>
          <w:rFonts w:ascii="Calibri" w:eastAsia="Calibri" w:hAnsi="Calibri" w:cs="Calibri"/>
          <w:lang w:val="ro-RO"/>
        </w:rPr>
        <w:t xml:space="preserve"> de </w:t>
      </w:r>
      <w:proofErr w:type="spellStart"/>
      <w:r w:rsidRPr="00F66975">
        <w:rPr>
          <w:rFonts w:ascii="Calibri" w:eastAsia="Calibri" w:hAnsi="Calibri" w:cs="Calibri"/>
          <w:lang w:val="ro-RO"/>
        </w:rPr>
        <w:t>evidenţă</w:t>
      </w:r>
      <w:proofErr w:type="spellEnd"/>
      <w:r w:rsidRPr="00F66975">
        <w:rPr>
          <w:rFonts w:ascii="Calibri" w:eastAsia="Calibri" w:hAnsi="Calibri" w:cs="Calibri"/>
          <w:lang w:val="ro-RO"/>
        </w:rPr>
        <w:t xml:space="preserve"> a testamentelor autentice (devenit ulterior, în baza art. I pct. 111 din Legea nr. 77/2012, RNNEL – Registrul </w:t>
      </w:r>
      <w:proofErr w:type="spellStart"/>
      <w:r w:rsidRPr="00F66975">
        <w:rPr>
          <w:rFonts w:ascii="Calibri" w:eastAsia="Calibri" w:hAnsi="Calibri" w:cs="Calibri"/>
          <w:lang w:val="ro-RO"/>
        </w:rPr>
        <w:t>naţional</w:t>
      </w:r>
      <w:proofErr w:type="spellEnd"/>
      <w:r w:rsidRPr="00F66975">
        <w:rPr>
          <w:rFonts w:ascii="Calibri" w:eastAsia="Calibri" w:hAnsi="Calibri" w:cs="Calibri"/>
          <w:lang w:val="ro-RO"/>
        </w:rPr>
        <w:t xml:space="preserve"> notarial de </w:t>
      </w:r>
      <w:proofErr w:type="spellStart"/>
      <w:r w:rsidRPr="00F66975">
        <w:rPr>
          <w:rFonts w:ascii="Calibri" w:eastAsia="Calibri" w:hAnsi="Calibri" w:cs="Calibri"/>
          <w:lang w:val="ro-RO"/>
        </w:rPr>
        <w:t>evidenţă</w:t>
      </w:r>
      <w:proofErr w:type="spellEnd"/>
      <w:r w:rsidRPr="00F66975">
        <w:rPr>
          <w:rFonts w:ascii="Calibri" w:eastAsia="Calibri" w:hAnsi="Calibri" w:cs="Calibri"/>
          <w:lang w:val="ro-RO"/>
        </w:rPr>
        <w:t xml:space="preserve"> a </w:t>
      </w:r>
      <w:proofErr w:type="spellStart"/>
      <w:r w:rsidRPr="00F66975">
        <w:rPr>
          <w:rFonts w:ascii="Calibri" w:eastAsia="Calibri" w:hAnsi="Calibri" w:cs="Calibri"/>
          <w:lang w:val="ro-RO"/>
        </w:rPr>
        <w:t>liberalităţilor</w:t>
      </w:r>
      <w:proofErr w:type="spellEnd"/>
      <w:r w:rsidRPr="00F66975">
        <w:rPr>
          <w:rFonts w:ascii="Calibri" w:eastAsia="Calibri" w:hAnsi="Calibri" w:cs="Calibri"/>
          <w:lang w:val="ro-RO"/>
        </w:rPr>
        <w:t xml:space="preserve">). În acesta sunt înregistrate atât testamentele cât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revocarea acestora, suportul logistic fiind asigurat de Centrul </w:t>
      </w:r>
      <w:proofErr w:type="spellStart"/>
      <w:r w:rsidRPr="00F66975">
        <w:rPr>
          <w:rFonts w:ascii="Calibri" w:eastAsia="Calibri" w:hAnsi="Calibri" w:cs="Calibri"/>
          <w:lang w:val="ro-RO"/>
        </w:rPr>
        <w:t>naţional</w:t>
      </w:r>
      <w:proofErr w:type="spellEnd"/>
      <w:r w:rsidRPr="00F66975">
        <w:rPr>
          <w:rFonts w:ascii="Calibri" w:eastAsia="Calibri" w:hAnsi="Calibri" w:cs="Calibri"/>
          <w:lang w:val="ro-RO"/>
        </w:rPr>
        <w:t xml:space="preserve"> de administrare a registrelor </w:t>
      </w:r>
      <w:proofErr w:type="spellStart"/>
      <w:r w:rsidRPr="00F66975">
        <w:rPr>
          <w:rFonts w:ascii="Calibri" w:eastAsia="Calibri" w:hAnsi="Calibri" w:cs="Calibri"/>
          <w:lang w:val="ro-RO"/>
        </w:rPr>
        <w:t>naţionale</w:t>
      </w:r>
      <w:proofErr w:type="spellEnd"/>
      <w:r w:rsidRPr="00F66975">
        <w:rPr>
          <w:rFonts w:ascii="Calibri" w:eastAsia="Calibri" w:hAnsi="Calibri" w:cs="Calibri"/>
          <w:lang w:val="ro-RO"/>
        </w:rPr>
        <w:t xml:space="preserve"> notariale (</w:t>
      </w:r>
      <w:r w:rsidR="00264B2C">
        <w:fldChar w:fldCharType="begin"/>
      </w:r>
      <w:r w:rsidR="00264B2C" w:rsidRPr="009847D7">
        <w:rPr>
          <w:lang w:val="ro-RO"/>
        </w:rPr>
        <w:instrText xml:space="preserve"> HYPERLINK "http://www.infonot.ro" </w:instrText>
      </w:r>
      <w:r w:rsidR="00264B2C">
        <w:fldChar w:fldCharType="separate"/>
      </w:r>
      <w:r w:rsidRPr="00F66975">
        <w:rPr>
          <w:rFonts w:ascii="Calibri" w:eastAsia="Calibri" w:hAnsi="Calibri" w:cs="Calibri"/>
          <w:color w:val="0563C1"/>
          <w:u w:val="single"/>
          <w:lang w:val="ro-RO"/>
        </w:rPr>
        <w:t>http://www.infonot.ro</w:t>
      </w:r>
      <w:r w:rsidR="00264B2C">
        <w:rPr>
          <w:rFonts w:ascii="Calibri" w:eastAsia="Calibri" w:hAnsi="Calibri" w:cs="Calibri"/>
          <w:color w:val="0563C1"/>
          <w:u w:val="single"/>
          <w:lang w:val="ro-RO"/>
        </w:rPr>
        <w:fldChar w:fldCharType="end"/>
      </w:r>
      <w:r w:rsidRPr="00F66975">
        <w:rPr>
          <w:rFonts w:ascii="Calibri" w:eastAsia="Calibri" w:hAnsi="Calibri" w:cs="Calibri"/>
          <w:lang w:val="ro-RO"/>
        </w:rPr>
        <w:t xml:space="preserve">). Orice notar care a instrumentat un testament autentic sau a autentificat o revocare a unui testament are </w:t>
      </w:r>
      <w:proofErr w:type="spellStart"/>
      <w:r w:rsidRPr="00F66975">
        <w:rPr>
          <w:rFonts w:ascii="Calibri" w:eastAsia="Calibri" w:hAnsi="Calibri" w:cs="Calibri"/>
          <w:lang w:val="ro-RO"/>
        </w:rPr>
        <w:t>obligaţia</w:t>
      </w:r>
      <w:proofErr w:type="spellEnd"/>
      <w:r w:rsidRPr="00F66975">
        <w:rPr>
          <w:rFonts w:ascii="Calibri" w:eastAsia="Calibri" w:hAnsi="Calibri" w:cs="Calibri"/>
          <w:lang w:val="ro-RO"/>
        </w:rPr>
        <w:t xml:space="preserve"> de a furniza </w:t>
      </w:r>
      <w:proofErr w:type="spellStart"/>
      <w:r w:rsidRPr="00F66975">
        <w:rPr>
          <w:rFonts w:ascii="Calibri" w:eastAsia="Calibri" w:hAnsi="Calibri" w:cs="Calibri"/>
          <w:lang w:val="ro-RO"/>
        </w:rPr>
        <w:t>informaţia</w:t>
      </w:r>
      <w:proofErr w:type="spellEnd"/>
      <w:r w:rsidRPr="00F66975">
        <w:rPr>
          <w:rFonts w:ascii="Calibri" w:eastAsia="Calibri" w:hAnsi="Calibri" w:cs="Calibri"/>
          <w:lang w:val="ro-RO"/>
        </w:rPr>
        <w:t xml:space="preserve"> în </w:t>
      </w:r>
      <w:proofErr w:type="spellStart"/>
      <w:r w:rsidRPr="00F66975">
        <w:rPr>
          <w:rFonts w:ascii="Calibri" w:eastAsia="Calibri" w:hAnsi="Calibri" w:cs="Calibri"/>
          <w:lang w:val="ro-RO"/>
        </w:rPr>
        <w:t>aceeaşi</w:t>
      </w:r>
      <w:proofErr w:type="spellEnd"/>
      <w:r w:rsidRPr="00F66975">
        <w:rPr>
          <w:rFonts w:ascii="Calibri" w:eastAsia="Calibri" w:hAnsi="Calibri" w:cs="Calibri"/>
          <w:lang w:val="ro-RO"/>
        </w:rPr>
        <w:t xml:space="preserve"> zi la Registru, unde poate fi consultată după deschiderea succesiunii de către persoanele interesate prin intermediul unui notar (art. 1.046 civ. teza a II-a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art. 230 Reg.).</w:t>
      </w:r>
    </w:p>
    <w:p w:rsidR="00BA3B3C" w:rsidRPr="00F66975" w:rsidRDefault="00BA3B3C" w:rsidP="00BA3B3C">
      <w:pPr>
        <w:autoSpaceDE w:val="0"/>
        <w:autoSpaceDN w:val="0"/>
        <w:adjustRightInd w:val="0"/>
        <w:spacing w:after="0" w:line="360" w:lineRule="auto"/>
        <w:ind w:firstLine="709"/>
        <w:jc w:val="both"/>
        <w:rPr>
          <w:rFonts w:ascii="Calibri" w:eastAsia="Calibri" w:hAnsi="Calibri" w:cs="Calibri"/>
          <w:lang w:val="ro-RO"/>
        </w:rPr>
      </w:pPr>
      <w:r w:rsidRPr="00F66975">
        <w:rPr>
          <w:rFonts w:ascii="Calibri" w:eastAsia="Calibri" w:hAnsi="Calibri" w:cs="Calibri"/>
          <w:b/>
          <w:lang w:val="ro-RO"/>
        </w:rPr>
        <w:t xml:space="preserve">. </w:t>
      </w:r>
      <w:r w:rsidRPr="00F66975">
        <w:rPr>
          <w:rFonts w:ascii="Calibri" w:eastAsia="Calibri" w:hAnsi="Calibri" w:cs="Calibri"/>
          <w:lang w:val="ro-RO"/>
        </w:rPr>
        <w:t xml:space="preserve">În </w:t>
      </w:r>
      <w:r w:rsidRPr="00F66975">
        <w:rPr>
          <w:rFonts w:ascii="Calibri" w:eastAsia="Calibri" w:hAnsi="Calibri" w:cs="Calibri"/>
          <w:b/>
          <w:lang w:val="ro-RO"/>
        </w:rPr>
        <w:t>concluzie</w:t>
      </w:r>
      <w:r w:rsidRPr="00F66975">
        <w:rPr>
          <w:rFonts w:ascii="Calibri" w:eastAsia="Calibri" w:hAnsi="Calibri" w:cs="Calibri"/>
          <w:lang w:val="ro-RO"/>
        </w:rPr>
        <w:t>, formalismul testamentului autentic în România s-a îndepărtat în codul din 1864 de modelul francez, pentru a reveni principial în codul din 2009 la tehnica acestuia.</w:t>
      </w:r>
    </w:p>
    <w:p w:rsidR="00BA3B3C" w:rsidRPr="00F66975" w:rsidRDefault="00BA3B3C" w:rsidP="00BA3B3C">
      <w:pPr>
        <w:spacing w:after="0" w:line="360" w:lineRule="auto"/>
        <w:ind w:firstLine="709"/>
        <w:jc w:val="both"/>
        <w:rPr>
          <w:rFonts w:ascii="Calibri" w:eastAsia="Times New Roman" w:hAnsi="Calibri" w:cs="Times New Roman"/>
          <w:lang w:val="ro-RO"/>
        </w:rPr>
      </w:pPr>
      <w:r w:rsidRPr="00F66975">
        <w:rPr>
          <w:rFonts w:ascii="Calibri" w:eastAsia="Calibri" w:hAnsi="Calibri" w:cs="Calibri"/>
          <w:lang w:val="ro-RO"/>
        </w:rPr>
        <w:t xml:space="preserve">Analizând partea practică, se observă că forma autentică este una rar utilizată în </w:t>
      </w:r>
      <w:proofErr w:type="spellStart"/>
      <w:r w:rsidRPr="00F66975">
        <w:rPr>
          <w:rFonts w:ascii="Calibri" w:eastAsia="Calibri" w:hAnsi="Calibri" w:cs="Calibri"/>
          <w:lang w:val="ro-RO"/>
        </w:rPr>
        <w:t>Franţa</w:t>
      </w:r>
      <w:proofErr w:type="spellEnd"/>
      <w:r w:rsidRPr="00F66975">
        <w:rPr>
          <w:rFonts w:ascii="Calibri" w:eastAsia="Calibri" w:hAnsi="Calibri" w:cs="Calibri"/>
          <w:lang w:val="ro-RO"/>
        </w:rPr>
        <w:t xml:space="preserve">. </w:t>
      </w:r>
      <w:proofErr w:type="spellStart"/>
      <w:r w:rsidRPr="00F66975">
        <w:rPr>
          <w:rFonts w:ascii="Calibri" w:eastAsia="Calibri" w:hAnsi="Calibri" w:cs="Calibri"/>
          <w:lang w:val="ro-RO"/>
        </w:rPr>
        <w:t>Indiscreţia</w:t>
      </w:r>
      <w:proofErr w:type="spellEnd"/>
      <w:r w:rsidRPr="00F66975">
        <w:rPr>
          <w:rFonts w:ascii="Calibri" w:eastAsia="Calibri" w:hAnsi="Calibri" w:cs="Calibri"/>
          <w:lang w:val="ro-RO"/>
        </w:rPr>
        <w:t xml:space="preserve"> martorilor îi descurajează pe dispunători, căci </w:t>
      </w:r>
      <w:proofErr w:type="spellStart"/>
      <w:r w:rsidRPr="00F66975">
        <w:rPr>
          <w:rFonts w:ascii="Calibri" w:eastAsia="Calibri" w:hAnsi="Calibri" w:cs="Calibri"/>
          <w:lang w:val="ro-RO"/>
        </w:rPr>
        <w:t>jurisprundeţa</w:t>
      </w:r>
      <w:proofErr w:type="spellEnd"/>
      <w:r w:rsidRPr="00F66975">
        <w:rPr>
          <w:rFonts w:ascii="Calibri" w:eastAsia="Calibri" w:hAnsi="Calibri" w:cs="Calibri"/>
          <w:lang w:val="ro-RO"/>
        </w:rPr>
        <w:t xml:space="preserve"> franceză a decis că martorii trebuie să asiste la dictarea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la lectura testamentului. Notarii sunt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ei </w:t>
      </w:r>
      <w:proofErr w:type="spellStart"/>
      <w:r w:rsidRPr="00F66975">
        <w:rPr>
          <w:rFonts w:ascii="Calibri" w:eastAsia="Calibri" w:hAnsi="Calibri" w:cs="Calibri"/>
          <w:lang w:val="ro-RO"/>
        </w:rPr>
        <w:t>reticenţi</w:t>
      </w:r>
      <w:proofErr w:type="spellEnd"/>
      <w:r w:rsidRPr="00F66975">
        <w:rPr>
          <w:rFonts w:ascii="Calibri" w:eastAsia="Calibri" w:hAnsi="Calibri" w:cs="Calibri"/>
          <w:lang w:val="ro-RO"/>
        </w:rPr>
        <w:t xml:space="preserve">, </w:t>
      </w:r>
      <w:proofErr w:type="spellStart"/>
      <w:r w:rsidRPr="00F66975">
        <w:rPr>
          <w:rFonts w:ascii="Calibri" w:eastAsia="Calibri" w:hAnsi="Calibri" w:cs="Calibri"/>
          <w:lang w:val="ro-RO"/>
        </w:rPr>
        <w:t>solemnităţile</w:t>
      </w:r>
      <w:proofErr w:type="spellEnd"/>
      <w:r w:rsidRPr="00F66975">
        <w:rPr>
          <w:rFonts w:ascii="Calibri" w:eastAsia="Calibri" w:hAnsi="Calibri" w:cs="Calibri"/>
          <w:lang w:val="ro-RO"/>
        </w:rPr>
        <w:t xml:space="preserve"> complexe făcându-i să se teamă de posibilitatea de angajare a răspunderii lor profesionale. În pofida </w:t>
      </w:r>
      <w:proofErr w:type="spellStart"/>
      <w:r w:rsidRPr="00F66975">
        <w:rPr>
          <w:rFonts w:ascii="Calibri" w:eastAsia="Calibri" w:hAnsi="Calibri" w:cs="Calibri"/>
          <w:lang w:val="ro-RO"/>
        </w:rPr>
        <w:t>diferenţelor</w:t>
      </w:r>
      <w:proofErr w:type="spellEnd"/>
      <w:r w:rsidRPr="00F66975">
        <w:rPr>
          <w:rFonts w:ascii="Calibri" w:eastAsia="Calibri" w:hAnsi="Calibri" w:cs="Calibri"/>
          <w:lang w:val="ro-RO"/>
        </w:rPr>
        <w:t xml:space="preserve"> de reglementare, forma olografă era cea mai frecventă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în România dinainte de 1948; ulterior, testamentul autentic a devenit forma de </w:t>
      </w:r>
      <w:proofErr w:type="spellStart"/>
      <w:r w:rsidRPr="00F66975">
        <w:rPr>
          <w:rFonts w:ascii="Calibri" w:eastAsia="Calibri" w:hAnsi="Calibri" w:cs="Calibri"/>
          <w:lang w:val="ro-RO"/>
        </w:rPr>
        <w:t>elecţie</w:t>
      </w:r>
      <w:proofErr w:type="spellEnd"/>
      <w:r w:rsidRPr="00F66975">
        <w:rPr>
          <w:rFonts w:ascii="Calibri" w:eastAsia="Calibri" w:hAnsi="Calibri" w:cs="Calibri"/>
          <w:lang w:val="ro-RO"/>
        </w:rPr>
        <w:t xml:space="preserve"> – probabil </w:t>
      </w:r>
      <w:proofErr w:type="spellStart"/>
      <w:r w:rsidRPr="00F66975">
        <w:rPr>
          <w:rFonts w:ascii="Calibri" w:eastAsia="Calibri" w:hAnsi="Calibri" w:cs="Calibri"/>
          <w:lang w:val="ro-RO"/>
        </w:rPr>
        <w:t>şi</w:t>
      </w:r>
      <w:proofErr w:type="spellEnd"/>
      <w:r w:rsidRPr="00F66975">
        <w:rPr>
          <w:rFonts w:ascii="Calibri" w:eastAsia="Calibri" w:hAnsi="Calibri" w:cs="Calibri"/>
          <w:lang w:val="ro-RO"/>
        </w:rPr>
        <w:t xml:space="preserve"> datorită atmosferei de insecuritate generate după schimbarea brutală de regim consecutivă celei de-a doua </w:t>
      </w:r>
      <w:proofErr w:type="spellStart"/>
      <w:r w:rsidRPr="00F66975">
        <w:rPr>
          <w:rFonts w:ascii="Calibri" w:eastAsia="Calibri" w:hAnsi="Calibri" w:cs="Calibri"/>
          <w:lang w:val="ro-RO"/>
        </w:rPr>
        <w:t>conflagraţii</w:t>
      </w:r>
      <w:proofErr w:type="spellEnd"/>
      <w:r w:rsidRPr="00F66975">
        <w:rPr>
          <w:rFonts w:ascii="Calibri" w:eastAsia="Calibri" w:hAnsi="Calibri" w:cs="Calibri"/>
          <w:lang w:val="ro-RO"/>
        </w:rPr>
        <w:t xml:space="preserve"> mondiale.</w:t>
      </w:r>
    </w:p>
    <w:p w:rsidR="00BA3B3C" w:rsidRPr="00F66975" w:rsidRDefault="00BA3B3C" w:rsidP="00BA3B3C">
      <w:pPr>
        <w:spacing w:after="0"/>
        <w:rPr>
          <w:rFonts w:ascii="Calibri" w:eastAsia="Times New Roman" w:hAnsi="Calibri" w:cs="Times New Roman"/>
          <w:lang w:val="ro-RO"/>
        </w:rPr>
      </w:pPr>
    </w:p>
    <w:tbl>
      <w:tblPr>
        <w:tblStyle w:val="TableGrid"/>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Verdana" w:eastAsia="Calibri" w:hAnsi="Verdana" w:cs="Times New Roman"/>
                <w:b/>
                <w:bCs/>
                <w:color w:val="00008B"/>
                <w:sz w:val="17"/>
                <w:szCs w:val="17"/>
                <w:bdr w:val="none" w:sz="0" w:space="0" w:color="auto" w:frame="1"/>
                <w:shd w:val="clear" w:color="auto" w:fill="FFFFFF"/>
                <w:lang w:val="ro-RO"/>
              </w:rPr>
              <w:t xml:space="preserve">Articolul 1.047 </w:t>
            </w:r>
            <w:r w:rsidRPr="00F66975">
              <w:rPr>
                <w:rFonts w:ascii="inherit" w:eastAsia="Calibri" w:hAnsi="inherit" w:cs="Times New Roman"/>
                <w:b/>
                <w:color w:val="000000"/>
                <w:sz w:val="23"/>
                <w:szCs w:val="23"/>
                <w:bdr w:val="none" w:sz="0" w:space="0" w:color="auto" w:frame="1"/>
                <w:shd w:val="clear" w:color="auto" w:fill="FFFFFF"/>
                <w:lang w:val="ro-RO"/>
              </w:rPr>
              <w:t xml:space="preserve">Testamentele </w:t>
            </w:r>
            <w:r w:rsidRPr="00F66975">
              <w:rPr>
                <w:rFonts w:ascii="inherit" w:eastAsia="Calibri" w:hAnsi="inherit" w:cs="Times New Roman"/>
                <w:b/>
                <w:color w:val="000000"/>
                <w:sz w:val="23"/>
                <w:szCs w:val="23"/>
                <w:bdr w:val="none" w:sz="0" w:space="0" w:color="auto" w:frame="1"/>
                <w:shd w:val="clear" w:color="auto" w:fill="FFFFFF"/>
                <w:lang w:val="ro-RO"/>
              </w:rPr>
              <w:lastRenderedPageBreak/>
              <w:t>privilegiate</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(1) Se poate întocmi în mod valabil un testament în următoarele </w:t>
            </w:r>
            <w:proofErr w:type="spellStart"/>
            <w:r w:rsidRPr="00F66975">
              <w:rPr>
                <w:rFonts w:ascii="inherit" w:eastAsia="Calibri" w:hAnsi="inherit" w:cs="Times New Roman"/>
                <w:color w:val="000000"/>
                <w:sz w:val="23"/>
                <w:szCs w:val="23"/>
                <w:bdr w:val="none" w:sz="0" w:space="0" w:color="auto" w:frame="1"/>
                <w:shd w:val="clear" w:color="auto" w:fill="FFFFFF"/>
                <w:lang w:val="ro-RO"/>
              </w:rPr>
              <w:t>situaţii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speciale:</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a) în </w:t>
            </w:r>
            <w:proofErr w:type="spellStart"/>
            <w:r w:rsidRPr="00F66975">
              <w:rPr>
                <w:rFonts w:ascii="inherit" w:eastAsia="Calibri" w:hAnsi="inherit" w:cs="Times New Roman"/>
                <w:color w:val="000000"/>
                <w:sz w:val="23"/>
                <w:szCs w:val="23"/>
                <w:bdr w:val="none" w:sz="0" w:space="0" w:color="auto" w:frame="1"/>
                <w:shd w:val="clear" w:color="auto" w:fill="FFFFFF"/>
                <w:lang w:val="ro-RO"/>
              </w:rPr>
              <w:t>faţa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unui </w:t>
            </w:r>
            <w:proofErr w:type="spellStart"/>
            <w:r w:rsidRPr="00F66975">
              <w:rPr>
                <w:rFonts w:ascii="inherit" w:eastAsia="Calibri" w:hAnsi="inherit" w:cs="Times New Roman"/>
                <w:color w:val="000000"/>
                <w:sz w:val="23"/>
                <w:szCs w:val="23"/>
                <w:bdr w:val="none" w:sz="0" w:space="0" w:color="auto" w:frame="1"/>
                <w:shd w:val="clear" w:color="auto" w:fill="FFFFFF"/>
                <w:lang w:val="ro-RO"/>
              </w:rPr>
              <w:t>funcţionar</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competent al </w:t>
            </w:r>
            <w:proofErr w:type="spellStart"/>
            <w:r w:rsidRPr="00F66975">
              <w:rPr>
                <w:rFonts w:ascii="inherit" w:eastAsia="Calibri" w:hAnsi="inherit" w:cs="Times New Roman"/>
                <w:color w:val="000000"/>
                <w:sz w:val="23"/>
                <w:szCs w:val="23"/>
                <w:bdr w:val="none" w:sz="0" w:space="0" w:color="auto" w:frame="1"/>
                <w:shd w:val="clear" w:color="auto" w:fill="FFFFFF"/>
                <w:lang w:val="ro-RO"/>
              </w:rPr>
              <w:t>autorităţii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civile locale, în caz de epidemii, catastrofe, războaie sau alte asemenea împrejurări </w:t>
            </w:r>
            <w:proofErr w:type="spellStart"/>
            <w:r w:rsidRPr="00F66975">
              <w:rPr>
                <w:rFonts w:ascii="inherit" w:eastAsia="Calibri" w:hAnsi="inherit" w:cs="Times New Roman"/>
                <w:color w:val="000000"/>
                <w:sz w:val="23"/>
                <w:szCs w:val="23"/>
                <w:bdr w:val="none" w:sz="0" w:space="0" w:color="auto" w:frame="1"/>
                <w:shd w:val="clear" w:color="auto" w:fill="FFFFFF"/>
                <w:lang w:val="ro-RO"/>
              </w:rPr>
              <w:t>excepţionale</w:t>
            </w:r>
            <w:proofErr w:type="spellEnd"/>
            <w:r w:rsidRPr="00F66975">
              <w:rPr>
                <w:rFonts w:ascii="inherit" w:eastAsia="Calibri" w:hAnsi="inherit" w:cs="Times New Roman"/>
                <w:color w:val="000000"/>
                <w:sz w:val="23"/>
                <w:szCs w:val="23"/>
                <w:bdr w:val="none" w:sz="0" w:space="0" w:color="auto" w:frame="1"/>
                <w:shd w:val="clear" w:color="auto" w:fill="FFFFFF"/>
                <w:lang w:val="ro-RO"/>
              </w:rPr>
              <w:t>;</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b) în </w:t>
            </w:r>
            <w:proofErr w:type="spellStart"/>
            <w:r w:rsidRPr="00F66975">
              <w:rPr>
                <w:rFonts w:ascii="inherit" w:eastAsia="Calibri" w:hAnsi="inherit" w:cs="Times New Roman"/>
                <w:color w:val="000000"/>
                <w:sz w:val="23"/>
                <w:szCs w:val="23"/>
                <w:bdr w:val="none" w:sz="0" w:space="0" w:color="auto" w:frame="1"/>
                <w:shd w:val="clear" w:color="auto" w:fill="FFFFFF"/>
                <w:lang w:val="ro-RO"/>
              </w:rPr>
              <w:t>faţa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comandantului vasului sau a celui care îl </w:t>
            </w:r>
            <w:proofErr w:type="spellStart"/>
            <w:r w:rsidRPr="00F66975">
              <w:rPr>
                <w:rFonts w:ascii="inherit" w:eastAsia="Calibri" w:hAnsi="inherit" w:cs="Times New Roman"/>
                <w:color w:val="000000"/>
                <w:sz w:val="23"/>
                <w:szCs w:val="23"/>
                <w:bdr w:val="none" w:sz="0" w:space="0" w:color="auto" w:frame="1"/>
                <w:shd w:val="clear" w:color="auto" w:fill="FFFFFF"/>
                <w:lang w:val="ro-RO"/>
              </w:rPr>
              <w:t>înlocuieşte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dacă testatorul se află la bordul unui vas sub pavilionul României, în cursul unei călătorii maritime sau fluviale. Testamentul întocmit la bordul unei aeronave este supus </w:t>
            </w:r>
            <w:proofErr w:type="spellStart"/>
            <w:r w:rsidRPr="00F66975">
              <w:rPr>
                <w:rFonts w:ascii="inherit" w:eastAsia="Calibri" w:hAnsi="inherit" w:cs="Times New Roman"/>
                <w:color w:val="000000"/>
                <w:sz w:val="23"/>
                <w:szCs w:val="23"/>
                <w:bdr w:val="none" w:sz="0" w:space="0" w:color="auto" w:frame="1"/>
                <w:shd w:val="clear" w:color="auto" w:fill="FFFFFF"/>
                <w:lang w:val="ro-RO"/>
              </w:rPr>
              <w:t>aceloraşi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Calibri" w:hAnsi="inherit" w:cs="Times New Roman"/>
                <w:color w:val="000000"/>
                <w:sz w:val="23"/>
                <w:szCs w:val="23"/>
                <w:bdr w:val="none" w:sz="0" w:space="0" w:color="auto" w:frame="1"/>
                <w:shd w:val="clear" w:color="auto" w:fill="FFFFFF"/>
                <w:lang w:val="ro-RO"/>
              </w:rPr>
              <w:t>condiţii</w:t>
            </w:r>
            <w:proofErr w:type="spellEnd"/>
            <w:r w:rsidRPr="00F66975">
              <w:rPr>
                <w:rFonts w:ascii="inherit" w:eastAsia="Calibri" w:hAnsi="inherit" w:cs="Times New Roman"/>
                <w:color w:val="000000"/>
                <w:sz w:val="23"/>
                <w:szCs w:val="23"/>
                <w:bdr w:val="none" w:sz="0" w:space="0" w:color="auto" w:frame="1"/>
                <w:shd w:val="clear" w:color="auto" w:fill="FFFFFF"/>
                <w:lang w:val="ro-RO"/>
              </w:rPr>
              <w:t>;</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c) în </w:t>
            </w:r>
            <w:proofErr w:type="spellStart"/>
            <w:r w:rsidRPr="00F66975">
              <w:rPr>
                <w:rFonts w:ascii="inherit" w:eastAsia="Calibri" w:hAnsi="inherit" w:cs="Times New Roman"/>
                <w:color w:val="000000"/>
                <w:sz w:val="23"/>
                <w:szCs w:val="23"/>
                <w:bdr w:val="none" w:sz="0" w:space="0" w:color="auto" w:frame="1"/>
                <w:shd w:val="clear" w:color="auto" w:fill="FFFFFF"/>
                <w:lang w:val="ro-RO"/>
              </w:rPr>
              <w:t>faţa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comandantului </w:t>
            </w:r>
            <w:proofErr w:type="spellStart"/>
            <w:r w:rsidRPr="00F66975">
              <w:rPr>
                <w:rFonts w:ascii="inherit" w:eastAsia="Calibri" w:hAnsi="inherit" w:cs="Times New Roman"/>
                <w:color w:val="000000"/>
                <w:sz w:val="23"/>
                <w:szCs w:val="23"/>
                <w:bdr w:val="none" w:sz="0" w:space="0" w:color="auto" w:frame="1"/>
                <w:shd w:val="clear" w:color="auto" w:fill="FFFFFF"/>
                <w:lang w:val="ro-RO"/>
              </w:rPr>
              <w:t>unităţii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militare ori a celui care îl </w:t>
            </w:r>
            <w:proofErr w:type="spellStart"/>
            <w:r w:rsidRPr="00F66975">
              <w:rPr>
                <w:rFonts w:ascii="inherit" w:eastAsia="Calibri" w:hAnsi="inherit" w:cs="Times New Roman"/>
                <w:color w:val="000000"/>
                <w:sz w:val="23"/>
                <w:szCs w:val="23"/>
                <w:bdr w:val="none" w:sz="0" w:space="0" w:color="auto" w:frame="1"/>
                <w:shd w:val="clear" w:color="auto" w:fill="FFFFFF"/>
                <w:lang w:val="ro-RO"/>
              </w:rPr>
              <w:t>înlocuieşte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dacă testatorul este militar sau, fără a avea această calitate, este salariat ori prestează servicii în cadrul </w:t>
            </w:r>
            <w:proofErr w:type="spellStart"/>
            <w:r w:rsidRPr="00F66975">
              <w:rPr>
                <w:rFonts w:ascii="inherit" w:eastAsia="Calibri" w:hAnsi="inherit" w:cs="Times New Roman"/>
                <w:color w:val="000000"/>
                <w:sz w:val="23"/>
                <w:szCs w:val="23"/>
                <w:bdr w:val="none" w:sz="0" w:space="0" w:color="auto" w:frame="1"/>
                <w:shd w:val="clear" w:color="auto" w:fill="FFFFFF"/>
                <w:lang w:val="ro-RO"/>
              </w:rPr>
              <w:t>forţelor</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armate ale României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nu se poate adresa unui notar public;</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d) în </w:t>
            </w:r>
            <w:proofErr w:type="spellStart"/>
            <w:r w:rsidRPr="00F66975">
              <w:rPr>
                <w:rFonts w:ascii="inherit" w:eastAsia="Calibri" w:hAnsi="inherit" w:cs="Times New Roman"/>
                <w:color w:val="000000"/>
                <w:sz w:val="23"/>
                <w:szCs w:val="23"/>
                <w:bdr w:val="none" w:sz="0" w:space="0" w:color="auto" w:frame="1"/>
                <w:shd w:val="clear" w:color="auto" w:fill="FFFFFF"/>
                <w:lang w:val="ro-RO"/>
              </w:rPr>
              <w:t>faţa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directorului, medicului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şef</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al </w:t>
            </w:r>
            <w:proofErr w:type="spellStart"/>
            <w:r w:rsidRPr="00F66975">
              <w:rPr>
                <w:rFonts w:ascii="inherit" w:eastAsia="Calibri" w:hAnsi="inherit" w:cs="Times New Roman"/>
                <w:color w:val="000000"/>
                <w:sz w:val="23"/>
                <w:szCs w:val="23"/>
                <w:bdr w:val="none" w:sz="0" w:space="0" w:color="auto" w:frame="1"/>
                <w:shd w:val="clear" w:color="auto" w:fill="FFFFFF"/>
                <w:lang w:val="ro-RO"/>
              </w:rPr>
              <w:t>instituţiei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sanitare sau a medicului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şef</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al serviciului ori, în lipsa acestora, în </w:t>
            </w:r>
            <w:proofErr w:type="spellStart"/>
            <w:r w:rsidRPr="00F66975">
              <w:rPr>
                <w:rFonts w:ascii="inherit" w:eastAsia="Calibri" w:hAnsi="inherit" w:cs="Times New Roman"/>
                <w:color w:val="000000"/>
                <w:sz w:val="23"/>
                <w:szCs w:val="23"/>
                <w:bdr w:val="none" w:sz="0" w:space="0" w:color="auto" w:frame="1"/>
                <w:shd w:val="clear" w:color="auto" w:fill="FFFFFF"/>
                <w:lang w:val="ro-RO"/>
              </w:rPr>
              <w:t>faţa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medicului de gardă, cât timp dispunătorul este internat într-o </w:t>
            </w:r>
            <w:proofErr w:type="spellStart"/>
            <w:r w:rsidRPr="00F66975">
              <w:rPr>
                <w:rFonts w:ascii="inherit" w:eastAsia="Calibri" w:hAnsi="inherit" w:cs="Times New Roman"/>
                <w:color w:val="000000"/>
                <w:sz w:val="23"/>
                <w:szCs w:val="23"/>
                <w:bdr w:val="none" w:sz="0" w:space="0" w:color="auto" w:frame="1"/>
                <w:shd w:val="clear" w:color="auto" w:fill="FFFFFF"/>
                <w:lang w:val="ro-RO"/>
              </w:rPr>
              <w:t>instituţie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sanitară în care notarul public nu are acces.</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(2) În toate cazurile prevăzute la alin. (1) este obligatoriu ca testamentul să se întocmească în </w:t>
            </w:r>
            <w:proofErr w:type="spellStart"/>
            <w:r w:rsidRPr="00F66975">
              <w:rPr>
                <w:rFonts w:ascii="inherit" w:eastAsia="Calibri" w:hAnsi="inherit" w:cs="Times New Roman"/>
                <w:color w:val="000000"/>
                <w:sz w:val="23"/>
                <w:szCs w:val="23"/>
                <w:bdr w:val="none" w:sz="0" w:space="0" w:color="auto" w:frame="1"/>
                <w:shd w:val="clear" w:color="auto" w:fill="FFFFFF"/>
                <w:lang w:val="ro-RO"/>
              </w:rPr>
              <w:t>prezenţa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 2 </w:t>
            </w:r>
            <w:r w:rsidRPr="00F66975">
              <w:rPr>
                <w:rFonts w:ascii="inherit" w:eastAsia="Calibri" w:hAnsi="inherit" w:cs="Times New Roman"/>
                <w:color w:val="000000"/>
                <w:sz w:val="23"/>
                <w:szCs w:val="23"/>
                <w:bdr w:val="none" w:sz="0" w:space="0" w:color="auto" w:frame="1"/>
                <w:shd w:val="clear" w:color="auto" w:fill="FFFFFF"/>
                <w:lang w:val="ro-RO"/>
              </w:rPr>
              <w:lastRenderedPageBreak/>
              <w:t>martori.</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(3) Testamentul privilegiat se semnează de testator, de agentul instrumentator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de cei 2 martori. Dacă testatorul sau unul dintre martori nu poate semna, se va face </w:t>
            </w:r>
            <w:proofErr w:type="spellStart"/>
            <w:r w:rsidRPr="00F66975">
              <w:rPr>
                <w:rFonts w:ascii="inherit" w:eastAsia="Calibri" w:hAnsi="inherit" w:cs="Times New Roman"/>
                <w:color w:val="000000"/>
                <w:sz w:val="23"/>
                <w:szCs w:val="23"/>
                <w:bdr w:val="none" w:sz="0" w:space="0" w:color="auto" w:frame="1"/>
                <w:shd w:val="clear" w:color="auto" w:fill="FFFFFF"/>
                <w:lang w:val="ro-RO"/>
              </w:rPr>
              <w:t>menţiune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despre cauza care l-a împiedicat să semneze.</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(4) </w:t>
            </w:r>
            <w:proofErr w:type="spellStart"/>
            <w:r w:rsidRPr="00F66975">
              <w:rPr>
                <w:rFonts w:ascii="inherit" w:eastAsia="Calibri" w:hAnsi="inherit" w:cs="Times New Roman"/>
                <w:color w:val="000000"/>
                <w:sz w:val="23"/>
                <w:szCs w:val="23"/>
                <w:bdr w:val="none" w:sz="0" w:space="0" w:color="auto" w:frame="1"/>
                <w:shd w:val="clear" w:color="auto" w:fill="FFFFFF"/>
                <w:lang w:val="ro-RO"/>
              </w:rPr>
              <w:t>Dispoziţiile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alin. (3) sunt prevăzute sub </w:t>
            </w:r>
            <w:proofErr w:type="spellStart"/>
            <w:r w:rsidRPr="00F66975">
              <w:rPr>
                <w:rFonts w:ascii="inherit" w:eastAsia="Calibri" w:hAnsi="inherit" w:cs="Times New Roman"/>
                <w:color w:val="000000"/>
                <w:sz w:val="23"/>
                <w:szCs w:val="23"/>
                <w:bdr w:val="none" w:sz="0" w:space="0" w:color="auto" w:frame="1"/>
                <w:shd w:val="clear" w:color="auto" w:fill="FFFFFF"/>
                <w:lang w:val="ro-RO"/>
              </w:rPr>
              <w:t>sancţiunea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Calibri" w:hAnsi="inherit" w:cs="Times New Roman"/>
                <w:color w:val="000000"/>
                <w:sz w:val="23"/>
                <w:szCs w:val="23"/>
                <w:bdr w:val="none" w:sz="0" w:space="0" w:color="auto" w:frame="1"/>
                <w:shd w:val="clear" w:color="auto" w:fill="FFFFFF"/>
                <w:lang w:val="ro-RO"/>
              </w:rPr>
              <w:t>nulităţii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absolute.</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(5) Prevederile art. 1.042 se aplică în mod corespunzător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în </w:t>
            </w:r>
            <w:proofErr w:type="spellStart"/>
            <w:r w:rsidRPr="00F66975">
              <w:rPr>
                <w:rFonts w:ascii="inherit" w:eastAsia="Calibri" w:hAnsi="inherit" w:cs="Times New Roman"/>
                <w:color w:val="000000"/>
                <w:sz w:val="23"/>
                <w:szCs w:val="23"/>
                <w:bdr w:val="none" w:sz="0" w:space="0" w:color="auto" w:frame="1"/>
                <w:shd w:val="clear" w:color="auto" w:fill="FFFFFF"/>
                <w:lang w:val="ro-RO"/>
              </w:rPr>
              <w:t>privinţa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testamentului privilegiat.</w:t>
            </w:r>
          </w:p>
        </w:tc>
        <w:tc>
          <w:tcPr>
            <w:tcW w:w="5600" w:type="dxa"/>
          </w:tcPr>
          <w:p w:rsidR="00BA3B3C" w:rsidRPr="00F66975" w:rsidRDefault="00BA3B3C" w:rsidP="00BA3B3C">
            <w:pPr>
              <w:jc w:val="both"/>
              <w:rPr>
                <w:rFonts w:ascii="Calibri" w:eastAsia="Calibri" w:hAnsi="Calibri" w:cs="Times New Roman"/>
                <w:b/>
                <w:bCs/>
                <w:color w:val="000000"/>
                <w:bdr w:val="none" w:sz="0" w:space="0" w:color="auto" w:frame="1"/>
                <w:shd w:val="clear" w:color="auto" w:fill="FFFFFF"/>
                <w:lang w:val="ro-RO"/>
              </w:rPr>
            </w:pPr>
            <w:proofErr w:type="spellStart"/>
            <w:r w:rsidRPr="00F66975">
              <w:rPr>
                <w:rFonts w:ascii="Calibri" w:eastAsia="Calibri" w:hAnsi="Calibri" w:cs="Times New Roman"/>
                <w:b/>
                <w:bCs/>
                <w:color w:val="000000"/>
                <w:bdr w:val="none" w:sz="0" w:space="0" w:color="auto" w:frame="1"/>
                <w:shd w:val="clear" w:color="auto" w:fill="FFFFFF"/>
                <w:lang w:val="ro-RO"/>
              </w:rPr>
              <w:lastRenderedPageBreak/>
              <w:t>Secţiunea</w:t>
            </w:r>
            <w:proofErr w:type="spellEnd"/>
            <w:r w:rsidRPr="00F66975">
              <w:rPr>
                <w:rFonts w:ascii="Calibri" w:eastAsia="Calibri" w:hAnsi="Calibri" w:cs="Times New Roman"/>
                <w:b/>
                <w:bCs/>
                <w:color w:val="000000"/>
                <w:bdr w:val="none" w:sz="0" w:space="0" w:color="auto" w:frame="1"/>
                <w:shd w:val="clear" w:color="auto" w:fill="FFFFFF"/>
                <w:lang w:val="ro-RO"/>
              </w:rPr>
              <w:t xml:space="preserve"> II Despre regulile speciale asupra formelor câtorva testamente</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lastRenderedPageBreak/>
              <w:t xml:space="preserve">- art. 868 </w:t>
            </w:r>
            <w:proofErr w:type="spellStart"/>
            <w:r w:rsidRPr="00F66975">
              <w:rPr>
                <w:rFonts w:ascii="Calibri" w:eastAsia="Calibri" w:hAnsi="Calibri" w:cs="Times New Roman"/>
                <w:bCs/>
                <w:color w:val="000000"/>
                <w:bdr w:val="none" w:sz="0" w:space="0" w:color="auto" w:frame="1"/>
                <w:shd w:val="clear" w:color="auto" w:fill="FFFFFF"/>
                <w:lang w:val="ro-RO"/>
              </w:rPr>
              <w:t>c.c.</w:t>
            </w:r>
            <w:proofErr w:type="spellEnd"/>
            <w:r w:rsidRPr="00F66975">
              <w:rPr>
                <w:rFonts w:ascii="Calibri" w:eastAsia="Calibri" w:hAnsi="Calibri" w:cs="Times New Roman"/>
                <w:bCs/>
                <w:color w:val="000000"/>
                <w:bdr w:val="none" w:sz="0" w:space="0" w:color="auto" w:frame="1"/>
                <w:shd w:val="clear" w:color="auto" w:fill="FFFFFF"/>
                <w:lang w:val="ro-RO"/>
              </w:rPr>
              <w:t xml:space="preserve"> Testamentele militarilor </w:t>
            </w:r>
            <w:proofErr w:type="spellStart"/>
            <w:r w:rsidRPr="00F66975">
              <w:rPr>
                <w:rFonts w:ascii="Calibri" w:eastAsia="Calibri" w:hAnsi="Calibri" w:cs="Times New Roman"/>
                <w:bCs/>
                <w:color w:val="000000"/>
                <w:bdr w:val="none" w:sz="0" w:space="0" w:color="auto" w:frame="1"/>
                <w:shd w:val="clear" w:color="auto" w:fill="FFFFFF"/>
                <w:lang w:val="ro-RO"/>
              </w:rPr>
              <w:t>şi</w:t>
            </w:r>
            <w:proofErr w:type="spellEnd"/>
            <w:r w:rsidRPr="00F66975">
              <w:rPr>
                <w:rFonts w:ascii="Calibri" w:eastAsia="Calibri" w:hAnsi="Calibri" w:cs="Times New Roman"/>
                <w:bCs/>
                <w:color w:val="000000"/>
                <w:bdr w:val="none" w:sz="0" w:space="0" w:color="auto" w:frame="1"/>
                <w:shd w:val="clear" w:color="auto" w:fill="FFFFFF"/>
                <w:lang w:val="ro-RO"/>
              </w:rPr>
              <w:t xml:space="preserve"> ale indivizilor </w:t>
            </w:r>
            <w:proofErr w:type="spellStart"/>
            <w:r w:rsidRPr="00F66975">
              <w:rPr>
                <w:rFonts w:ascii="Calibri" w:eastAsia="Calibri" w:hAnsi="Calibri" w:cs="Times New Roman"/>
                <w:bCs/>
                <w:color w:val="000000"/>
                <w:bdr w:val="none" w:sz="0" w:space="0" w:color="auto" w:frame="1"/>
                <w:shd w:val="clear" w:color="auto" w:fill="FFFFFF"/>
                <w:lang w:val="ro-RO"/>
              </w:rPr>
              <w:t>intrebuintati</w:t>
            </w:r>
            <w:proofErr w:type="spellEnd"/>
            <w:r w:rsidRPr="00F66975">
              <w:rPr>
                <w:rFonts w:ascii="Calibri" w:eastAsia="Calibri" w:hAnsi="Calibri" w:cs="Times New Roman"/>
                <w:bCs/>
                <w:color w:val="000000"/>
                <w:bdr w:val="none" w:sz="0" w:space="0" w:color="auto" w:frame="1"/>
                <w:shd w:val="clear" w:color="auto" w:fill="FFFFFF"/>
                <w:lang w:val="ro-RO"/>
              </w:rPr>
              <w:t xml:space="preserve"> în armată sunt în orice </w:t>
            </w:r>
            <w:proofErr w:type="spellStart"/>
            <w:r w:rsidRPr="00F66975">
              <w:rPr>
                <w:rFonts w:ascii="Calibri" w:eastAsia="Calibri" w:hAnsi="Calibri" w:cs="Times New Roman"/>
                <w:bCs/>
                <w:color w:val="000000"/>
                <w:bdr w:val="none" w:sz="0" w:space="0" w:color="auto" w:frame="1"/>
                <w:shd w:val="clear" w:color="auto" w:fill="FFFFFF"/>
                <w:lang w:val="ro-RO"/>
              </w:rPr>
              <w:t>ţară</w:t>
            </w:r>
            <w:proofErr w:type="spellEnd"/>
            <w:r w:rsidRPr="00F66975">
              <w:rPr>
                <w:rFonts w:ascii="Calibri" w:eastAsia="Calibri" w:hAnsi="Calibri" w:cs="Times New Roman"/>
                <w:bCs/>
                <w:color w:val="000000"/>
                <w:bdr w:val="none" w:sz="0" w:space="0" w:color="auto" w:frame="1"/>
                <w:shd w:val="clear" w:color="auto" w:fill="FFFFFF"/>
                <w:lang w:val="ro-RO"/>
              </w:rPr>
              <w:t xml:space="preserve"> valabil făcute în prezenta unui cap de batalion sau de escadron, sau în prezenta oricărui alt </w:t>
            </w:r>
            <w:proofErr w:type="spellStart"/>
            <w:r w:rsidRPr="00F66975">
              <w:rPr>
                <w:rFonts w:ascii="Calibri" w:eastAsia="Calibri" w:hAnsi="Calibri" w:cs="Times New Roman"/>
                <w:bCs/>
                <w:color w:val="000000"/>
                <w:bdr w:val="none" w:sz="0" w:space="0" w:color="auto" w:frame="1"/>
                <w:shd w:val="clear" w:color="auto" w:fill="FFFFFF"/>
                <w:lang w:val="ro-RO"/>
              </w:rPr>
              <w:t>ofiţer</w:t>
            </w:r>
            <w:proofErr w:type="spellEnd"/>
            <w:r w:rsidRPr="00F66975">
              <w:rPr>
                <w:rFonts w:ascii="Calibri" w:eastAsia="Calibri" w:hAnsi="Calibri" w:cs="Times New Roman"/>
                <w:bCs/>
                <w:color w:val="000000"/>
                <w:bdr w:val="none" w:sz="0" w:space="0" w:color="auto" w:frame="1"/>
                <w:shd w:val="clear" w:color="auto" w:fill="FFFFFF"/>
                <w:lang w:val="ro-RO"/>
              </w:rPr>
              <w:t xml:space="preserve"> superior, asistat de doi martori, sau în prezenta a doi comisari de război, sau în prezenta unui din comisari asistat de doi martori.</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869 </w:t>
            </w:r>
            <w:proofErr w:type="spellStart"/>
            <w:r w:rsidRPr="00F66975">
              <w:rPr>
                <w:rFonts w:ascii="Calibri" w:eastAsia="Calibri" w:hAnsi="Calibri" w:cs="Times New Roman"/>
                <w:bCs/>
                <w:color w:val="000000"/>
                <w:bdr w:val="none" w:sz="0" w:space="0" w:color="auto" w:frame="1"/>
                <w:shd w:val="clear" w:color="auto" w:fill="FFFFFF"/>
                <w:lang w:val="ro-RO"/>
              </w:rPr>
              <w:t>c.c.</w:t>
            </w:r>
            <w:proofErr w:type="spellEnd"/>
            <w:r w:rsidRPr="00F66975">
              <w:rPr>
                <w:rFonts w:ascii="Calibri" w:eastAsia="Calibri" w:hAnsi="Calibri" w:cs="Times New Roman"/>
                <w:bCs/>
                <w:color w:val="000000"/>
                <w:bdr w:val="none" w:sz="0" w:space="0" w:color="auto" w:frame="1"/>
                <w:shd w:val="clear" w:color="auto" w:fill="FFFFFF"/>
                <w:lang w:val="ro-RO"/>
              </w:rPr>
              <w:t xml:space="preserve">: Sunt asemenea, dacă testatorul este bolnav sau rănit, valabil făcute în prezenta capului </w:t>
            </w:r>
            <w:proofErr w:type="spellStart"/>
            <w:r w:rsidRPr="00F66975">
              <w:rPr>
                <w:rFonts w:ascii="Calibri" w:eastAsia="Calibri" w:hAnsi="Calibri" w:cs="Times New Roman"/>
                <w:bCs/>
                <w:color w:val="000000"/>
                <w:bdr w:val="none" w:sz="0" w:space="0" w:color="auto" w:frame="1"/>
                <w:shd w:val="clear" w:color="auto" w:fill="FFFFFF"/>
                <w:lang w:val="ro-RO"/>
              </w:rPr>
              <w:t>ofiţerului</w:t>
            </w:r>
            <w:proofErr w:type="spellEnd"/>
            <w:r w:rsidRPr="00F66975">
              <w:rPr>
                <w:rFonts w:ascii="Calibri" w:eastAsia="Calibri" w:hAnsi="Calibri" w:cs="Times New Roman"/>
                <w:bCs/>
                <w:color w:val="000000"/>
                <w:bdr w:val="none" w:sz="0" w:space="0" w:color="auto" w:frame="1"/>
                <w:shd w:val="clear" w:color="auto" w:fill="FFFFFF"/>
                <w:lang w:val="ro-RO"/>
              </w:rPr>
              <w:t xml:space="preserve"> de sănătate asistat de comandantul militar, însărcinat cu </w:t>
            </w:r>
            <w:proofErr w:type="spellStart"/>
            <w:r w:rsidRPr="00F66975">
              <w:rPr>
                <w:rFonts w:ascii="Calibri" w:eastAsia="Calibri" w:hAnsi="Calibri" w:cs="Times New Roman"/>
                <w:bCs/>
                <w:color w:val="000000"/>
                <w:bdr w:val="none" w:sz="0" w:space="0" w:color="auto" w:frame="1"/>
                <w:shd w:val="clear" w:color="auto" w:fill="FFFFFF"/>
                <w:lang w:val="ro-RO"/>
              </w:rPr>
              <w:t>poliţia</w:t>
            </w:r>
            <w:proofErr w:type="spellEnd"/>
            <w:r w:rsidRPr="00F66975">
              <w:rPr>
                <w:rFonts w:ascii="Calibri" w:eastAsia="Calibri" w:hAnsi="Calibri" w:cs="Times New Roman"/>
                <w:bCs/>
                <w:color w:val="000000"/>
                <w:bdr w:val="none" w:sz="0" w:space="0" w:color="auto" w:frame="1"/>
                <w:shd w:val="clear" w:color="auto" w:fill="FFFFFF"/>
                <w:lang w:val="ro-RO"/>
              </w:rPr>
              <w:t xml:space="preserve"> ospiciului.</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870 </w:t>
            </w:r>
            <w:proofErr w:type="spellStart"/>
            <w:r w:rsidRPr="00F66975">
              <w:rPr>
                <w:rFonts w:ascii="Calibri" w:eastAsia="Calibri" w:hAnsi="Calibri" w:cs="Times New Roman"/>
                <w:bCs/>
                <w:color w:val="000000"/>
                <w:bdr w:val="none" w:sz="0" w:space="0" w:color="auto" w:frame="1"/>
                <w:shd w:val="clear" w:color="auto" w:fill="FFFFFF"/>
                <w:lang w:val="ro-RO"/>
              </w:rPr>
              <w:t>c.c.</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Dispoziţiile</w:t>
            </w:r>
            <w:proofErr w:type="spellEnd"/>
            <w:r w:rsidRPr="00F66975">
              <w:rPr>
                <w:rFonts w:ascii="Calibri" w:eastAsia="Calibri" w:hAnsi="Calibri" w:cs="Times New Roman"/>
                <w:bCs/>
                <w:color w:val="000000"/>
                <w:bdr w:val="none" w:sz="0" w:space="0" w:color="auto" w:frame="1"/>
                <w:shd w:val="clear" w:color="auto" w:fill="FFFFFF"/>
                <w:lang w:val="ro-RO"/>
              </w:rPr>
              <w:t xml:space="preserve"> articolelor precedente nu sunt admisibile decât în </w:t>
            </w:r>
            <w:proofErr w:type="spellStart"/>
            <w:r w:rsidRPr="00F66975">
              <w:rPr>
                <w:rFonts w:ascii="Calibri" w:eastAsia="Calibri" w:hAnsi="Calibri" w:cs="Times New Roman"/>
                <w:bCs/>
                <w:color w:val="000000"/>
                <w:bdr w:val="none" w:sz="0" w:space="0" w:color="auto" w:frame="1"/>
                <w:shd w:val="clear" w:color="auto" w:fill="FFFFFF"/>
                <w:lang w:val="ro-RO"/>
              </w:rPr>
              <w:t>privinţa</w:t>
            </w:r>
            <w:proofErr w:type="spellEnd"/>
            <w:r w:rsidRPr="00F66975">
              <w:rPr>
                <w:rFonts w:ascii="Calibri" w:eastAsia="Calibri" w:hAnsi="Calibri" w:cs="Times New Roman"/>
                <w:bCs/>
                <w:color w:val="000000"/>
                <w:bdr w:val="none" w:sz="0" w:space="0" w:color="auto" w:frame="1"/>
                <w:shd w:val="clear" w:color="auto" w:fill="FFFFFF"/>
                <w:lang w:val="ro-RO"/>
              </w:rPr>
              <w:t xml:space="preserve"> acelor ce sunt în </w:t>
            </w:r>
            <w:proofErr w:type="spellStart"/>
            <w:r w:rsidRPr="00F66975">
              <w:rPr>
                <w:rFonts w:ascii="Calibri" w:eastAsia="Calibri" w:hAnsi="Calibri" w:cs="Times New Roman"/>
                <w:bCs/>
                <w:color w:val="000000"/>
                <w:bdr w:val="none" w:sz="0" w:space="0" w:color="auto" w:frame="1"/>
                <w:shd w:val="clear" w:color="auto" w:fill="FFFFFF"/>
                <w:lang w:val="ro-RO"/>
              </w:rPr>
              <w:t>expediţie</w:t>
            </w:r>
            <w:proofErr w:type="spellEnd"/>
            <w:r w:rsidRPr="00F66975">
              <w:rPr>
                <w:rFonts w:ascii="Calibri" w:eastAsia="Calibri" w:hAnsi="Calibri" w:cs="Times New Roman"/>
                <w:bCs/>
                <w:color w:val="000000"/>
                <w:bdr w:val="none" w:sz="0" w:space="0" w:color="auto" w:frame="1"/>
                <w:shd w:val="clear" w:color="auto" w:fill="FFFFFF"/>
                <w:lang w:val="ro-RO"/>
              </w:rPr>
              <w:t xml:space="preserve"> militară, sau în </w:t>
            </w:r>
            <w:proofErr w:type="spellStart"/>
            <w:r w:rsidRPr="00F66975">
              <w:rPr>
                <w:rFonts w:ascii="Calibri" w:eastAsia="Calibri" w:hAnsi="Calibri" w:cs="Times New Roman"/>
                <w:bCs/>
                <w:color w:val="000000"/>
                <w:bdr w:val="none" w:sz="0" w:space="0" w:color="auto" w:frame="1"/>
                <w:shd w:val="clear" w:color="auto" w:fill="FFFFFF"/>
                <w:lang w:val="ro-RO"/>
              </w:rPr>
              <w:t>cuartier</w:t>
            </w:r>
            <w:proofErr w:type="spellEnd"/>
            <w:r w:rsidRPr="00F66975">
              <w:rPr>
                <w:rFonts w:ascii="Calibri" w:eastAsia="Calibri" w:hAnsi="Calibri" w:cs="Times New Roman"/>
                <w:bCs/>
                <w:color w:val="000000"/>
                <w:bdr w:val="none" w:sz="0" w:space="0" w:color="auto" w:frame="1"/>
                <w:shd w:val="clear" w:color="auto" w:fill="FFFFFF"/>
                <w:lang w:val="ro-RO"/>
              </w:rPr>
              <w:t xml:space="preserve">, sau în garnizoana afară din teritoriul român, sau prizonieri la inamici, fără ca cei ce sunt în </w:t>
            </w:r>
            <w:proofErr w:type="spellStart"/>
            <w:r w:rsidRPr="00F66975">
              <w:rPr>
                <w:rFonts w:ascii="Calibri" w:eastAsia="Calibri" w:hAnsi="Calibri" w:cs="Times New Roman"/>
                <w:bCs/>
                <w:color w:val="000000"/>
                <w:bdr w:val="none" w:sz="0" w:space="0" w:color="auto" w:frame="1"/>
                <w:shd w:val="clear" w:color="auto" w:fill="FFFFFF"/>
                <w:lang w:val="ro-RO"/>
              </w:rPr>
              <w:t>cuartier</w:t>
            </w:r>
            <w:proofErr w:type="spellEnd"/>
            <w:r w:rsidRPr="00F66975">
              <w:rPr>
                <w:rFonts w:ascii="Calibri" w:eastAsia="Calibri" w:hAnsi="Calibri" w:cs="Times New Roman"/>
                <w:bCs/>
                <w:color w:val="000000"/>
                <w:bdr w:val="none" w:sz="0" w:space="0" w:color="auto" w:frame="1"/>
                <w:shd w:val="clear" w:color="auto" w:fill="FFFFFF"/>
                <w:lang w:val="ro-RO"/>
              </w:rPr>
              <w:t xml:space="preserve"> sau în garnizoana înăuntrul tarii să poată profita de această latitudine, de nu se găsesc în o cetate asediată, sau în alte locuri ale căror </w:t>
            </w:r>
            <w:proofErr w:type="spellStart"/>
            <w:r w:rsidRPr="00F66975">
              <w:rPr>
                <w:rFonts w:ascii="Calibri" w:eastAsia="Calibri" w:hAnsi="Calibri" w:cs="Times New Roman"/>
                <w:bCs/>
                <w:color w:val="000000"/>
                <w:bdr w:val="none" w:sz="0" w:space="0" w:color="auto" w:frame="1"/>
                <w:shd w:val="clear" w:color="auto" w:fill="FFFFFF"/>
                <w:lang w:val="ro-RO"/>
              </w:rPr>
              <w:t>porţi</w:t>
            </w:r>
            <w:proofErr w:type="spellEnd"/>
            <w:r w:rsidRPr="00F66975">
              <w:rPr>
                <w:rFonts w:ascii="Calibri" w:eastAsia="Calibri" w:hAnsi="Calibri" w:cs="Times New Roman"/>
                <w:bCs/>
                <w:color w:val="000000"/>
                <w:bdr w:val="none" w:sz="0" w:space="0" w:color="auto" w:frame="1"/>
                <w:shd w:val="clear" w:color="auto" w:fill="FFFFFF"/>
                <w:lang w:val="ro-RO"/>
              </w:rPr>
              <w:t xml:space="preserve"> să fie închise </w:t>
            </w:r>
            <w:proofErr w:type="spellStart"/>
            <w:r w:rsidRPr="00F66975">
              <w:rPr>
                <w:rFonts w:ascii="Calibri" w:eastAsia="Calibri" w:hAnsi="Calibri" w:cs="Times New Roman"/>
                <w:bCs/>
                <w:color w:val="000000"/>
                <w:bdr w:val="none" w:sz="0" w:space="0" w:color="auto" w:frame="1"/>
                <w:shd w:val="clear" w:color="auto" w:fill="FFFFFF"/>
                <w:lang w:val="ro-RO"/>
              </w:rPr>
              <w:t>şi</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comunicaţiile</w:t>
            </w:r>
            <w:proofErr w:type="spellEnd"/>
            <w:r w:rsidRPr="00F66975">
              <w:rPr>
                <w:rFonts w:ascii="Calibri" w:eastAsia="Calibri" w:hAnsi="Calibri" w:cs="Times New Roman"/>
                <w:bCs/>
                <w:color w:val="000000"/>
                <w:bdr w:val="none" w:sz="0" w:space="0" w:color="auto" w:frame="1"/>
                <w:shd w:val="clear" w:color="auto" w:fill="FFFFFF"/>
                <w:lang w:val="ro-RO"/>
              </w:rPr>
              <w:t xml:space="preserve"> întrerupte din cauza războiului.</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871 </w:t>
            </w:r>
            <w:proofErr w:type="spellStart"/>
            <w:r w:rsidRPr="00F66975">
              <w:rPr>
                <w:rFonts w:ascii="Calibri" w:eastAsia="Calibri" w:hAnsi="Calibri" w:cs="Times New Roman"/>
                <w:bCs/>
                <w:color w:val="000000"/>
                <w:bdr w:val="none" w:sz="0" w:space="0" w:color="auto" w:frame="1"/>
                <w:shd w:val="clear" w:color="auto" w:fill="FFFFFF"/>
                <w:lang w:val="ro-RO"/>
              </w:rPr>
              <w:t>c.c.</w:t>
            </w:r>
            <w:proofErr w:type="spellEnd"/>
            <w:r w:rsidRPr="00F66975">
              <w:rPr>
                <w:rFonts w:ascii="Calibri" w:eastAsia="Calibri" w:hAnsi="Calibri" w:cs="Times New Roman"/>
                <w:bCs/>
                <w:color w:val="000000"/>
                <w:bdr w:val="none" w:sz="0" w:space="0" w:color="auto" w:frame="1"/>
                <w:shd w:val="clear" w:color="auto" w:fill="FFFFFF"/>
                <w:lang w:val="ro-RO"/>
              </w:rPr>
              <w:t xml:space="preserve"> Testamentul făcut în forma mai sus arătată este nul după </w:t>
            </w:r>
            <w:proofErr w:type="spellStart"/>
            <w:r w:rsidRPr="00F66975">
              <w:rPr>
                <w:rFonts w:ascii="Calibri" w:eastAsia="Calibri" w:hAnsi="Calibri" w:cs="Times New Roman"/>
                <w:bCs/>
                <w:color w:val="000000"/>
                <w:bdr w:val="none" w:sz="0" w:space="0" w:color="auto" w:frame="1"/>
                <w:shd w:val="clear" w:color="auto" w:fill="FFFFFF"/>
                <w:lang w:val="ro-RO"/>
              </w:rPr>
              <w:t>şase</w:t>
            </w:r>
            <w:proofErr w:type="spellEnd"/>
            <w:r w:rsidRPr="00F66975">
              <w:rPr>
                <w:rFonts w:ascii="Calibri" w:eastAsia="Calibri" w:hAnsi="Calibri" w:cs="Times New Roman"/>
                <w:bCs/>
                <w:color w:val="000000"/>
                <w:bdr w:val="none" w:sz="0" w:space="0" w:color="auto" w:frame="1"/>
                <w:shd w:val="clear" w:color="auto" w:fill="FFFFFF"/>
                <w:lang w:val="ro-RO"/>
              </w:rPr>
              <w:t xml:space="preserve"> luni de la întoarcerea testatorului într-un loc unde are libertatea de a testa cu formele ordinare.</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872 </w:t>
            </w:r>
            <w:proofErr w:type="spellStart"/>
            <w:r w:rsidRPr="00F66975">
              <w:rPr>
                <w:rFonts w:ascii="Calibri" w:eastAsia="Calibri" w:hAnsi="Calibri" w:cs="Times New Roman"/>
                <w:bCs/>
                <w:color w:val="000000"/>
                <w:bdr w:val="none" w:sz="0" w:space="0" w:color="auto" w:frame="1"/>
                <w:shd w:val="clear" w:color="auto" w:fill="FFFFFF"/>
                <w:lang w:val="ro-RO"/>
              </w:rPr>
              <w:t>c.c.</w:t>
            </w:r>
            <w:proofErr w:type="spellEnd"/>
            <w:r w:rsidRPr="00F66975">
              <w:rPr>
                <w:rFonts w:ascii="Calibri" w:eastAsia="Calibri" w:hAnsi="Calibri" w:cs="Times New Roman"/>
                <w:bCs/>
                <w:color w:val="000000"/>
                <w:bdr w:val="none" w:sz="0" w:space="0" w:color="auto" w:frame="1"/>
                <w:shd w:val="clear" w:color="auto" w:fill="FFFFFF"/>
                <w:lang w:val="ro-RO"/>
              </w:rPr>
              <w:t xml:space="preserve"> Testamentul făcut într-un loc care este scos din </w:t>
            </w:r>
            <w:proofErr w:type="spellStart"/>
            <w:r w:rsidRPr="00F66975">
              <w:rPr>
                <w:rFonts w:ascii="Calibri" w:eastAsia="Calibri" w:hAnsi="Calibri" w:cs="Times New Roman"/>
                <w:bCs/>
                <w:color w:val="000000"/>
                <w:bdr w:val="none" w:sz="0" w:space="0" w:color="auto" w:frame="1"/>
                <w:shd w:val="clear" w:color="auto" w:fill="FFFFFF"/>
                <w:lang w:val="ro-RO"/>
              </w:rPr>
              <w:t>comunicaţie</w:t>
            </w:r>
            <w:proofErr w:type="spellEnd"/>
            <w:r w:rsidRPr="00F66975">
              <w:rPr>
                <w:rFonts w:ascii="Calibri" w:eastAsia="Calibri" w:hAnsi="Calibri" w:cs="Times New Roman"/>
                <w:bCs/>
                <w:color w:val="000000"/>
                <w:bdr w:val="none" w:sz="0" w:space="0" w:color="auto" w:frame="1"/>
                <w:shd w:val="clear" w:color="auto" w:fill="FFFFFF"/>
                <w:lang w:val="ro-RO"/>
              </w:rPr>
              <w:t xml:space="preserve"> din cauza ciumei sau altei boli contagioase, se poate face înaintea unui membru al consiliului municipal, asistat de doi martori.</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873 </w:t>
            </w:r>
            <w:proofErr w:type="spellStart"/>
            <w:r w:rsidRPr="00F66975">
              <w:rPr>
                <w:rFonts w:ascii="Calibri" w:eastAsia="Calibri" w:hAnsi="Calibri" w:cs="Times New Roman"/>
                <w:bCs/>
                <w:color w:val="000000"/>
                <w:bdr w:val="none" w:sz="0" w:space="0" w:color="auto" w:frame="1"/>
                <w:shd w:val="clear" w:color="auto" w:fill="FFFFFF"/>
                <w:lang w:val="ro-RO"/>
              </w:rPr>
              <w:t>c.c.</w:t>
            </w:r>
            <w:proofErr w:type="spellEnd"/>
            <w:r w:rsidRPr="00F66975">
              <w:rPr>
                <w:rFonts w:ascii="Calibri" w:eastAsia="Calibri" w:hAnsi="Calibri" w:cs="Times New Roman"/>
                <w:bCs/>
                <w:color w:val="000000"/>
                <w:bdr w:val="none" w:sz="0" w:space="0" w:color="auto" w:frame="1"/>
                <w:shd w:val="clear" w:color="auto" w:fill="FFFFFF"/>
                <w:lang w:val="ro-RO"/>
              </w:rPr>
              <w:t xml:space="preserve"> Testamentul </w:t>
            </w:r>
            <w:proofErr w:type="spellStart"/>
            <w:r w:rsidRPr="00F66975">
              <w:rPr>
                <w:rFonts w:ascii="Calibri" w:eastAsia="Calibri" w:hAnsi="Calibri" w:cs="Times New Roman"/>
                <w:bCs/>
                <w:color w:val="000000"/>
                <w:bdr w:val="none" w:sz="0" w:space="0" w:color="auto" w:frame="1"/>
                <w:shd w:val="clear" w:color="auto" w:fill="FFFFFF"/>
                <w:lang w:val="ro-RO"/>
              </w:rPr>
              <w:t>menţionat</w:t>
            </w:r>
            <w:proofErr w:type="spellEnd"/>
            <w:r w:rsidRPr="00F66975">
              <w:rPr>
                <w:rFonts w:ascii="Calibri" w:eastAsia="Calibri" w:hAnsi="Calibri" w:cs="Times New Roman"/>
                <w:bCs/>
                <w:color w:val="000000"/>
                <w:bdr w:val="none" w:sz="0" w:space="0" w:color="auto" w:frame="1"/>
                <w:shd w:val="clear" w:color="auto" w:fill="FFFFFF"/>
                <w:lang w:val="ro-RO"/>
              </w:rPr>
              <w:t xml:space="preserve"> în articolul precedent este nul după trecerea de </w:t>
            </w:r>
            <w:proofErr w:type="spellStart"/>
            <w:r w:rsidRPr="00F66975">
              <w:rPr>
                <w:rFonts w:ascii="Calibri" w:eastAsia="Calibri" w:hAnsi="Calibri" w:cs="Times New Roman"/>
                <w:bCs/>
                <w:color w:val="000000"/>
                <w:bdr w:val="none" w:sz="0" w:space="0" w:color="auto" w:frame="1"/>
                <w:shd w:val="clear" w:color="auto" w:fill="FFFFFF"/>
                <w:lang w:val="ro-RO"/>
              </w:rPr>
              <w:t>şase</w:t>
            </w:r>
            <w:proofErr w:type="spellEnd"/>
            <w:r w:rsidRPr="00F66975">
              <w:rPr>
                <w:rFonts w:ascii="Calibri" w:eastAsia="Calibri" w:hAnsi="Calibri" w:cs="Times New Roman"/>
                <w:bCs/>
                <w:color w:val="000000"/>
                <w:bdr w:val="none" w:sz="0" w:space="0" w:color="auto" w:frame="1"/>
                <w:shd w:val="clear" w:color="auto" w:fill="FFFFFF"/>
                <w:lang w:val="ro-RO"/>
              </w:rPr>
              <w:t xml:space="preserve"> luni de la deschiderea </w:t>
            </w:r>
            <w:proofErr w:type="spellStart"/>
            <w:r w:rsidRPr="00F66975">
              <w:rPr>
                <w:rFonts w:ascii="Calibri" w:eastAsia="Calibri" w:hAnsi="Calibri" w:cs="Times New Roman"/>
                <w:bCs/>
                <w:color w:val="000000"/>
                <w:bdr w:val="none" w:sz="0" w:space="0" w:color="auto" w:frame="1"/>
                <w:shd w:val="clear" w:color="auto" w:fill="FFFFFF"/>
                <w:lang w:val="ro-RO"/>
              </w:rPr>
              <w:t>comunicaţiilor</w:t>
            </w:r>
            <w:proofErr w:type="spellEnd"/>
            <w:r w:rsidRPr="00F66975">
              <w:rPr>
                <w:rFonts w:ascii="Calibri" w:eastAsia="Calibri" w:hAnsi="Calibri" w:cs="Times New Roman"/>
                <w:bCs/>
                <w:color w:val="000000"/>
                <w:bdr w:val="none" w:sz="0" w:space="0" w:color="auto" w:frame="1"/>
                <w:shd w:val="clear" w:color="auto" w:fill="FFFFFF"/>
                <w:lang w:val="ro-RO"/>
              </w:rPr>
              <w:t xml:space="preserve"> cu locul unde se </w:t>
            </w:r>
            <w:proofErr w:type="spellStart"/>
            <w:r w:rsidRPr="00F66975">
              <w:rPr>
                <w:rFonts w:ascii="Calibri" w:eastAsia="Calibri" w:hAnsi="Calibri" w:cs="Times New Roman"/>
                <w:bCs/>
                <w:color w:val="000000"/>
                <w:bdr w:val="none" w:sz="0" w:space="0" w:color="auto" w:frame="1"/>
                <w:shd w:val="clear" w:color="auto" w:fill="FFFFFF"/>
                <w:lang w:val="ro-RO"/>
              </w:rPr>
              <w:t>găseşte</w:t>
            </w:r>
            <w:proofErr w:type="spellEnd"/>
            <w:r w:rsidRPr="00F66975">
              <w:rPr>
                <w:rFonts w:ascii="Calibri" w:eastAsia="Calibri" w:hAnsi="Calibri" w:cs="Times New Roman"/>
                <w:bCs/>
                <w:color w:val="000000"/>
                <w:bdr w:val="none" w:sz="0" w:space="0" w:color="auto" w:frame="1"/>
                <w:shd w:val="clear" w:color="auto" w:fill="FFFFFF"/>
                <w:lang w:val="ro-RO"/>
              </w:rPr>
              <w:t xml:space="preserve"> testatorul, sau după </w:t>
            </w:r>
            <w:proofErr w:type="spellStart"/>
            <w:r w:rsidRPr="00F66975">
              <w:rPr>
                <w:rFonts w:ascii="Calibri" w:eastAsia="Calibri" w:hAnsi="Calibri" w:cs="Times New Roman"/>
                <w:bCs/>
                <w:color w:val="000000"/>
                <w:bdr w:val="none" w:sz="0" w:space="0" w:color="auto" w:frame="1"/>
                <w:shd w:val="clear" w:color="auto" w:fill="FFFFFF"/>
                <w:lang w:val="ro-RO"/>
              </w:rPr>
              <w:t>şase</w:t>
            </w:r>
            <w:proofErr w:type="spellEnd"/>
            <w:r w:rsidRPr="00F66975">
              <w:rPr>
                <w:rFonts w:ascii="Calibri" w:eastAsia="Calibri" w:hAnsi="Calibri" w:cs="Times New Roman"/>
                <w:bCs/>
                <w:color w:val="000000"/>
                <w:bdr w:val="none" w:sz="0" w:space="0" w:color="auto" w:frame="1"/>
                <w:shd w:val="clear" w:color="auto" w:fill="FFFFFF"/>
                <w:lang w:val="ro-RO"/>
              </w:rPr>
              <w:t xml:space="preserve"> luni de la trecerea sa într-un loc unde </w:t>
            </w:r>
            <w:proofErr w:type="spellStart"/>
            <w:r w:rsidRPr="00F66975">
              <w:rPr>
                <w:rFonts w:ascii="Calibri" w:eastAsia="Calibri" w:hAnsi="Calibri" w:cs="Times New Roman"/>
                <w:bCs/>
                <w:color w:val="000000"/>
                <w:bdr w:val="none" w:sz="0" w:space="0" w:color="auto" w:frame="1"/>
                <w:shd w:val="clear" w:color="auto" w:fill="FFFFFF"/>
                <w:lang w:val="ro-RO"/>
              </w:rPr>
              <w:t>comunicaţiile</w:t>
            </w:r>
            <w:proofErr w:type="spellEnd"/>
            <w:r w:rsidRPr="00F66975">
              <w:rPr>
                <w:rFonts w:ascii="Calibri" w:eastAsia="Calibri" w:hAnsi="Calibri" w:cs="Times New Roman"/>
                <w:bCs/>
                <w:color w:val="000000"/>
                <w:bdr w:val="none" w:sz="0" w:space="0" w:color="auto" w:frame="1"/>
                <w:shd w:val="clear" w:color="auto" w:fill="FFFFFF"/>
                <w:lang w:val="ro-RO"/>
              </w:rPr>
              <w:t xml:space="preserve"> nu sunt întrerupte.</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874 </w:t>
            </w:r>
            <w:proofErr w:type="spellStart"/>
            <w:r w:rsidRPr="00F66975">
              <w:rPr>
                <w:rFonts w:ascii="Calibri" w:eastAsia="Calibri" w:hAnsi="Calibri" w:cs="Times New Roman"/>
                <w:bCs/>
                <w:color w:val="000000"/>
                <w:bdr w:val="none" w:sz="0" w:space="0" w:color="auto" w:frame="1"/>
                <w:shd w:val="clear" w:color="auto" w:fill="FFFFFF"/>
                <w:lang w:val="ro-RO"/>
              </w:rPr>
              <w:t>c.c.</w:t>
            </w:r>
            <w:proofErr w:type="spellEnd"/>
            <w:r w:rsidRPr="00F66975">
              <w:rPr>
                <w:rFonts w:ascii="Calibri" w:eastAsia="Calibri" w:hAnsi="Calibri" w:cs="Times New Roman"/>
                <w:bCs/>
                <w:color w:val="000000"/>
                <w:bdr w:val="none" w:sz="0" w:space="0" w:color="auto" w:frame="1"/>
                <w:shd w:val="clear" w:color="auto" w:fill="FFFFFF"/>
                <w:lang w:val="ro-RO"/>
              </w:rPr>
              <w:t xml:space="preserve"> Testamentele făcute pe mare în timp de voiaj sunt valabile: Pe corăbii </w:t>
            </w:r>
            <w:proofErr w:type="spellStart"/>
            <w:r w:rsidRPr="00F66975">
              <w:rPr>
                <w:rFonts w:ascii="Calibri" w:eastAsia="Calibri" w:hAnsi="Calibri" w:cs="Times New Roman"/>
                <w:bCs/>
                <w:color w:val="000000"/>
                <w:bdr w:val="none" w:sz="0" w:space="0" w:color="auto" w:frame="1"/>
                <w:shd w:val="clear" w:color="auto" w:fill="FFFFFF"/>
                <w:lang w:val="ro-RO"/>
              </w:rPr>
              <w:t>şi</w:t>
            </w:r>
            <w:proofErr w:type="spellEnd"/>
            <w:r w:rsidRPr="00F66975">
              <w:rPr>
                <w:rFonts w:ascii="Calibri" w:eastAsia="Calibri" w:hAnsi="Calibri" w:cs="Times New Roman"/>
                <w:bCs/>
                <w:color w:val="000000"/>
                <w:bdr w:val="none" w:sz="0" w:space="0" w:color="auto" w:frame="1"/>
                <w:shd w:val="clear" w:color="auto" w:fill="FFFFFF"/>
                <w:lang w:val="ro-RO"/>
              </w:rPr>
              <w:t xml:space="preserve"> alte bastimente ale tării, când sunt făcute în prezenta </w:t>
            </w:r>
            <w:proofErr w:type="spellStart"/>
            <w:r w:rsidRPr="00F66975">
              <w:rPr>
                <w:rFonts w:ascii="Calibri" w:eastAsia="Calibri" w:hAnsi="Calibri" w:cs="Times New Roman"/>
                <w:bCs/>
                <w:color w:val="000000"/>
                <w:bdr w:val="none" w:sz="0" w:space="0" w:color="auto" w:frame="1"/>
                <w:shd w:val="clear" w:color="auto" w:fill="FFFFFF"/>
                <w:lang w:val="ro-RO"/>
              </w:rPr>
              <w:t>ofiţerului</w:t>
            </w:r>
            <w:proofErr w:type="spellEnd"/>
            <w:r w:rsidRPr="00F66975">
              <w:rPr>
                <w:rFonts w:ascii="Calibri" w:eastAsia="Calibri" w:hAnsi="Calibri" w:cs="Times New Roman"/>
                <w:bCs/>
                <w:color w:val="000000"/>
                <w:bdr w:val="none" w:sz="0" w:space="0" w:color="auto" w:frame="1"/>
                <w:shd w:val="clear" w:color="auto" w:fill="FFFFFF"/>
                <w:lang w:val="ro-RO"/>
              </w:rPr>
              <w:t xml:space="preserve"> comandant al bastimentului, sau în lipsă-i în prezenta acelui ce-l </w:t>
            </w:r>
            <w:proofErr w:type="spellStart"/>
            <w:r w:rsidRPr="00F66975">
              <w:rPr>
                <w:rFonts w:ascii="Calibri" w:eastAsia="Calibri" w:hAnsi="Calibri" w:cs="Times New Roman"/>
                <w:bCs/>
                <w:color w:val="000000"/>
                <w:bdr w:val="none" w:sz="0" w:space="0" w:color="auto" w:frame="1"/>
                <w:shd w:val="clear" w:color="auto" w:fill="FFFFFF"/>
                <w:lang w:val="ro-RO"/>
              </w:rPr>
              <w:t>înlocuieşte</w:t>
            </w:r>
            <w:proofErr w:type="spellEnd"/>
            <w:r w:rsidRPr="00F66975">
              <w:rPr>
                <w:rFonts w:ascii="Calibri" w:eastAsia="Calibri" w:hAnsi="Calibri" w:cs="Times New Roman"/>
                <w:bCs/>
                <w:color w:val="000000"/>
                <w:bdr w:val="none" w:sz="0" w:space="0" w:color="auto" w:frame="1"/>
                <w:shd w:val="clear" w:color="auto" w:fill="FFFFFF"/>
                <w:lang w:val="ro-RO"/>
              </w:rPr>
              <w:t xml:space="preserve"> după ordinea serviciului, însă </w:t>
            </w:r>
            <w:proofErr w:type="spellStart"/>
            <w:r w:rsidRPr="00F66975">
              <w:rPr>
                <w:rFonts w:ascii="Calibri" w:eastAsia="Calibri" w:hAnsi="Calibri" w:cs="Times New Roman"/>
                <w:bCs/>
                <w:color w:val="000000"/>
                <w:bdr w:val="none" w:sz="0" w:space="0" w:color="auto" w:frame="1"/>
                <w:shd w:val="clear" w:color="auto" w:fill="FFFFFF"/>
                <w:lang w:val="ro-RO"/>
              </w:rPr>
              <w:t>şi</w:t>
            </w:r>
            <w:proofErr w:type="spellEnd"/>
            <w:r w:rsidRPr="00F66975">
              <w:rPr>
                <w:rFonts w:ascii="Calibri" w:eastAsia="Calibri" w:hAnsi="Calibri" w:cs="Times New Roman"/>
                <w:bCs/>
                <w:color w:val="000000"/>
                <w:bdr w:val="none" w:sz="0" w:space="0" w:color="auto" w:frame="1"/>
                <w:shd w:val="clear" w:color="auto" w:fill="FFFFFF"/>
                <w:lang w:val="ro-RO"/>
              </w:rPr>
              <w:t xml:space="preserve"> unul </w:t>
            </w:r>
            <w:proofErr w:type="spellStart"/>
            <w:r w:rsidRPr="00F66975">
              <w:rPr>
                <w:rFonts w:ascii="Calibri" w:eastAsia="Calibri" w:hAnsi="Calibri" w:cs="Times New Roman"/>
                <w:bCs/>
                <w:color w:val="000000"/>
                <w:bdr w:val="none" w:sz="0" w:space="0" w:color="auto" w:frame="1"/>
                <w:shd w:val="clear" w:color="auto" w:fill="FFFFFF"/>
                <w:lang w:val="ro-RO"/>
              </w:rPr>
              <w:t>şi</w:t>
            </w:r>
            <w:proofErr w:type="spellEnd"/>
            <w:r w:rsidRPr="00F66975">
              <w:rPr>
                <w:rFonts w:ascii="Calibri" w:eastAsia="Calibri" w:hAnsi="Calibri" w:cs="Times New Roman"/>
                <w:bCs/>
                <w:color w:val="000000"/>
                <w:bdr w:val="none" w:sz="0" w:space="0" w:color="auto" w:frame="1"/>
                <w:shd w:val="clear" w:color="auto" w:fill="FFFFFF"/>
                <w:lang w:val="ro-RO"/>
              </w:rPr>
              <w:t xml:space="preserve"> altul </w:t>
            </w:r>
            <w:proofErr w:type="spellStart"/>
            <w:r w:rsidRPr="00F66975">
              <w:rPr>
                <w:rFonts w:ascii="Calibri" w:eastAsia="Calibri" w:hAnsi="Calibri" w:cs="Times New Roman"/>
                <w:bCs/>
                <w:color w:val="000000"/>
                <w:bdr w:val="none" w:sz="0" w:space="0" w:color="auto" w:frame="1"/>
                <w:shd w:val="clear" w:color="auto" w:fill="FFFFFF"/>
                <w:lang w:val="ro-RO"/>
              </w:rPr>
              <w:t>asistaţi</w:t>
            </w:r>
            <w:proofErr w:type="spellEnd"/>
            <w:r w:rsidRPr="00F66975">
              <w:rPr>
                <w:rFonts w:ascii="Calibri" w:eastAsia="Calibri" w:hAnsi="Calibri" w:cs="Times New Roman"/>
                <w:bCs/>
                <w:color w:val="000000"/>
                <w:bdr w:val="none" w:sz="0" w:space="0" w:color="auto" w:frame="1"/>
                <w:shd w:val="clear" w:color="auto" w:fill="FFFFFF"/>
                <w:lang w:val="ro-RO"/>
              </w:rPr>
              <w:t xml:space="preserve"> de </w:t>
            </w:r>
            <w:proofErr w:type="spellStart"/>
            <w:r w:rsidRPr="00F66975">
              <w:rPr>
                <w:rFonts w:ascii="Calibri" w:eastAsia="Calibri" w:hAnsi="Calibri" w:cs="Times New Roman"/>
                <w:bCs/>
                <w:color w:val="000000"/>
                <w:bdr w:val="none" w:sz="0" w:space="0" w:color="auto" w:frame="1"/>
                <w:shd w:val="clear" w:color="auto" w:fill="FFFFFF"/>
                <w:lang w:val="ro-RO"/>
              </w:rPr>
              <w:t>ofiţerul</w:t>
            </w:r>
            <w:proofErr w:type="spellEnd"/>
            <w:r w:rsidRPr="00F66975">
              <w:rPr>
                <w:rFonts w:ascii="Calibri" w:eastAsia="Calibri" w:hAnsi="Calibri" w:cs="Times New Roman"/>
                <w:bCs/>
                <w:color w:val="000000"/>
                <w:bdr w:val="none" w:sz="0" w:space="0" w:color="auto" w:frame="1"/>
                <w:shd w:val="clear" w:color="auto" w:fill="FFFFFF"/>
                <w:lang w:val="ro-RO"/>
              </w:rPr>
              <w:t xml:space="preserve"> de </w:t>
            </w:r>
            <w:proofErr w:type="spellStart"/>
            <w:r w:rsidRPr="00F66975">
              <w:rPr>
                <w:rFonts w:ascii="Calibri" w:eastAsia="Calibri" w:hAnsi="Calibri" w:cs="Times New Roman"/>
                <w:bCs/>
                <w:color w:val="000000"/>
                <w:bdr w:val="none" w:sz="0" w:space="0" w:color="auto" w:frame="1"/>
                <w:shd w:val="clear" w:color="auto" w:fill="FFFFFF"/>
                <w:lang w:val="ro-RO"/>
              </w:rPr>
              <w:t>administraţie</w:t>
            </w:r>
            <w:proofErr w:type="spellEnd"/>
            <w:r w:rsidRPr="00F66975">
              <w:rPr>
                <w:rFonts w:ascii="Calibri" w:eastAsia="Calibri" w:hAnsi="Calibri" w:cs="Times New Roman"/>
                <w:bCs/>
                <w:color w:val="000000"/>
                <w:bdr w:val="none" w:sz="0" w:space="0" w:color="auto" w:frame="1"/>
                <w:shd w:val="clear" w:color="auto" w:fill="FFFFFF"/>
                <w:lang w:val="ro-RO"/>
              </w:rPr>
              <w:t xml:space="preserve">, sau de </w:t>
            </w:r>
            <w:proofErr w:type="spellStart"/>
            <w:r w:rsidRPr="00F66975">
              <w:rPr>
                <w:rFonts w:ascii="Calibri" w:eastAsia="Calibri" w:hAnsi="Calibri" w:cs="Times New Roman"/>
                <w:bCs/>
                <w:color w:val="000000"/>
                <w:bdr w:val="none" w:sz="0" w:space="0" w:color="auto" w:frame="1"/>
                <w:shd w:val="clear" w:color="auto" w:fill="FFFFFF"/>
                <w:lang w:val="ro-RO"/>
              </w:rPr>
              <w:t>ofiţerul</w:t>
            </w:r>
            <w:proofErr w:type="spellEnd"/>
            <w:r w:rsidRPr="00F66975">
              <w:rPr>
                <w:rFonts w:ascii="Calibri" w:eastAsia="Calibri" w:hAnsi="Calibri" w:cs="Times New Roman"/>
                <w:bCs/>
                <w:color w:val="000000"/>
                <w:bdr w:val="none" w:sz="0" w:space="0" w:color="auto" w:frame="1"/>
                <w:shd w:val="clear" w:color="auto" w:fill="FFFFFF"/>
                <w:lang w:val="ro-RO"/>
              </w:rPr>
              <w:t xml:space="preserve"> ce </w:t>
            </w:r>
            <w:proofErr w:type="spellStart"/>
            <w:r w:rsidRPr="00F66975">
              <w:rPr>
                <w:rFonts w:ascii="Calibri" w:eastAsia="Calibri" w:hAnsi="Calibri" w:cs="Times New Roman"/>
                <w:bCs/>
                <w:color w:val="000000"/>
                <w:bdr w:val="none" w:sz="0" w:space="0" w:color="auto" w:frame="1"/>
                <w:shd w:val="clear" w:color="auto" w:fill="FFFFFF"/>
                <w:lang w:val="ro-RO"/>
              </w:rPr>
              <w:t>îndeplineşte</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funcţiunile</w:t>
            </w:r>
            <w:proofErr w:type="spellEnd"/>
            <w:r w:rsidRPr="00F66975">
              <w:rPr>
                <w:rFonts w:ascii="Calibri" w:eastAsia="Calibri" w:hAnsi="Calibri" w:cs="Times New Roman"/>
                <w:bCs/>
                <w:color w:val="000000"/>
                <w:bdr w:val="none" w:sz="0" w:space="0" w:color="auto" w:frame="1"/>
                <w:shd w:val="clear" w:color="auto" w:fill="FFFFFF"/>
                <w:lang w:val="ro-RO"/>
              </w:rPr>
              <w:t xml:space="preserve"> acestuia. Pe bastimentele de </w:t>
            </w:r>
            <w:proofErr w:type="spellStart"/>
            <w:r w:rsidRPr="00F66975">
              <w:rPr>
                <w:rFonts w:ascii="Calibri" w:eastAsia="Calibri" w:hAnsi="Calibri" w:cs="Times New Roman"/>
                <w:bCs/>
                <w:color w:val="000000"/>
                <w:bdr w:val="none" w:sz="0" w:space="0" w:color="auto" w:frame="1"/>
                <w:shd w:val="clear" w:color="auto" w:fill="FFFFFF"/>
                <w:lang w:val="ro-RO"/>
              </w:rPr>
              <w:t>comerţ</w:t>
            </w:r>
            <w:proofErr w:type="spellEnd"/>
            <w:r w:rsidRPr="00F66975">
              <w:rPr>
                <w:rFonts w:ascii="Calibri" w:eastAsia="Calibri" w:hAnsi="Calibri" w:cs="Times New Roman"/>
                <w:bCs/>
                <w:color w:val="000000"/>
                <w:bdr w:val="none" w:sz="0" w:space="0" w:color="auto" w:frame="1"/>
                <w:shd w:val="clear" w:color="auto" w:fill="FFFFFF"/>
                <w:lang w:val="ro-RO"/>
              </w:rPr>
              <w:t xml:space="preserve">, când sunt făcute în prezenta scribului bastimentului sau în prezenta acelui ce-l </w:t>
            </w:r>
            <w:proofErr w:type="spellStart"/>
            <w:r w:rsidRPr="00F66975">
              <w:rPr>
                <w:rFonts w:ascii="Calibri" w:eastAsia="Calibri" w:hAnsi="Calibri" w:cs="Times New Roman"/>
                <w:bCs/>
                <w:color w:val="000000"/>
                <w:bdr w:val="none" w:sz="0" w:space="0" w:color="auto" w:frame="1"/>
                <w:shd w:val="clear" w:color="auto" w:fill="FFFFFF"/>
                <w:lang w:val="ro-RO"/>
              </w:rPr>
              <w:t>înlocuieşte</w:t>
            </w:r>
            <w:proofErr w:type="spellEnd"/>
            <w:r w:rsidRPr="00F66975">
              <w:rPr>
                <w:rFonts w:ascii="Calibri" w:eastAsia="Calibri" w:hAnsi="Calibri" w:cs="Times New Roman"/>
                <w:bCs/>
                <w:color w:val="000000"/>
                <w:bdr w:val="none" w:sz="0" w:space="0" w:color="auto" w:frame="1"/>
                <w:shd w:val="clear" w:color="auto" w:fill="FFFFFF"/>
                <w:lang w:val="ro-RO"/>
              </w:rPr>
              <w:t xml:space="preserve">, însă </w:t>
            </w:r>
            <w:proofErr w:type="spellStart"/>
            <w:r w:rsidRPr="00F66975">
              <w:rPr>
                <w:rFonts w:ascii="Calibri" w:eastAsia="Calibri" w:hAnsi="Calibri" w:cs="Times New Roman"/>
                <w:bCs/>
                <w:color w:val="000000"/>
                <w:bdr w:val="none" w:sz="0" w:space="0" w:color="auto" w:frame="1"/>
                <w:shd w:val="clear" w:color="auto" w:fill="FFFFFF"/>
                <w:lang w:val="ro-RO"/>
              </w:rPr>
              <w:t>şi</w:t>
            </w:r>
            <w:proofErr w:type="spellEnd"/>
            <w:r w:rsidRPr="00F66975">
              <w:rPr>
                <w:rFonts w:ascii="Calibri" w:eastAsia="Calibri" w:hAnsi="Calibri" w:cs="Times New Roman"/>
                <w:bCs/>
                <w:color w:val="000000"/>
                <w:bdr w:val="none" w:sz="0" w:space="0" w:color="auto" w:frame="1"/>
                <w:shd w:val="clear" w:color="auto" w:fill="FFFFFF"/>
                <w:lang w:val="ro-RO"/>
              </w:rPr>
              <w:t xml:space="preserve"> unul </w:t>
            </w:r>
            <w:proofErr w:type="spellStart"/>
            <w:r w:rsidRPr="00F66975">
              <w:rPr>
                <w:rFonts w:ascii="Calibri" w:eastAsia="Calibri" w:hAnsi="Calibri" w:cs="Times New Roman"/>
                <w:bCs/>
                <w:color w:val="000000"/>
                <w:bdr w:val="none" w:sz="0" w:space="0" w:color="auto" w:frame="1"/>
                <w:shd w:val="clear" w:color="auto" w:fill="FFFFFF"/>
                <w:lang w:val="ro-RO"/>
              </w:rPr>
              <w:t>şi</w:t>
            </w:r>
            <w:proofErr w:type="spellEnd"/>
            <w:r w:rsidRPr="00F66975">
              <w:rPr>
                <w:rFonts w:ascii="Calibri" w:eastAsia="Calibri" w:hAnsi="Calibri" w:cs="Times New Roman"/>
                <w:bCs/>
                <w:color w:val="000000"/>
                <w:bdr w:val="none" w:sz="0" w:space="0" w:color="auto" w:frame="1"/>
                <w:shd w:val="clear" w:color="auto" w:fill="FFFFFF"/>
                <w:lang w:val="ro-RO"/>
              </w:rPr>
              <w:t xml:space="preserve"> altul </w:t>
            </w:r>
            <w:proofErr w:type="spellStart"/>
            <w:r w:rsidRPr="00F66975">
              <w:rPr>
                <w:rFonts w:ascii="Calibri" w:eastAsia="Calibri" w:hAnsi="Calibri" w:cs="Times New Roman"/>
                <w:bCs/>
                <w:color w:val="000000"/>
                <w:bdr w:val="none" w:sz="0" w:space="0" w:color="auto" w:frame="1"/>
                <w:shd w:val="clear" w:color="auto" w:fill="FFFFFF"/>
                <w:lang w:val="ro-RO"/>
              </w:rPr>
              <w:t>asistaţi</w:t>
            </w:r>
            <w:proofErr w:type="spellEnd"/>
            <w:r w:rsidRPr="00F66975">
              <w:rPr>
                <w:rFonts w:ascii="Calibri" w:eastAsia="Calibri" w:hAnsi="Calibri" w:cs="Times New Roman"/>
                <w:bCs/>
                <w:color w:val="000000"/>
                <w:bdr w:val="none" w:sz="0" w:space="0" w:color="auto" w:frame="1"/>
                <w:shd w:val="clear" w:color="auto" w:fill="FFFFFF"/>
                <w:lang w:val="ro-RO"/>
              </w:rPr>
              <w:t xml:space="preserve"> de căpitanul sau de patronul, sau în lipsă-le, de acei ce-i înlocuiesc. În toate cazurile, </w:t>
            </w:r>
            <w:proofErr w:type="spellStart"/>
            <w:r w:rsidRPr="00F66975">
              <w:rPr>
                <w:rFonts w:ascii="Calibri" w:eastAsia="Calibri" w:hAnsi="Calibri" w:cs="Times New Roman"/>
                <w:bCs/>
                <w:color w:val="000000"/>
                <w:bdr w:val="none" w:sz="0" w:space="0" w:color="auto" w:frame="1"/>
                <w:shd w:val="clear" w:color="auto" w:fill="FFFFFF"/>
                <w:lang w:val="ro-RO"/>
              </w:rPr>
              <w:t>funcţionarii</w:t>
            </w:r>
            <w:proofErr w:type="spellEnd"/>
            <w:r w:rsidRPr="00F66975">
              <w:rPr>
                <w:rFonts w:ascii="Calibri" w:eastAsia="Calibri" w:hAnsi="Calibri" w:cs="Times New Roman"/>
                <w:bCs/>
                <w:color w:val="000000"/>
                <w:bdr w:val="none" w:sz="0" w:space="0" w:color="auto" w:frame="1"/>
                <w:shd w:val="clear" w:color="auto" w:fill="FFFFFF"/>
                <w:lang w:val="ro-RO"/>
              </w:rPr>
              <w:t xml:space="preserve"> în prezenta căror se fac aceste testamente vor fi </w:t>
            </w:r>
            <w:proofErr w:type="spellStart"/>
            <w:r w:rsidRPr="00F66975">
              <w:rPr>
                <w:rFonts w:ascii="Calibri" w:eastAsia="Calibri" w:hAnsi="Calibri" w:cs="Times New Roman"/>
                <w:bCs/>
                <w:color w:val="000000"/>
                <w:bdr w:val="none" w:sz="0" w:space="0" w:color="auto" w:frame="1"/>
                <w:shd w:val="clear" w:color="auto" w:fill="FFFFFF"/>
                <w:lang w:val="ro-RO"/>
              </w:rPr>
              <w:t>asistaţi</w:t>
            </w:r>
            <w:proofErr w:type="spellEnd"/>
            <w:r w:rsidRPr="00F66975">
              <w:rPr>
                <w:rFonts w:ascii="Calibri" w:eastAsia="Calibri" w:hAnsi="Calibri" w:cs="Times New Roman"/>
                <w:bCs/>
                <w:color w:val="000000"/>
                <w:bdr w:val="none" w:sz="0" w:space="0" w:color="auto" w:frame="1"/>
                <w:shd w:val="clear" w:color="auto" w:fill="FFFFFF"/>
                <w:lang w:val="ro-RO"/>
              </w:rPr>
              <w:t xml:space="preserve"> de către doi martori.</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875 </w:t>
            </w:r>
            <w:proofErr w:type="spellStart"/>
            <w:r w:rsidRPr="00F66975">
              <w:rPr>
                <w:rFonts w:ascii="Calibri" w:eastAsia="Calibri" w:hAnsi="Calibri" w:cs="Times New Roman"/>
                <w:bCs/>
                <w:color w:val="000000"/>
                <w:bdr w:val="none" w:sz="0" w:space="0" w:color="auto" w:frame="1"/>
                <w:shd w:val="clear" w:color="auto" w:fill="FFFFFF"/>
                <w:lang w:val="ro-RO"/>
              </w:rPr>
              <w:t>c.c.</w:t>
            </w:r>
            <w:proofErr w:type="spellEnd"/>
            <w:r w:rsidRPr="00F66975">
              <w:rPr>
                <w:rFonts w:ascii="Calibri" w:eastAsia="Calibri" w:hAnsi="Calibri" w:cs="Times New Roman"/>
                <w:bCs/>
                <w:color w:val="000000"/>
                <w:bdr w:val="none" w:sz="0" w:space="0" w:color="auto" w:frame="1"/>
                <w:shd w:val="clear" w:color="auto" w:fill="FFFFFF"/>
                <w:lang w:val="ro-RO"/>
              </w:rPr>
              <w:t xml:space="preserve"> Pe bastimentele statului, testamentul căpitanului, sau acela al </w:t>
            </w:r>
            <w:proofErr w:type="spellStart"/>
            <w:r w:rsidRPr="00F66975">
              <w:rPr>
                <w:rFonts w:ascii="Calibri" w:eastAsia="Calibri" w:hAnsi="Calibri" w:cs="Times New Roman"/>
                <w:bCs/>
                <w:color w:val="000000"/>
                <w:bdr w:val="none" w:sz="0" w:space="0" w:color="auto" w:frame="1"/>
                <w:shd w:val="clear" w:color="auto" w:fill="FFFFFF"/>
                <w:lang w:val="ro-RO"/>
              </w:rPr>
              <w:t>ofiţerului</w:t>
            </w:r>
            <w:proofErr w:type="spellEnd"/>
            <w:r w:rsidRPr="00F66975">
              <w:rPr>
                <w:rFonts w:ascii="Calibri" w:eastAsia="Calibri" w:hAnsi="Calibri" w:cs="Times New Roman"/>
                <w:bCs/>
                <w:color w:val="000000"/>
                <w:bdr w:val="none" w:sz="0" w:space="0" w:color="auto" w:frame="1"/>
                <w:shd w:val="clear" w:color="auto" w:fill="FFFFFF"/>
                <w:lang w:val="ro-RO"/>
              </w:rPr>
              <w:t xml:space="preserve"> însărcinat cu </w:t>
            </w:r>
            <w:proofErr w:type="spellStart"/>
            <w:r w:rsidRPr="00F66975">
              <w:rPr>
                <w:rFonts w:ascii="Calibri" w:eastAsia="Calibri" w:hAnsi="Calibri" w:cs="Times New Roman"/>
                <w:bCs/>
                <w:color w:val="000000"/>
                <w:bdr w:val="none" w:sz="0" w:space="0" w:color="auto" w:frame="1"/>
                <w:shd w:val="clear" w:color="auto" w:fill="FFFFFF"/>
                <w:lang w:val="ro-RO"/>
              </w:rPr>
              <w:t>administraţia</w:t>
            </w:r>
            <w:proofErr w:type="spellEnd"/>
            <w:r w:rsidRPr="00F66975">
              <w:rPr>
                <w:rFonts w:ascii="Calibri" w:eastAsia="Calibri" w:hAnsi="Calibri" w:cs="Times New Roman"/>
                <w:bCs/>
                <w:color w:val="000000"/>
                <w:bdr w:val="none" w:sz="0" w:space="0" w:color="auto" w:frame="1"/>
                <w:shd w:val="clear" w:color="auto" w:fill="FFFFFF"/>
                <w:lang w:val="ro-RO"/>
              </w:rPr>
              <w:t xml:space="preserve">, pe bastimentele de </w:t>
            </w:r>
            <w:proofErr w:type="spellStart"/>
            <w:r w:rsidRPr="00F66975">
              <w:rPr>
                <w:rFonts w:ascii="Calibri" w:eastAsia="Calibri" w:hAnsi="Calibri" w:cs="Times New Roman"/>
                <w:bCs/>
                <w:color w:val="000000"/>
                <w:bdr w:val="none" w:sz="0" w:space="0" w:color="auto" w:frame="1"/>
                <w:shd w:val="clear" w:color="auto" w:fill="FFFFFF"/>
                <w:lang w:val="ro-RO"/>
              </w:rPr>
              <w:t>comerţ</w:t>
            </w:r>
            <w:proofErr w:type="spellEnd"/>
            <w:r w:rsidRPr="00F66975">
              <w:rPr>
                <w:rFonts w:ascii="Calibri" w:eastAsia="Calibri" w:hAnsi="Calibri" w:cs="Times New Roman"/>
                <w:bCs/>
                <w:color w:val="000000"/>
                <w:bdr w:val="none" w:sz="0" w:space="0" w:color="auto" w:frame="1"/>
                <w:shd w:val="clear" w:color="auto" w:fill="FFFFFF"/>
                <w:lang w:val="ro-RO"/>
              </w:rPr>
              <w:t xml:space="preserve">, testamentul căpitanului, al patronului, sau al scribului se pot face în </w:t>
            </w:r>
            <w:proofErr w:type="spellStart"/>
            <w:r w:rsidRPr="00F66975">
              <w:rPr>
                <w:rFonts w:ascii="Calibri" w:eastAsia="Calibri" w:hAnsi="Calibri" w:cs="Times New Roman"/>
                <w:bCs/>
                <w:color w:val="000000"/>
                <w:bdr w:val="none" w:sz="0" w:space="0" w:color="auto" w:frame="1"/>
                <w:shd w:val="clear" w:color="auto" w:fill="FFFFFF"/>
                <w:lang w:val="ro-RO"/>
              </w:rPr>
              <w:t>prezenţa</w:t>
            </w:r>
            <w:proofErr w:type="spellEnd"/>
            <w:r w:rsidRPr="00F66975">
              <w:rPr>
                <w:rFonts w:ascii="Calibri" w:eastAsia="Calibri" w:hAnsi="Calibri" w:cs="Times New Roman"/>
                <w:bCs/>
                <w:color w:val="000000"/>
                <w:bdr w:val="none" w:sz="0" w:space="0" w:color="auto" w:frame="1"/>
                <w:shd w:val="clear" w:color="auto" w:fill="FFFFFF"/>
                <w:lang w:val="ro-RO"/>
              </w:rPr>
              <w:t xml:space="preserve"> acelora ce, în ordinea serviciului, vin după </w:t>
            </w:r>
            <w:proofErr w:type="spellStart"/>
            <w:r w:rsidRPr="00F66975">
              <w:rPr>
                <w:rFonts w:ascii="Calibri" w:eastAsia="Calibri" w:hAnsi="Calibri" w:cs="Times New Roman"/>
                <w:bCs/>
                <w:color w:val="000000"/>
                <w:bdr w:val="none" w:sz="0" w:space="0" w:color="auto" w:frame="1"/>
                <w:shd w:val="clear" w:color="auto" w:fill="FFFFFF"/>
                <w:lang w:val="ro-RO"/>
              </w:rPr>
              <w:t>dânşii</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r w:rsidRPr="00F66975">
              <w:rPr>
                <w:rFonts w:ascii="Calibri" w:eastAsia="Calibri" w:hAnsi="Calibri" w:cs="Times New Roman"/>
                <w:bCs/>
                <w:color w:val="000000"/>
                <w:bdr w:val="none" w:sz="0" w:space="0" w:color="auto" w:frame="1"/>
                <w:shd w:val="clear" w:color="auto" w:fill="FFFFFF"/>
                <w:lang w:val="ro-RO"/>
              </w:rPr>
              <w:lastRenderedPageBreak/>
              <w:t xml:space="preserve">conformându-se pentru celelalte </w:t>
            </w:r>
            <w:proofErr w:type="spellStart"/>
            <w:r w:rsidRPr="00F66975">
              <w:rPr>
                <w:rFonts w:ascii="Calibri" w:eastAsia="Calibri" w:hAnsi="Calibri" w:cs="Times New Roman"/>
                <w:bCs/>
                <w:color w:val="000000"/>
                <w:bdr w:val="none" w:sz="0" w:space="0" w:color="auto" w:frame="1"/>
                <w:shd w:val="clear" w:color="auto" w:fill="FFFFFF"/>
                <w:lang w:val="ro-RO"/>
              </w:rPr>
              <w:t>formalităţi</w:t>
            </w:r>
            <w:proofErr w:type="spellEnd"/>
            <w:r w:rsidRPr="00F66975">
              <w:rPr>
                <w:rFonts w:ascii="Calibri" w:eastAsia="Calibri" w:hAnsi="Calibri" w:cs="Times New Roman"/>
                <w:bCs/>
                <w:color w:val="000000"/>
                <w:bdr w:val="none" w:sz="0" w:space="0" w:color="auto" w:frame="1"/>
                <w:shd w:val="clear" w:color="auto" w:fill="FFFFFF"/>
                <w:lang w:val="ro-RO"/>
              </w:rPr>
              <w:t xml:space="preserve"> cu </w:t>
            </w:r>
            <w:proofErr w:type="spellStart"/>
            <w:r w:rsidRPr="00F66975">
              <w:rPr>
                <w:rFonts w:ascii="Calibri" w:eastAsia="Calibri" w:hAnsi="Calibri" w:cs="Times New Roman"/>
                <w:bCs/>
                <w:color w:val="000000"/>
                <w:bdr w:val="none" w:sz="0" w:space="0" w:color="auto" w:frame="1"/>
                <w:shd w:val="clear" w:color="auto" w:fill="FFFFFF"/>
                <w:lang w:val="ro-RO"/>
              </w:rPr>
              <w:t>dispoziţiile</w:t>
            </w:r>
            <w:proofErr w:type="spellEnd"/>
            <w:r w:rsidRPr="00F66975">
              <w:rPr>
                <w:rFonts w:ascii="Calibri" w:eastAsia="Calibri" w:hAnsi="Calibri" w:cs="Times New Roman"/>
                <w:bCs/>
                <w:color w:val="000000"/>
                <w:bdr w:val="none" w:sz="0" w:space="0" w:color="auto" w:frame="1"/>
                <w:shd w:val="clear" w:color="auto" w:fill="FFFFFF"/>
                <w:lang w:val="ro-RO"/>
              </w:rPr>
              <w:t xml:space="preserve"> articolului precedent.</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876 </w:t>
            </w:r>
            <w:proofErr w:type="spellStart"/>
            <w:r w:rsidRPr="00F66975">
              <w:rPr>
                <w:rFonts w:ascii="Calibri" w:eastAsia="Calibri" w:hAnsi="Calibri" w:cs="Times New Roman"/>
                <w:bCs/>
                <w:color w:val="000000"/>
                <w:bdr w:val="none" w:sz="0" w:space="0" w:color="auto" w:frame="1"/>
                <w:shd w:val="clear" w:color="auto" w:fill="FFFFFF"/>
                <w:lang w:val="ro-RO"/>
              </w:rPr>
              <w:t>c.c.</w:t>
            </w:r>
            <w:proofErr w:type="spellEnd"/>
            <w:r w:rsidRPr="00F66975">
              <w:rPr>
                <w:rFonts w:ascii="Calibri" w:eastAsia="Calibri" w:hAnsi="Calibri" w:cs="Times New Roman"/>
                <w:bCs/>
                <w:color w:val="000000"/>
                <w:bdr w:val="none" w:sz="0" w:space="0" w:color="auto" w:frame="1"/>
                <w:shd w:val="clear" w:color="auto" w:fill="FFFFFF"/>
                <w:lang w:val="ro-RO"/>
              </w:rPr>
              <w:t xml:space="preserve"> În toate cazurile, testamentele </w:t>
            </w:r>
            <w:proofErr w:type="spellStart"/>
            <w:r w:rsidRPr="00F66975">
              <w:rPr>
                <w:rFonts w:ascii="Calibri" w:eastAsia="Calibri" w:hAnsi="Calibri" w:cs="Times New Roman"/>
                <w:bCs/>
                <w:color w:val="000000"/>
                <w:bdr w:val="none" w:sz="0" w:space="0" w:color="auto" w:frame="1"/>
                <w:shd w:val="clear" w:color="auto" w:fill="FFFFFF"/>
                <w:lang w:val="ro-RO"/>
              </w:rPr>
              <w:t>menţionate</w:t>
            </w:r>
            <w:proofErr w:type="spellEnd"/>
            <w:r w:rsidRPr="00F66975">
              <w:rPr>
                <w:rFonts w:ascii="Calibri" w:eastAsia="Calibri" w:hAnsi="Calibri" w:cs="Times New Roman"/>
                <w:bCs/>
                <w:color w:val="000000"/>
                <w:bdr w:val="none" w:sz="0" w:space="0" w:color="auto" w:frame="1"/>
                <w:shd w:val="clear" w:color="auto" w:fill="FFFFFF"/>
                <w:lang w:val="ro-RO"/>
              </w:rPr>
              <w:t xml:space="preserve"> în cele două articole precedente se vor face fiecare în două exemplare originale.</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877 </w:t>
            </w:r>
            <w:proofErr w:type="spellStart"/>
            <w:r w:rsidRPr="00F66975">
              <w:rPr>
                <w:rFonts w:ascii="Calibri" w:eastAsia="Calibri" w:hAnsi="Calibri" w:cs="Times New Roman"/>
                <w:bCs/>
                <w:color w:val="000000"/>
                <w:bdr w:val="none" w:sz="0" w:space="0" w:color="auto" w:frame="1"/>
                <w:shd w:val="clear" w:color="auto" w:fill="FFFFFF"/>
                <w:lang w:val="ro-RO"/>
              </w:rPr>
              <w:t>c.c.</w:t>
            </w:r>
            <w:proofErr w:type="spellEnd"/>
            <w:r w:rsidRPr="00F66975">
              <w:rPr>
                <w:rFonts w:ascii="Calibri" w:eastAsia="Calibri" w:hAnsi="Calibri" w:cs="Times New Roman"/>
                <w:bCs/>
                <w:color w:val="000000"/>
                <w:bdr w:val="none" w:sz="0" w:space="0" w:color="auto" w:frame="1"/>
                <w:shd w:val="clear" w:color="auto" w:fill="FFFFFF"/>
                <w:lang w:val="ro-RO"/>
              </w:rPr>
              <w:t xml:space="preserve"> Dacă bastimentul intră într-un port străin, unde se </w:t>
            </w:r>
            <w:proofErr w:type="spellStart"/>
            <w:r w:rsidRPr="00F66975">
              <w:rPr>
                <w:rFonts w:ascii="Calibri" w:eastAsia="Calibri" w:hAnsi="Calibri" w:cs="Times New Roman"/>
                <w:bCs/>
                <w:color w:val="000000"/>
                <w:bdr w:val="none" w:sz="0" w:space="0" w:color="auto" w:frame="1"/>
                <w:shd w:val="clear" w:color="auto" w:fill="FFFFFF"/>
                <w:lang w:val="ro-RO"/>
              </w:rPr>
              <w:t>găseşte</w:t>
            </w:r>
            <w:proofErr w:type="spellEnd"/>
            <w:r w:rsidRPr="00F66975">
              <w:rPr>
                <w:rFonts w:ascii="Calibri" w:eastAsia="Calibri" w:hAnsi="Calibri" w:cs="Times New Roman"/>
                <w:bCs/>
                <w:color w:val="000000"/>
                <w:bdr w:val="none" w:sz="0" w:space="0" w:color="auto" w:frame="1"/>
                <w:shd w:val="clear" w:color="auto" w:fill="FFFFFF"/>
                <w:lang w:val="ro-RO"/>
              </w:rPr>
              <w:t xml:space="preserve"> un agent d-ai </w:t>
            </w:r>
            <w:proofErr w:type="spellStart"/>
            <w:r w:rsidRPr="00F66975">
              <w:rPr>
                <w:rFonts w:ascii="Calibri" w:eastAsia="Calibri" w:hAnsi="Calibri" w:cs="Times New Roman"/>
                <w:bCs/>
                <w:color w:val="000000"/>
                <w:bdr w:val="none" w:sz="0" w:space="0" w:color="auto" w:frame="1"/>
                <w:shd w:val="clear" w:color="auto" w:fill="FFFFFF"/>
                <w:lang w:val="ro-RO"/>
              </w:rPr>
              <w:t>ţării</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funcţionarii</w:t>
            </w:r>
            <w:proofErr w:type="spellEnd"/>
            <w:r w:rsidRPr="00F66975">
              <w:rPr>
                <w:rFonts w:ascii="Calibri" w:eastAsia="Calibri" w:hAnsi="Calibri" w:cs="Times New Roman"/>
                <w:bCs/>
                <w:color w:val="000000"/>
                <w:bdr w:val="none" w:sz="0" w:space="0" w:color="auto" w:frame="1"/>
                <w:shd w:val="clear" w:color="auto" w:fill="FFFFFF"/>
                <w:lang w:val="ro-RO"/>
              </w:rPr>
              <w:t xml:space="preserve">, în </w:t>
            </w:r>
            <w:proofErr w:type="spellStart"/>
            <w:r w:rsidRPr="00F66975">
              <w:rPr>
                <w:rFonts w:ascii="Calibri" w:eastAsia="Calibri" w:hAnsi="Calibri" w:cs="Times New Roman"/>
                <w:bCs/>
                <w:color w:val="000000"/>
                <w:bdr w:val="none" w:sz="0" w:space="0" w:color="auto" w:frame="1"/>
                <w:shd w:val="clear" w:color="auto" w:fill="FFFFFF"/>
                <w:lang w:val="ro-RO"/>
              </w:rPr>
              <w:t>prezenţa</w:t>
            </w:r>
            <w:proofErr w:type="spellEnd"/>
            <w:r w:rsidRPr="00F66975">
              <w:rPr>
                <w:rFonts w:ascii="Calibri" w:eastAsia="Calibri" w:hAnsi="Calibri" w:cs="Times New Roman"/>
                <w:bCs/>
                <w:color w:val="000000"/>
                <w:bdr w:val="none" w:sz="0" w:space="0" w:color="auto" w:frame="1"/>
                <w:shd w:val="clear" w:color="auto" w:fill="FFFFFF"/>
                <w:lang w:val="ro-RO"/>
              </w:rPr>
              <w:t xml:space="preserve"> cărora s-a făcut testamentul, sunt datori să depună unul din exemplarele originale, închis </w:t>
            </w:r>
            <w:proofErr w:type="spellStart"/>
            <w:r w:rsidRPr="00F66975">
              <w:rPr>
                <w:rFonts w:ascii="Calibri" w:eastAsia="Calibri" w:hAnsi="Calibri" w:cs="Times New Roman"/>
                <w:bCs/>
                <w:color w:val="000000"/>
                <w:bdr w:val="none" w:sz="0" w:space="0" w:color="auto" w:frame="1"/>
                <w:shd w:val="clear" w:color="auto" w:fill="FFFFFF"/>
                <w:lang w:val="ro-RO"/>
              </w:rPr>
              <w:t>şi</w:t>
            </w:r>
            <w:proofErr w:type="spellEnd"/>
            <w:r w:rsidRPr="00F66975">
              <w:rPr>
                <w:rFonts w:ascii="Calibri" w:eastAsia="Calibri" w:hAnsi="Calibri" w:cs="Times New Roman"/>
                <w:bCs/>
                <w:color w:val="000000"/>
                <w:bdr w:val="none" w:sz="0" w:space="0" w:color="auto" w:frame="1"/>
                <w:shd w:val="clear" w:color="auto" w:fill="FFFFFF"/>
                <w:lang w:val="ro-RO"/>
              </w:rPr>
              <w:t xml:space="preserve"> pecetluit în mâinile acestui agent, care-l va trimite Ministerului de Interne, spre a fi înaintat la grefa judecătoriei domiciliului testatorului.</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878 </w:t>
            </w:r>
            <w:proofErr w:type="spellStart"/>
            <w:r w:rsidRPr="00F66975">
              <w:rPr>
                <w:rFonts w:ascii="Calibri" w:eastAsia="Calibri" w:hAnsi="Calibri" w:cs="Times New Roman"/>
                <w:bCs/>
                <w:color w:val="000000"/>
                <w:bdr w:val="none" w:sz="0" w:space="0" w:color="auto" w:frame="1"/>
                <w:shd w:val="clear" w:color="auto" w:fill="FFFFFF"/>
                <w:lang w:val="ro-RO"/>
              </w:rPr>
              <w:t>c.c.</w:t>
            </w:r>
            <w:proofErr w:type="spellEnd"/>
            <w:r w:rsidRPr="00F66975">
              <w:rPr>
                <w:rFonts w:ascii="Calibri" w:eastAsia="Calibri" w:hAnsi="Calibri" w:cs="Times New Roman"/>
                <w:bCs/>
                <w:color w:val="000000"/>
                <w:bdr w:val="none" w:sz="0" w:space="0" w:color="auto" w:frame="1"/>
                <w:shd w:val="clear" w:color="auto" w:fill="FFFFFF"/>
                <w:lang w:val="ro-RO"/>
              </w:rPr>
              <w:t xml:space="preserve"> După întoarcerea bastimentului în </w:t>
            </w:r>
            <w:proofErr w:type="spellStart"/>
            <w:r w:rsidRPr="00F66975">
              <w:rPr>
                <w:rFonts w:ascii="Calibri" w:eastAsia="Calibri" w:hAnsi="Calibri" w:cs="Times New Roman"/>
                <w:bCs/>
                <w:color w:val="000000"/>
                <w:bdr w:val="none" w:sz="0" w:space="0" w:color="auto" w:frame="1"/>
                <w:shd w:val="clear" w:color="auto" w:fill="FFFFFF"/>
                <w:lang w:val="ro-RO"/>
              </w:rPr>
              <w:t>ţară</w:t>
            </w:r>
            <w:proofErr w:type="spellEnd"/>
            <w:r w:rsidRPr="00F66975">
              <w:rPr>
                <w:rFonts w:ascii="Calibri" w:eastAsia="Calibri" w:hAnsi="Calibri" w:cs="Times New Roman"/>
                <w:bCs/>
                <w:color w:val="000000"/>
                <w:bdr w:val="none" w:sz="0" w:space="0" w:color="auto" w:frame="1"/>
                <w:shd w:val="clear" w:color="auto" w:fill="FFFFFF"/>
                <w:lang w:val="ro-RO"/>
              </w:rPr>
              <w:t xml:space="preserve">, fie în portul armamentului*), fie în orice alt port, cele două exemplare originale ale testamentului închise </w:t>
            </w:r>
            <w:proofErr w:type="spellStart"/>
            <w:r w:rsidRPr="00F66975">
              <w:rPr>
                <w:rFonts w:ascii="Calibri" w:eastAsia="Calibri" w:hAnsi="Calibri" w:cs="Times New Roman"/>
                <w:bCs/>
                <w:color w:val="000000"/>
                <w:bdr w:val="none" w:sz="0" w:space="0" w:color="auto" w:frame="1"/>
                <w:shd w:val="clear" w:color="auto" w:fill="FFFFFF"/>
                <w:lang w:val="ro-RO"/>
              </w:rPr>
              <w:t>şi</w:t>
            </w:r>
            <w:proofErr w:type="spellEnd"/>
            <w:r w:rsidRPr="00F66975">
              <w:rPr>
                <w:rFonts w:ascii="Calibri" w:eastAsia="Calibri" w:hAnsi="Calibri" w:cs="Times New Roman"/>
                <w:bCs/>
                <w:color w:val="000000"/>
                <w:bdr w:val="none" w:sz="0" w:space="0" w:color="auto" w:frame="1"/>
                <w:shd w:val="clear" w:color="auto" w:fill="FFFFFF"/>
                <w:lang w:val="ro-RO"/>
              </w:rPr>
              <w:t xml:space="preserve"> pecetluite sau exemplarul original rămas, dacă după articolul precedent celălalt a fost depus în cursul voiajului, vor fi date la biroul comandantului de port**), care le va trimite fără întârziere Ministerului de Interne, ce va face depozitul conform articolului precedent.</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Portul de înscriere al vasului.**) Organ portuar.</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879 </w:t>
            </w:r>
            <w:proofErr w:type="spellStart"/>
            <w:r w:rsidRPr="00F66975">
              <w:rPr>
                <w:rFonts w:ascii="Calibri" w:eastAsia="Calibri" w:hAnsi="Calibri" w:cs="Times New Roman"/>
                <w:bCs/>
                <w:color w:val="000000"/>
                <w:bdr w:val="none" w:sz="0" w:space="0" w:color="auto" w:frame="1"/>
                <w:shd w:val="clear" w:color="auto" w:fill="FFFFFF"/>
                <w:lang w:val="ro-RO"/>
              </w:rPr>
              <w:t>c.c.</w:t>
            </w:r>
            <w:proofErr w:type="spellEnd"/>
            <w:r w:rsidRPr="00F66975">
              <w:rPr>
                <w:rFonts w:ascii="Calibri" w:eastAsia="Calibri" w:hAnsi="Calibri" w:cs="Times New Roman"/>
                <w:bCs/>
                <w:color w:val="000000"/>
                <w:bdr w:val="none" w:sz="0" w:space="0" w:color="auto" w:frame="1"/>
                <w:shd w:val="clear" w:color="auto" w:fill="FFFFFF"/>
                <w:lang w:val="ro-RO"/>
              </w:rPr>
              <w:t xml:space="preserve"> Se va înscrie pe marginea rolului bastimentului*) numele testatorului, </w:t>
            </w:r>
            <w:proofErr w:type="spellStart"/>
            <w:r w:rsidRPr="00F66975">
              <w:rPr>
                <w:rFonts w:ascii="Calibri" w:eastAsia="Calibri" w:hAnsi="Calibri" w:cs="Times New Roman"/>
                <w:bCs/>
                <w:color w:val="000000"/>
                <w:bdr w:val="none" w:sz="0" w:space="0" w:color="auto" w:frame="1"/>
                <w:shd w:val="clear" w:color="auto" w:fill="FFFFFF"/>
                <w:lang w:val="ro-RO"/>
              </w:rPr>
              <w:t>menţionându</w:t>
            </w:r>
            <w:proofErr w:type="spellEnd"/>
            <w:r w:rsidRPr="00F66975">
              <w:rPr>
                <w:rFonts w:ascii="Calibri" w:eastAsia="Calibri" w:hAnsi="Calibri" w:cs="Times New Roman"/>
                <w:bCs/>
                <w:color w:val="000000"/>
                <w:bdr w:val="none" w:sz="0" w:space="0" w:color="auto" w:frame="1"/>
                <w:shd w:val="clear" w:color="auto" w:fill="FFFFFF"/>
                <w:lang w:val="ro-RO"/>
              </w:rPr>
              <w:t>-se despre remiterea originalelor testamentului în mâinile agentului, sau la biroul comandantului de port**).</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Rolul de echipaj.**) Organ portuar.</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880 </w:t>
            </w:r>
            <w:proofErr w:type="spellStart"/>
            <w:r w:rsidRPr="00F66975">
              <w:rPr>
                <w:rFonts w:ascii="Calibri" w:eastAsia="Calibri" w:hAnsi="Calibri" w:cs="Times New Roman"/>
                <w:bCs/>
                <w:color w:val="000000"/>
                <w:bdr w:val="none" w:sz="0" w:space="0" w:color="auto" w:frame="1"/>
                <w:shd w:val="clear" w:color="auto" w:fill="FFFFFF"/>
                <w:lang w:val="ro-RO"/>
              </w:rPr>
              <w:t>c.c.</w:t>
            </w:r>
            <w:proofErr w:type="spellEnd"/>
            <w:r w:rsidRPr="00F66975">
              <w:rPr>
                <w:rFonts w:ascii="Calibri" w:eastAsia="Calibri" w:hAnsi="Calibri" w:cs="Times New Roman"/>
                <w:bCs/>
                <w:color w:val="000000"/>
                <w:bdr w:val="none" w:sz="0" w:space="0" w:color="auto" w:frame="1"/>
                <w:shd w:val="clear" w:color="auto" w:fill="FFFFFF"/>
                <w:lang w:val="ro-RO"/>
              </w:rPr>
              <w:t xml:space="preserve"> Testamentul nu va fi reputat ca făcut pe mare, </w:t>
            </w:r>
            <w:proofErr w:type="spellStart"/>
            <w:r w:rsidRPr="00F66975">
              <w:rPr>
                <w:rFonts w:ascii="Calibri" w:eastAsia="Calibri" w:hAnsi="Calibri" w:cs="Times New Roman"/>
                <w:bCs/>
                <w:color w:val="000000"/>
                <w:bdr w:val="none" w:sz="0" w:space="0" w:color="auto" w:frame="1"/>
                <w:shd w:val="clear" w:color="auto" w:fill="FFFFFF"/>
                <w:lang w:val="ro-RO"/>
              </w:rPr>
              <w:t>deşi</w:t>
            </w:r>
            <w:proofErr w:type="spellEnd"/>
            <w:r w:rsidRPr="00F66975">
              <w:rPr>
                <w:rFonts w:ascii="Calibri" w:eastAsia="Calibri" w:hAnsi="Calibri" w:cs="Times New Roman"/>
                <w:bCs/>
                <w:color w:val="000000"/>
                <w:bdr w:val="none" w:sz="0" w:space="0" w:color="auto" w:frame="1"/>
                <w:shd w:val="clear" w:color="auto" w:fill="FFFFFF"/>
                <w:lang w:val="ro-RO"/>
              </w:rPr>
              <w:t xml:space="preserve"> s-ar fi făcut în cursul voiajului, dacă în timpul în care s-a fost făcut, bastimentul s-ar fi apropiat de un </w:t>
            </w:r>
            <w:proofErr w:type="spellStart"/>
            <w:r w:rsidRPr="00F66975">
              <w:rPr>
                <w:rFonts w:ascii="Calibri" w:eastAsia="Calibri" w:hAnsi="Calibri" w:cs="Times New Roman"/>
                <w:bCs/>
                <w:color w:val="000000"/>
                <w:bdr w:val="none" w:sz="0" w:space="0" w:color="auto" w:frame="1"/>
                <w:shd w:val="clear" w:color="auto" w:fill="FFFFFF"/>
                <w:lang w:val="ro-RO"/>
              </w:rPr>
              <w:t>ţărm</w:t>
            </w:r>
            <w:proofErr w:type="spellEnd"/>
            <w:r w:rsidRPr="00F66975">
              <w:rPr>
                <w:rFonts w:ascii="Calibri" w:eastAsia="Calibri" w:hAnsi="Calibri" w:cs="Times New Roman"/>
                <w:bCs/>
                <w:color w:val="000000"/>
                <w:bdr w:val="none" w:sz="0" w:space="0" w:color="auto" w:frame="1"/>
                <w:shd w:val="clear" w:color="auto" w:fill="FFFFFF"/>
                <w:lang w:val="ro-RO"/>
              </w:rPr>
              <w:t xml:space="preserve"> străin unde s-ar afla un agent al României. În acest caz testamentul nu este valabil decât dacă s-a făcut după formele prescrise de legea României, sau după acelea </w:t>
            </w:r>
            <w:proofErr w:type="spellStart"/>
            <w:r w:rsidRPr="00F66975">
              <w:rPr>
                <w:rFonts w:ascii="Calibri" w:eastAsia="Calibri" w:hAnsi="Calibri" w:cs="Times New Roman"/>
                <w:bCs/>
                <w:color w:val="000000"/>
                <w:bdr w:val="none" w:sz="0" w:space="0" w:color="auto" w:frame="1"/>
                <w:shd w:val="clear" w:color="auto" w:fill="FFFFFF"/>
                <w:lang w:val="ro-RO"/>
              </w:rPr>
              <w:t>întrebuinţate</w:t>
            </w:r>
            <w:proofErr w:type="spellEnd"/>
            <w:r w:rsidRPr="00F66975">
              <w:rPr>
                <w:rFonts w:ascii="Calibri" w:eastAsia="Calibri" w:hAnsi="Calibri" w:cs="Times New Roman"/>
                <w:bCs/>
                <w:color w:val="000000"/>
                <w:bdr w:val="none" w:sz="0" w:space="0" w:color="auto" w:frame="1"/>
                <w:shd w:val="clear" w:color="auto" w:fill="FFFFFF"/>
                <w:lang w:val="ro-RO"/>
              </w:rPr>
              <w:t xml:space="preserve"> în </w:t>
            </w:r>
            <w:proofErr w:type="spellStart"/>
            <w:r w:rsidRPr="00F66975">
              <w:rPr>
                <w:rFonts w:ascii="Calibri" w:eastAsia="Calibri" w:hAnsi="Calibri" w:cs="Times New Roman"/>
                <w:bCs/>
                <w:color w:val="000000"/>
                <w:bdr w:val="none" w:sz="0" w:space="0" w:color="auto" w:frame="1"/>
                <w:shd w:val="clear" w:color="auto" w:fill="FFFFFF"/>
                <w:lang w:val="ro-RO"/>
              </w:rPr>
              <w:t>ţara</w:t>
            </w:r>
            <w:proofErr w:type="spellEnd"/>
            <w:r w:rsidRPr="00F66975">
              <w:rPr>
                <w:rFonts w:ascii="Calibri" w:eastAsia="Calibri" w:hAnsi="Calibri" w:cs="Times New Roman"/>
                <w:bCs/>
                <w:color w:val="000000"/>
                <w:bdr w:val="none" w:sz="0" w:space="0" w:color="auto" w:frame="1"/>
                <w:shd w:val="clear" w:color="auto" w:fill="FFFFFF"/>
                <w:lang w:val="ro-RO"/>
              </w:rPr>
              <w:t xml:space="preserve"> unde a fost făcut.</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881 </w:t>
            </w:r>
            <w:proofErr w:type="spellStart"/>
            <w:r w:rsidRPr="00F66975">
              <w:rPr>
                <w:rFonts w:ascii="Calibri" w:eastAsia="Calibri" w:hAnsi="Calibri" w:cs="Times New Roman"/>
                <w:bCs/>
                <w:color w:val="000000"/>
                <w:bdr w:val="none" w:sz="0" w:space="0" w:color="auto" w:frame="1"/>
                <w:shd w:val="clear" w:color="auto" w:fill="FFFFFF"/>
                <w:lang w:val="ro-RO"/>
              </w:rPr>
              <w:t>c.c.</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Dispoziţiile</w:t>
            </w:r>
            <w:proofErr w:type="spellEnd"/>
            <w:r w:rsidRPr="00F66975">
              <w:rPr>
                <w:rFonts w:ascii="Calibri" w:eastAsia="Calibri" w:hAnsi="Calibri" w:cs="Times New Roman"/>
                <w:bCs/>
                <w:color w:val="000000"/>
                <w:bdr w:val="none" w:sz="0" w:space="0" w:color="auto" w:frame="1"/>
                <w:shd w:val="clear" w:color="auto" w:fill="FFFFFF"/>
                <w:lang w:val="ro-RO"/>
              </w:rPr>
              <w:t xml:space="preserve"> de mai sus se aplică </w:t>
            </w:r>
            <w:proofErr w:type="spellStart"/>
            <w:r w:rsidRPr="00F66975">
              <w:rPr>
                <w:rFonts w:ascii="Calibri" w:eastAsia="Calibri" w:hAnsi="Calibri" w:cs="Times New Roman"/>
                <w:bCs/>
                <w:color w:val="000000"/>
                <w:bdr w:val="none" w:sz="0" w:space="0" w:color="auto" w:frame="1"/>
                <w:shd w:val="clear" w:color="auto" w:fill="FFFFFF"/>
                <w:lang w:val="ro-RO"/>
              </w:rPr>
              <w:t>şi</w:t>
            </w:r>
            <w:proofErr w:type="spellEnd"/>
            <w:r w:rsidRPr="00F66975">
              <w:rPr>
                <w:rFonts w:ascii="Calibri" w:eastAsia="Calibri" w:hAnsi="Calibri" w:cs="Times New Roman"/>
                <w:bCs/>
                <w:color w:val="000000"/>
                <w:bdr w:val="none" w:sz="0" w:space="0" w:color="auto" w:frame="1"/>
                <w:shd w:val="clear" w:color="auto" w:fill="FFFFFF"/>
                <w:lang w:val="ro-RO"/>
              </w:rPr>
              <w:t xml:space="preserve"> la testamentele pasagerilor, care nu fac parte din echipaj.</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882 </w:t>
            </w:r>
            <w:proofErr w:type="spellStart"/>
            <w:r w:rsidRPr="00F66975">
              <w:rPr>
                <w:rFonts w:ascii="Calibri" w:eastAsia="Calibri" w:hAnsi="Calibri" w:cs="Times New Roman"/>
                <w:bCs/>
                <w:color w:val="000000"/>
                <w:bdr w:val="none" w:sz="0" w:space="0" w:color="auto" w:frame="1"/>
                <w:shd w:val="clear" w:color="auto" w:fill="FFFFFF"/>
                <w:lang w:val="ro-RO"/>
              </w:rPr>
              <w:t>c.c.</w:t>
            </w:r>
            <w:proofErr w:type="spellEnd"/>
            <w:r w:rsidRPr="00F66975">
              <w:rPr>
                <w:rFonts w:ascii="Calibri" w:eastAsia="Calibri" w:hAnsi="Calibri" w:cs="Times New Roman"/>
                <w:bCs/>
                <w:color w:val="000000"/>
                <w:bdr w:val="none" w:sz="0" w:space="0" w:color="auto" w:frame="1"/>
                <w:shd w:val="clear" w:color="auto" w:fill="FFFFFF"/>
                <w:lang w:val="ro-RO"/>
              </w:rPr>
              <w:t xml:space="preserve"> Testamentul făcut pe mare cu formele articolului 874 nu este valabil decât dacă testatorul moare pe mare, sau după trei luni de la întoarcerea lui pe uscat, într-un loc unde ar fi putut să-l refacă cu formele ordinare.</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-art. 883 </w:t>
            </w:r>
            <w:proofErr w:type="spellStart"/>
            <w:r w:rsidRPr="00F66975">
              <w:rPr>
                <w:rFonts w:ascii="Calibri" w:eastAsia="Calibri" w:hAnsi="Calibri" w:cs="Times New Roman"/>
                <w:bCs/>
                <w:color w:val="000000"/>
                <w:bdr w:val="none" w:sz="0" w:space="0" w:color="auto" w:frame="1"/>
                <w:shd w:val="clear" w:color="auto" w:fill="FFFFFF"/>
                <w:lang w:val="ro-RO"/>
              </w:rPr>
              <w:t>c.c.</w:t>
            </w:r>
            <w:proofErr w:type="spellEnd"/>
            <w:r w:rsidRPr="00F66975">
              <w:rPr>
                <w:rFonts w:ascii="Calibri" w:eastAsia="Calibri" w:hAnsi="Calibri" w:cs="Times New Roman"/>
                <w:bCs/>
                <w:color w:val="000000"/>
                <w:bdr w:val="none" w:sz="0" w:space="0" w:color="auto" w:frame="1"/>
                <w:shd w:val="clear" w:color="auto" w:fill="FFFFFF"/>
                <w:lang w:val="ro-RO"/>
              </w:rPr>
              <w:t xml:space="preserve"> Testamentul făcut pe mare nu va putea cuprinde nici o </w:t>
            </w:r>
            <w:proofErr w:type="spellStart"/>
            <w:r w:rsidRPr="00F66975">
              <w:rPr>
                <w:rFonts w:ascii="Calibri" w:eastAsia="Calibri" w:hAnsi="Calibri" w:cs="Times New Roman"/>
                <w:bCs/>
                <w:color w:val="000000"/>
                <w:bdr w:val="none" w:sz="0" w:space="0" w:color="auto" w:frame="1"/>
                <w:shd w:val="clear" w:color="auto" w:fill="FFFFFF"/>
                <w:lang w:val="ro-RO"/>
              </w:rPr>
              <w:t>dispoziţie</w:t>
            </w:r>
            <w:proofErr w:type="spellEnd"/>
            <w:r w:rsidRPr="00F66975">
              <w:rPr>
                <w:rFonts w:ascii="Calibri" w:eastAsia="Calibri" w:hAnsi="Calibri" w:cs="Times New Roman"/>
                <w:bCs/>
                <w:color w:val="000000"/>
                <w:bdr w:val="none" w:sz="0" w:space="0" w:color="auto" w:frame="1"/>
                <w:shd w:val="clear" w:color="auto" w:fill="FFFFFF"/>
                <w:lang w:val="ro-RO"/>
              </w:rPr>
              <w:t xml:space="preserve"> în favoarea </w:t>
            </w:r>
            <w:proofErr w:type="spellStart"/>
            <w:r w:rsidRPr="00F66975">
              <w:rPr>
                <w:rFonts w:ascii="Calibri" w:eastAsia="Calibri" w:hAnsi="Calibri" w:cs="Times New Roman"/>
                <w:bCs/>
                <w:color w:val="000000"/>
                <w:bdr w:val="none" w:sz="0" w:space="0" w:color="auto" w:frame="1"/>
                <w:shd w:val="clear" w:color="auto" w:fill="FFFFFF"/>
                <w:lang w:val="ro-RO"/>
              </w:rPr>
              <w:t>ofiţerilor</w:t>
            </w:r>
            <w:proofErr w:type="spellEnd"/>
            <w:r w:rsidRPr="00F66975">
              <w:rPr>
                <w:rFonts w:ascii="Calibri" w:eastAsia="Calibri" w:hAnsi="Calibri" w:cs="Times New Roman"/>
                <w:bCs/>
                <w:color w:val="000000"/>
                <w:bdr w:val="none" w:sz="0" w:space="0" w:color="auto" w:frame="1"/>
                <w:shd w:val="clear" w:color="auto" w:fill="FFFFFF"/>
                <w:lang w:val="ro-RO"/>
              </w:rPr>
              <w:t xml:space="preserve"> bastimentului, dacă </w:t>
            </w:r>
            <w:proofErr w:type="spellStart"/>
            <w:r w:rsidRPr="00F66975">
              <w:rPr>
                <w:rFonts w:ascii="Calibri" w:eastAsia="Calibri" w:hAnsi="Calibri" w:cs="Times New Roman"/>
                <w:bCs/>
                <w:color w:val="000000"/>
                <w:bdr w:val="none" w:sz="0" w:space="0" w:color="auto" w:frame="1"/>
                <w:shd w:val="clear" w:color="auto" w:fill="FFFFFF"/>
                <w:lang w:val="ro-RO"/>
              </w:rPr>
              <w:t>dânşii</w:t>
            </w:r>
            <w:proofErr w:type="spellEnd"/>
            <w:r w:rsidRPr="00F66975">
              <w:rPr>
                <w:rFonts w:ascii="Calibri" w:eastAsia="Calibri" w:hAnsi="Calibri" w:cs="Times New Roman"/>
                <w:bCs/>
                <w:color w:val="000000"/>
                <w:bdr w:val="none" w:sz="0" w:space="0" w:color="auto" w:frame="1"/>
                <w:shd w:val="clear" w:color="auto" w:fill="FFFFFF"/>
                <w:lang w:val="ro-RO"/>
              </w:rPr>
              <w:t xml:space="preserve"> nu sunt rude cu testatorul.</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884 </w:t>
            </w:r>
            <w:proofErr w:type="spellStart"/>
            <w:r w:rsidRPr="00F66975">
              <w:rPr>
                <w:rFonts w:ascii="Calibri" w:eastAsia="Calibri" w:hAnsi="Calibri" w:cs="Times New Roman"/>
                <w:bCs/>
                <w:color w:val="000000"/>
                <w:bdr w:val="none" w:sz="0" w:space="0" w:color="auto" w:frame="1"/>
                <w:shd w:val="clear" w:color="auto" w:fill="FFFFFF"/>
                <w:lang w:val="ro-RO"/>
              </w:rPr>
              <w:t>c.c.</w:t>
            </w:r>
            <w:proofErr w:type="spellEnd"/>
            <w:r w:rsidRPr="00F66975">
              <w:rPr>
                <w:rFonts w:ascii="Calibri" w:eastAsia="Calibri" w:hAnsi="Calibri" w:cs="Times New Roman"/>
                <w:bCs/>
                <w:color w:val="000000"/>
                <w:bdr w:val="none" w:sz="0" w:space="0" w:color="auto" w:frame="1"/>
                <w:shd w:val="clear" w:color="auto" w:fill="FFFFFF"/>
                <w:lang w:val="ro-RO"/>
              </w:rPr>
              <w:t xml:space="preserve"> Testamentele cuprinse în articolele precedente ale prezentei </w:t>
            </w:r>
            <w:proofErr w:type="spellStart"/>
            <w:r w:rsidRPr="00F66975">
              <w:rPr>
                <w:rFonts w:ascii="Calibri" w:eastAsia="Calibri" w:hAnsi="Calibri" w:cs="Times New Roman"/>
                <w:bCs/>
                <w:color w:val="000000"/>
                <w:bdr w:val="none" w:sz="0" w:space="0" w:color="auto" w:frame="1"/>
                <w:shd w:val="clear" w:color="auto" w:fill="FFFFFF"/>
                <w:lang w:val="ro-RO"/>
              </w:rPr>
              <w:t>secţiuni</w:t>
            </w:r>
            <w:proofErr w:type="spellEnd"/>
            <w:r w:rsidRPr="00F66975">
              <w:rPr>
                <w:rFonts w:ascii="Calibri" w:eastAsia="Calibri" w:hAnsi="Calibri" w:cs="Times New Roman"/>
                <w:bCs/>
                <w:color w:val="000000"/>
                <w:bdr w:val="none" w:sz="0" w:space="0" w:color="auto" w:frame="1"/>
                <w:shd w:val="clear" w:color="auto" w:fill="FFFFFF"/>
                <w:lang w:val="ro-RO"/>
              </w:rPr>
              <w:t xml:space="preserve"> vor fi subscrise de testatori </w:t>
            </w:r>
            <w:proofErr w:type="spellStart"/>
            <w:r w:rsidRPr="00F66975">
              <w:rPr>
                <w:rFonts w:ascii="Calibri" w:eastAsia="Calibri" w:hAnsi="Calibri" w:cs="Times New Roman"/>
                <w:bCs/>
                <w:color w:val="000000"/>
                <w:bdr w:val="none" w:sz="0" w:space="0" w:color="auto" w:frame="1"/>
                <w:shd w:val="clear" w:color="auto" w:fill="FFFFFF"/>
                <w:lang w:val="ro-RO"/>
              </w:rPr>
              <w:t>şi</w:t>
            </w:r>
            <w:proofErr w:type="spellEnd"/>
            <w:r w:rsidRPr="00F66975">
              <w:rPr>
                <w:rFonts w:ascii="Calibri" w:eastAsia="Calibri" w:hAnsi="Calibri" w:cs="Times New Roman"/>
                <w:bCs/>
                <w:color w:val="000000"/>
                <w:bdr w:val="none" w:sz="0" w:space="0" w:color="auto" w:frame="1"/>
                <w:shd w:val="clear" w:color="auto" w:fill="FFFFFF"/>
                <w:lang w:val="ro-RO"/>
              </w:rPr>
              <w:t xml:space="preserve"> de </w:t>
            </w:r>
            <w:proofErr w:type="spellStart"/>
            <w:r w:rsidRPr="00F66975">
              <w:rPr>
                <w:rFonts w:ascii="Calibri" w:eastAsia="Calibri" w:hAnsi="Calibri" w:cs="Times New Roman"/>
                <w:bCs/>
                <w:color w:val="000000"/>
                <w:bdr w:val="none" w:sz="0" w:space="0" w:color="auto" w:frame="1"/>
                <w:shd w:val="clear" w:color="auto" w:fill="FFFFFF"/>
                <w:lang w:val="ro-RO"/>
              </w:rPr>
              <w:t>ofiţerii</w:t>
            </w:r>
            <w:proofErr w:type="spellEnd"/>
            <w:r w:rsidRPr="00F66975">
              <w:rPr>
                <w:rFonts w:ascii="Calibri" w:eastAsia="Calibri" w:hAnsi="Calibri" w:cs="Times New Roman"/>
                <w:bCs/>
                <w:color w:val="000000"/>
                <w:bdr w:val="none" w:sz="0" w:space="0" w:color="auto" w:frame="1"/>
                <w:shd w:val="clear" w:color="auto" w:fill="FFFFFF"/>
                <w:lang w:val="ro-RO"/>
              </w:rPr>
              <w:t xml:space="preserve"> publici, în prezenta căror s-au făcut. Dacă testatorul declară că nu </w:t>
            </w:r>
            <w:proofErr w:type="spellStart"/>
            <w:r w:rsidRPr="00F66975">
              <w:rPr>
                <w:rFonts w:ascii="Calibri" w:eastAsia="Calibri" w:hAnsi="Calibri" w:cs="Times New Roman"/>
                <w:bCs/>
                <w:color w:val="000000"/>
                <w:bdr w:val="none" w:sz="0" w:space="0" w:color="auto" w:frame="1"/>
                <w:shd w:val="clear" w:color="auto" w:fill="FFFFFF"/>
                <w:lang w:val="ro-RO"/>
              </w:rPr>
              <w:t>ştie</w:t>
            </w:r>
            <w:proofErr w:type="spellEnd"/>
            <w:r w:rsidRPr="00F66975">
              <w:rPr>
                <w:rFonts w:ascii="Calibri" w:eastAsia="Calibri" w:hAnsi="Calibri" w:cs="Times New Roman"/>
                <w:bCs/>
                <w:color w:val="000000"/>
                <w:bdr w:val="none" w:sz="0" w:space="0" w:color="auto" w:frame="1"/>
                <w:shd w:val="clear" w:color="auto" w:fill="FFFFFF"/>
                <w:lang w:val="ro-RO"/>
              </w:rPr>
              <w:t xml:space="preserve"> sau nu poate subscrie, se face </w:t>
            </w:r>
            <w:proofErr w:type="spellStart"/>
            <w:r w:rsidRPr="00F66975">
              <w:rPr>
                <w:rFonts w:ascii="Calibri" w:eastAsia="Calibri" w:hAnsi="Calibri" w:cs="Times New Roman"/>
                <w:bCs/>
                <w:color w:val="000000"/>
                <w:bdr w:val="none" w:sz="0" w:space="0" w:color="auto" w:frame="1"/>
                <w:shd w:val="clear" w:color="auto" w:fill="FFFFFF"/>
                <w:lang w:val="ro-RO"/>
              </w:rPr>
              <w:t>menţiune</w:t>
            </w:r>
            <w:proofErr w:type="spellEnd"/>
            <w:r w:rsidRPr="00F66975">
              <w:rPr>
                <w:rFonts w:ascii="Calibri" w:eastAsia="Calibri" w:hAnsi="Calibri" w:cs="Times New Roman"/>
                <w:bCs/>
                <w:color w:val="000000"/>
                <w:bdr w:val="none" w:sz="0" w:space="0" w:color="auto" w:frame="1"/>
                <w:shd w:val="clear" w:color="auto" w:fill="FFFFFF"/>
                <w:lang w:val="ro-RO"/>
              </w:rPr>
              <w:t xml:space="preserve"> de </w:t>
            </w:r>
            <w:proofErr w:type="spellStart"/>
            <w:r w:rsidRPr="00F66975">
              <w:rPr>
                <w:rFonts w:ascii="Calibri" w:eastAsia="Calibri" w:hAnsi="Calibri" w:cs="Times New Roman"/>
                <w:bCs/>
                <w:color w:val="000000"/>
                <w:bdr w:val="none" w:sz="0" w:space="0" w:color="auto" w:frame="1"/>
                <w:shd w:val="clear" w:color="auto" w:fill="FFFFFF"/>
                <w:lang w:val="ro-RO"/>
              </w:rPr>
              <w:t>declaraţia</w:t>
            </w:r>
            <w:proofErr w:type="spellEnd"/>
            <w:r w:rsidRPr="00F66975">
              <w:rPr>
                <w:rFonts w:ascii="Calibri" w:eastAsia="Calibri" w:hAnsi="Calibri" w:cs="Times New Roman"/>
                <w:bCs/>
                <w:color w:val="000000"/>
                <w:bdr w:val="none" w:sz="0" w:space="0" w:color="auto" w:frame="1"/>
                <w:shd w:val="clear" w:color="auto" w:fill="FFFFFF"/>
                <w:lang w:val="ro-RO"/>
              </w:rPr>
              <w:t xml:space="preserve"> sa </w:t>
            </w:r>
            <w:proofErr w:type="spellStart"/>
            <w:r w:rsidRPr="00F66975">
              <w:rPr>
                <w:rFonts w:ascii="Calibri" w:eastAsia="Calibri" w:hAnsi="Calibri" w:cs="Times New Roman"/>
                <w:bCs/>
                <w:color w:val="000000"/>
                <w:bdr w:val="none" w:sz="0" w:space="0" w:color="auto" w:frame="1"/>
                <w:shd w:val="clear" w:color="auto" w:fill="FFFFFF"/>
                <w:lang w:val="ro-RO"/>
              </w:rPr>
              <w:t>şi</w:t>
            </w:r>
            <w:proofErr w:type="spellEnd"/>
            <w:r w:rsidRPr="00F66975">
              <w:rPr>
                <w:rFonts w:ascii="Calibri" w:eastAsia="Calibri" w:hAnsi="Calibri" w:cs="Times New Roman"/>
                <w:bCs/>
                <w:color w:val="000000"/>
                <w:bdr w:val="none" w:sz="0" w:space="0" w:color="auto" w:frame="1"/>
                <w:shd w:val="clear" w:color="auto" w:fill="FFFFFF"/>
                <w:lang w:val="ro-RO"/>
              </w:rPr>
              <w:t xml:space="preserve"> de cauza ce l-a împiedicat de a subscrie. În cazurile în care se cere </w:t>
            </w:r>
            <w:proofErr w:type="spellStart"/>
            <w:r w:rsidRPr="00F66975">
              <w:rPr>
                <w:rFonts w:ascii="Calibri" w:eastAsia="Calibri" w:hAnsi="Calibri" w:cs="Times New Roman"/>
                <w:bCs/>
                <w:color w:val="000000"/>
                <w:bdr w:val="none" w:sz="0" w:space="0" w:color="auto" w:frame="1"/>
                <w:shd w:val="clear" w:color="auto" w:fill="FFFFFF"/>
                <w:lang w:val="ro-RO"/>
              </w:rPr>
              <w:t>asistenţa</w:t>
            </w:r>
            <w:proofErr w:type="spellEnd"/>
            <w:r w:rsidRPr="00F66975">
              <w:rPr>
                <w:rFonts w:ascii="Calibri" w:eastAsia="Calibri" w:hAnsi="Calibri" w:cs="Times New Roman"/>
                <w:bCs/>
                <w:color w:val="000000"/>
                <w:bdr w:val="none" w:sz="0" w:space="0" w:color="auto" w:frame="1"/>
                <w:shd w:val="clear" w:color="auto" w:fill="FFFFFF"/>
                <w:lang w:val="ro-RO"/>
              </w:rPr>
              <w:t xml:space="preserve"> de doi martori, testamentul va fi subscris cel </w:t>
            </w:r>
            <w:proofErr w:type="spellStart"/>
            <w:r w:rsidRPr="00F66975">
              <w:rPr>
                <w:rFonts w:ascii="Calibri" w:eastAsia="Calibri" w:hAnsi="Calibri" w:cs="Times New Roman"/>
                <w:bCs/>
                <w:color w:val="000000"/>
                <w:bdr w:val="none" w:sz="0" w:space="0" w:color="auto" w:frame="1"/>
                <w:shd w:val="clear" w:color="auto" w:fill="FFFFFF"/>
                <w:lang w:val="ro-RO"/>
              </w:rPr>
              <w:t>puţin</w:t>
            </w:r>
            <w:proofErr w:type="spellEnd"/>
            <w:r w:rsidRPr="00F66975">
              <w:rPr>
                <w:rFonts w:ascii="Calibri" w:eastAsia="Calibri" w:hAnsi="Calibri" w:cs="Times New Roman"/>
                <w:bCs/>
                <w:color w:val="000000"/>
                <w:bdr w:val="none" w:sz="0" w:space="0" w:color="auto" w:frame="1"/>
                <w:shd w:val="clear" w:color="auto" w:fill="FFFFFF"/>
                <w:lang w:val="ro-RO"/>
              </w:rPr>
              <w:t xml:space="preserve"> de unul </w:t>
            </w:r>
            <w:proofErr w:type="spellStart"/>
            <w:r w:rsidRPr="00F66975">
              <w:rPr>
                <w:rFonts w:ascii="Calibri" w:eastAsia="Calibri" w:hAnsi="Calibri" w:cs="Times New Roman"/>
                <w:bCs/>
                <w:color w:val="000000"/>
                <w:bdr w:val="none" w:sz="0" w:space="0" w:color="auto" w:frame="1"/>
                <w:shd w:val="clear" w:color="auto" w:fill="FFFFFF"/>
                <w:lang w:val="ro-RO"/>
              </w:rPr>
              <w:t>dintr-</w:t>
            </w:r>
            <w:r w:rsidRPr="00F66975">
              <w:rPr>
                <w:rFonts w:ascii="Calibri" w:eastAsia="Calibri" w:hAnsi="Calibri" w:cs="Times New Roman"/>
                <w:bCs/>
                <w:color w:val="000000"/>
                <w:bdr w:val="none" w:sz="0" w:space="0" w:color="auto" w:frame="1"/>
                <w:shd w:val="clear" w:color="auto" w:fill="FFFFFF"/>
                <w:lang w:val="ro-RO"/>
              </w:rPr>
              <w:lastRenderedPageBreak/>
              <w:t>înşii</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şi</w:t>
            </w:r>
            <w:proofErr w:type="spellEnd"/>
            <w:r w:rsidRPr="00F66975">
              <w:rPr>
                <w:rFonts w:ascii="Calibri" w:eastAsia="Calibri" w:hAnsi="Calibri" w:cs="Times New Roman"/>
                <w:bCs/>
                <w:color w:val="000000"/>
                <w:bdr w:val="none" w:sz="0" w:space="0" w:color="auto" w:frame="1"/>
                <w:shd w:val="clear" w:color="auto" w:fill="FFFFFF"/>
                <w:lang w:val="ro-RO"/>
              </w:rPr>
              <w:t xml:space="preserve"> se va face </w:t>
            </w:r>
            <w:proofErr w:type="spellStart"/>
            <w:r w:rsidRPr="00F66975">
              <w:rPr>
                <w:rFonts w:ascii="Calibri" w:eastAsia="Calibri" w:hAnsi="Calibri" w:cs="Times New Roman"/>
                <w:bCs/>
                <w:color w:val="000000"/>
                <w:bdr w:val="none" w:sz="0" w:space="0" w:color="auto" w:frame="1"/>
                <w:shd w:val="clear" w:color="auto" w:fill="FFFFFF"/>
                <w:lang w:val="ro-RO"/>
              </w:rPr>
              <w:t>menţiune</w:t>
            </w:r>
            <w:proofErr w:type="spellEnd"/>
            <w:r w:rsidRPr="00F66975">
              <w:rPr>
                <w:rFonts w:ascii="Calibri" w:eastAsia="Calibri" w:hAnsi="Calibri" w:cs="Times New Roman"/>
                <w:bCs/>
                <w:color w:val="000000"/>
                <w:bdr w:val="none" w:sz="0" w:space="0" w:color="auto" w:frame="1"/>
                <w:shd w:val="clear" w:color="auto" w:fill="FFFFFF"/>
                <w:lang w:val="ro-RO"/>
              </w:rPr>
              <w:t xml:space="preserve"> de cauza ce a împiedicat pe celălalt de a subscrie.</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885 </w:t>
            </w:r>
            <w:proofErr w:type="spellStart"/>
            <w:r w:rsidRPr="00F66975">
              <w:rPr>
                <w:rFonts w:ascii="Calibri" w:eastAsia="Calibri" w:hAnsi="Calibri" w:cs="Times New Roman"/>
                <w:bCs/>
                <w:color w:val="000000"/>
                <w:bdr w:val="none" w:sz="0" w:space="0" w:color="auto" w:frame="1"/>
                <w:shd w:val="clear" w:color="auto" w:fill="FFFFFF"/>
                <w:lang w:val="ro-RO"/>
              </w:rPr>
              <w:t>c.c.</w:t>
            </w:r>
            <w:proofErr w:type="spellEnd"/>
            <w:r w:rsidRPr="00F66975">
              <w:rPr>
                <w:rFonts w:ascii="Calibri" w:eastAsia="Calibri" w:hAnsi="Calibri" w:cs="Times New Roman"/>
                <w:bCs/>
                <w:color w:val="000000"/>
                <w:bdr w:val="none" w:sz="0" w:space="0" w:color="auto" w:frame="1"/>
                <w:shd w:val="clear" w:color="auto" w:fill="FFFFFF"/>
                <w:lang w:val="ro-RO"/>
              </w:rPr>
              <w:t xml:space="preserve"> Românul ce s-ar afla în </w:t>
            </w:r>
            <w:proofErr w:type="spellStart"/>
            <w:r w:rsidRPr="00F66975">
              <w:rPr>
                <w:rFonts w:ascii="Calibri" w:eastAsia="Calibri" w:hAnsi="Calibri" w:cs="Times New Roman"/>
                <w:bCs/>
                <w:color w:val="000000"/>
                <w:bdr w:val="none" w:sz="0" w:space="0" w:color="auto" w:frame="1"/>
                <w:shd w:val="clear" w:color="auto" w:fill="FFFFFF"/>
                <w:lang w:val="ro-RO"/>
              </w:rPr>
              <w:t>ţară</w:t>
            </w:r>
            <w:proofErr w:type="spellEnd"/>
            <w:r w:rsidRPr="00F66975">
              <w:rPr>
                <w:rFonts w:ascii="Calibri" w:eastAsia="Calibri" w:hAnsi="Calibri" w:cs="Times New Roman"/>
                <w:bCs/>
                <w:color w:val="000000"/>
                <w:bdr w:val="none" w:sz="0" w:space="0" w:color="auto" w:frame="1"/>
                <w:shd w:val="clear" w:color="auto" w:fill="FFFFFF"/>
                <w:lang w:val="ro-RO"/>
              </w:rPr>
              <w:t xml:space="preserve"> străină va putea face testamentul său, sau în forma olografă, sau în forma autentică </w:t>
            </w:r>
            <w:proofErr w:type="spellStart"/>
            <w:r w:rsidRPr="00F66975">
              <w:rPr>
                <w:rFonts w:ascii="Calibri" w:eastAsia="Calibri" w:hAnsi="Calibri" w:cs="Times New Roman"/>
                <w:bCs/>
                <w:color w:val="000000"/>
                <w:bdr w:val="none" w:sz="0" w:space="0" w:color="auto" w:frame="1"/>
                <w:shd w:val="clear" w:color="auto" w:fill="FFFFFF"/>
                <w:lang w:val="ro-RO"/>
              </w:rPr>
              <w:t>întrebuinţată</w:t>
            </w:r>
            <w:proofErr w:type="spellEnd"/>
            <w:r w:rsidRPr="00F66975">
              <w:rPr>
                <w:rFonts w:ascii="Calibri" w:eastAsia="Calibri" w:hAnsi="Calibri" w:cs="Times New Roman"/>
                <w:bCs/>
                <w:color w:val="000000"/>
                <w:bdr w:val="none" w:sz="0" w:space="0" w:color="auto" w:frame="1"/>
                <w:shd w:val="clear" w:color="auto" w:fill="FFFFFF"/>
                <w:lang w:val="ro-RO"/>
              </w:rPr>
              <w:t xml:space="preserve"> în locul unde se face testamentul.</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886 </w:t>
            </w:r>
            <w:proofErr w:type="spellStart"/>
            <w:r w:rsidRPr="00F66975">
              <w:rPr>
                <w:rFonts w:ascii="Calibri" w:eastAsia="Calibri" w:hAnsi="Calibri" w:cs="Times New Roman"/>
                <w:bCs/>
                <w:color w:val="000000"/>
                <w:bdr w:val="none" w:sz="0" w:space="0" w:color="auto" w:frame="1"/>
                <w:shd w:val="clear" w:color="auto" w:fill="FFFFFF"/>
                <w:lang w:val="ro-RO"/>
              </w:rPr>
              <w:t>c.c.</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Formalităţile</w:t>
            </w:r>
            <w:proofErr w:type="spellEnd"/>
            <w:r w:rsidRPr="00F66975">
              <w:rPr>
                <w:rFonts w:ascii="Calibri" w:eastAsia="Calibri" w:hAnsi="Calibri" w:cs="Times New Roman"/>
                <w:bCs/>
                <w:color w:val="000000"/>
                <w:bdr w:val="none" w:sz="0" w:space="0" w:color="auto" w:frame="1"/>
                <w:shd w:val="clear" w:color="auto" w:fill="FFFFFF"/>
                <w:lang w:val="ro-RO"/>
              </w:rPr>
              <w:t xml:space="preserve"> la care sunt supuse deosebitele testamente prin </w:t>
            </w:r>
            <w:proofErr w:type="spellStart"/>
            <w:r w:rsidRPr="00F66975">
              <w:rPr>
                <w:rFonts w:ascii="Calibri" w:eastAsia="Calibri" w:hAnsi="Calibri" w:cs="Times New Roman"/>
                <w:bCs/>
                <w:color w:val="000000"/>
                <w:bdr w:val="none" w:sz="0" w:space="0" w:color="auto" w:frame="1"/>
                <w:shd w:val="clear" w:color="auto" w:fill="FFFFFF"/>
                <w:lang w:val="ro-RO"/>
              </w:rPr>
              <w:t>dispoziţiile</w:t>
            </w:r>
            <w:proofErr w:type="spellEnd"/>
            <w:r w:rsidRPr="00F66975">
              <w:rPr>
                <w:rFonts w:ascii="Calibri" w:eastAsia="Calibri" w:hAnsi="Calibri" w:cs="Times New Roman"/>
                <w:bCs/>
                <w:color w:val="000000"/>
                <w:bdr w:val="none" w:sz="0" w:space="0" w:color="auto" w:frame="1"/>
                <w:shd w:val="clear" w:color="auto" w:fill="FFFFFF"/>
                <w:lang w:val="ro-RO"/>
              </w:rPr>
              <w:t xml:space="preserve"> prezentei </w:t>
            </w:r>
            <w:proofErr w:type="spellStart"/>
            <w:r w:rsidRPr="00F66975">
              <w:rPr>
                <w:rFonts w:ascii="Calibri" w:eastAsia="Calibri" w:hAnsi="Calibri" w:cs="Times New Roman"/>
                <w:bCs/>
                <w:color w:val="000000"/>
                <w:bdr w:val="none" w:sz="0" w:space="0" w:color="auto" w:frame="1"/>
                <w:shd w:val="clear" w:color="auto" w:fill="FFFFFF"/>
                <w:lang w:val="ro-RO"/>
              </w:rPr>
              <w:t>secţiuni</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şi</w:t>
            </w:r>
            <w:proofErr w:type="spellEnd"/>
            <w:r w:rsidRPr="00F66975">
              <w:rPr>
                <w:rFonts w:ascii="Calibri" w:eastAsia="Calibri" w:hAnsi="Calibri" w:cs="Times New Roman"/>
                <w:bCs/>
                <w:color w:val="000000"/>
                <w:bdr w:val="none" w:sz="0" w:space="0" w:color="auto" w:frame="1"/>
                <w:shd w:val="clear" w:color="auto" w:fill="FFFFFF"/>
                <w:lang w:val="ro-RO"/>
              </w:rPr>
              <w:t xml:space="preserve"> acelea ale </w:t>
            </w:r>
            <w:proofErr w:type="spellStart"/>
            <w:r w:rsidRPr="00F66975">
              <w:rPr>
                <w:rFonts w:ascii="Calibri" w:eastAsia="Calibri" w:hAnsi="Calibri" w:cs="Times New Roman"/>
                <w:bCs/>
                <w:color w:val="000000"/>
                <w:bdr w:val="none" w:sz="0" w:space="0" w:color="auto" w:frame="1"/>
                <w:shd w:val="clear" w:color="auto" w:fill="FFFFFF"/>
                <w:lang w:val="ro-RO"/>
              </w:rPr>
              <w:t>secţiunii</w:t>
            </w:r>
            <w:proofErr w:type="spellEnd"/>
            <w:r w:rsidRPr="00F66975">
              <w:rPr>
                <w:rFonts w:ascii="Calibri" w:eastAsia="Calibri" w:hAnsi="Calibri" w:cs="Times New Roman"/>
                <w:bCs/>
                <w:color w:val="000000"/>
                <w:bdr w:val="none" w:sz="0" w:space="0" w:color="auto" w:frame="1"/>
                <w:shd w:val="clear" w:color="auto" w:fill="FFFFFF"/>
                <w:lang w:val="ro-RO"/>
              </w:rPr>
              <w:t xml:space="preserve"> precedente se vor observa sub pedeapsă de nulitate.</w:t>
            </w:r>
          </w:p>
          <w:p w:rsidR="00BA3B3C" w:rsidRPr="00F66975" w:rsidRDefault="00BA3B3C" w:rsidP="00BA3B3C">
            <w:pPr>
              <w:jc w:val="both"/>
              <w:rPr>
                <w:rFonts w:ascii="Calibri" w:eastAsia="Calibri" w:hAnsi="Calibri" w:cs="Times New Roman"/>
                <w:bCs/>
                <w:color w:val="000000"/>
                <w:bdr w:val="none" w:sz="0" w:space="0" w:color="auto" w:frame="1"/>
                <w:shd w:val="clear" w:color="auto" w:fill="FFFFFF"/>
                <w:lang w:val="ro-RO"/>
              </w:rPr>
            </w:pPr>
            <w:r w:rsidRPr="00F66975">
              <w:rPr>
                <w:rFonts w:ascii="Calibri" w:eastAsia="Calibri" w:hAnsi="Calibri" w:cs="Times New Roman"/>
                <w:bCs/>
                <w:color w:val="000000"/>
                <w:bdr w:val="none" w:sz="0" w:space="0" w:color="auto" w:frame="1"/>
                <w:shd w:val="clear" w:color="auto" w:fill="FFFFFF"/>
                <w:lang w:val="ro-RO"/>
              </w:rPr>
              <w:t xml:space="preserve">- art. 612 alin. 1 it.: </w:t>
            </w:r>
            <w:proofErr w:type="spellStart"/>
            <w:r w:rsidRPr="00F66975">
              <w:rPr>
                <w:rFonts w:ascii="Calibri" w:eastAsia="Calibri" w:hAnsi="Calibri" w:cs="Times New Roman"/>
                <w:bCs/>
                <w:color w:val="000000"/>
                <w:bdr w:val="none" w:sz="0" w:space="0" w:color="auto" w:frame="1"/>
                <w:shd w:val="clear" w:color="auto" w:fill="FFFFFF"/>
                <w:lang w:val="ro-RO"/>
              </w:rPr>
              <w:t>Il</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testamento</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indicato</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dall’articolo</w:t>
            </w:r>
            <w:proofErr w:type="spellEnd"/>
            <w:r w:rsidRPr="00F66975">
              <w:rPr>
                <w:rFonts w:ascii="Calibri" w:eastAsia="Calibri" w:hAnsi="Calibri" w:cs="Times New Roman"/>
                <w:bCs/>
                <w:color w:val="000000"/>
                <w:bdr w:val="none" w:sz="0" w:space="0" w:color="auto" w:frame="1"/>
                <w:shd w:val="clear" w:color="auto" w:fill="FFFFFF"/>
                <w:lang w:val="ro-RO"/>
              </w:rPr>
              <w:t xml:space="preserve"> precedente è </w:t>
            </w:r>
            <w:proofErr w:type="spellStart"/>
            <w:r w:rsidRPr="00F66975">
              <w:rPr>
                <w:rFonts w:ascii="Calibri" w:eastAsia="Calibri" w:hAnsi="Calibri" w:cs="Times New Roman"/>
                <w:bCs/>
                <w:color w:val="000000"/>
                <w:bdr w:val="none" w:sz="0" w:space="0" w:color="auto" w:frame="1"/>
                <w:shd w:val="clear" w:color="auto" w:fill="FFFFFF"/>
                <w:lang w:val="ro-RO"/>
              </w:rPr>
              <w:t>redatto</w:t>
            </w:r>
            <w:proofErr w:type="spellEnd"/>
            <w:r w:rsidRPr="00F66975">
              <w:rPr>
                <w:rFonts w:ascii="Calibri" w:eastAsia="Calibri" w:hAnsi="Calibri" w:cs="Times New Roman"/>
                <w:bCs/>
                <w:color w:val="000000"/>
                <w:bdr w:val="none" w:sz="0" w:space="0" w:color="auto" w:frame="1"/>
                <w:shd w:val="clear" w:color="auto" w:fill="FFFFFF"/>
                <w:lang w:val="ro-RO"/>
              </w:rPr>
              <w:t xml:space="preserve"> in </w:t>
            </w:r>
            <w:proofErr w:type="spellStart"/>
            <w:r w:rsidRPr="00F66975">
              <w:rPr>
                <w:rFonts w:ascii="Calibri" w:eastAsia="Calibri" w:hAnsi="Calibri" w:cs="Times New Roman"/>
                <w:bCs/>
                <w:color w:val="000000"/>
                <w:bdr w:val="none" w:sz="0" w:space="0" w:color="auto" w:frame="1"/>
                <w:shd w:val="clear" w:color="auto" w:fill="FFFFFF"/>
                <w:lang w:val="ro-RO"/>
              </w:rPr>
              <w:t>doppio</w:t>
            </w:r>
            <w:proofErr w:type="spellEnd"/>
            <w:r w:rsidRPr="00F66975">
              <w:rPr>
                <w:rFonts w:ascii="Calibri" w:eastAsia="Calibri" w:hAnsi="Calibri" w:cs="Times New Roman"/>
                <w:bCs/>
                <w:color w:val="000000"/>
                <w:bdr w:val="none" w:sz="0" w:space="0" w:color="auto" w:frame="1"/>
                <w:shd w:val="clear" w:color="auto" w:fill="FFFFFF"/>
                <w:lang w:val="ro-RO"/>
              </w:rPr>
              <w:t xml:space="preserve"> originale </w:t>
            </w:r>
            <w:proofErr w:type="spellStart"/>
            <w:r w:rsidRPr="00F66975">
              <w:rPr>
                <w:rFonts w:ascii="Calibri" w:eastAsia="Calibri" w:hAnsi="Calibri" w:cs="Times New Roman"/>
                <w:bCs/>
                <w:color w:val="000000"/>
                <w:bdr w:val="none" w:sz="0" w:space="0" w:color="auto" w:frame="1"/>
                <w:shd w:val="clear" w:color="auto" w:fill="FFFFFF"/>
                <w:lang w:val="ro-RO"/>
              </w:rPr>
              <w:t>alla</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presenza</w:t>
            </w:r>
            <w:proofErr w:type="spellEnd"/>
            <w:r w:rsidRPr="00F66975">
              <w:rPr>
                <w:rFonts w:ascii="Calibri" w:eastAsia="Calibri" w:hAnsi="Calibri" w:cs="Times New Roman"/>
                <w:bCs/>
                <w:color w:val="000000"/>
                <w:bdr w:val="none" w:sz="0" w:space="0" w:color="auto" w:frame="1"/>
                <w:shd w:val="clear" w:color="auto" w:fill="FFFFFF"/>
                <w:lang w:val="ro-RO"/>
              </w:rPr>
              <w:t xml:space="preserve"> di </w:t>
            </w:r>
            <w:proofErr w:type="spellStart"/>
            <w:r w:rsidRPr="00F66975">
              <w:rPr>
                <w:rFonts w:ascii="Calibri" w:eastAsia="Calibri" w:hAnsi="Calibri" w:cs="Times New Roman"/>
                <w:bCs/>
                <w:color w:val="000000"/>
                <w:bdr w:val="none" w:sz="0" w:space="0" w:color="auto" w:frame="1"/>
                <w:shd w:val="clear" w:color="auto" w:fill="FFFFFF"/>
                <w:lang w:val="ro-RO"/>
              </w:rPr>
              <w:t>due</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testimoni</w:t>
            </w:r>
            <w:proofErr w:type="spellEnd"/>
            <w:r w:rsidRPr="00F66975">
              <w:rPr>
                <w:rFonts w:ascii="Calibri" w:eastAsia="Calibri" w:hAnsi="Calibri" w:cs="Times New Roman"/>
                <w:bCs/>
                <w:color w:val="000000"/>
                <w:bdr w:val="none" w:sz="0" w:space="0" w:color="auto" w:frame="1"/>
                <w:shd w:val="clear" w:color="auto" w:fill="FFFFFF"/>
                <w:lang w:val="ro-RO"/>
              </w:rPr>
              <w:t xml:space="preserve"> e </w:t>
            </w:r>
            <w:proofErr w:type="spellStart"/>
            <w:r w:rsidRPr="00F66975">
              <w:rPr>
                <w:rFonts w:ascii="Calibri" w:eastAsia="Calibri" w:hAnsi="Calibri" w:cs="Times New Roman"/>
                <w:bCs/>
                <w:color w:val="000000"/>
                <w:bdr w:val="none" w:sz="0" w:space="0" w:color="auto" w:frame="1"/>
                <w:shd w:val="clear" w:color="auto" w:fill="FFFFFF"/>
                <w:lang w:val="ro-RO"/>
              </w:rPr>
              <w:t>deve</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essere</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sottoscritto</w:t>
            </w:r>
            <w:proofErr w:type="spellEnd"/>
            <w:r w:rsidRPr="00F66975">
              <w:rPr>
                <w:rFonts w:ascii="Calibri" w:eastAsia="Calibri" w:hAnsi="Calibri" w:cs="Times New Roman"/>
                <w:bCs/>
                <w:color w:val="000000"/>
                <w:bdr w:val="none" w:sz="0" w:space="0" w:color="auto" w:frame="1"/>
                <w:shd w:val="clear" w:color="auto" w:fill="FFFFFF"/>
                <w:lang w:val="ro-RO"/>
              </w:rPr>
              <w:t xml:space="preserve"> dal </w:t>
            </w:r>
            <w:proofErr w:type="spellStart"/>
            <w:r w:rsidRPr="00F66975">
              <w:rPr>
                <w:rFonts w:ascii="Calibri" w:eastAsia="Calibri" w:hAnsi="Calibri" w:cs="Times New Roman"/>
                <w:bCs/>
                <w:color w:val="000000"/>
                <w:bdr w:val="none" w:sz="0" w:space="0" w:color="auto" w:frame="1"/>
                <w:shd w:val="clear" w:color="auto" w:fill="FFFFFF"/>
                <w:lang w:val="ro-RO"/>
              </w:rPr>
              <w:t>testatore</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dalla</w:t>
            </w:r>
            <w:proofErr w:type="spellEnd"/>
            <w:r w:rsidRPr="00F66975">
              <w:rPr>
                <w:rFonts w:ascii="Calibri" w:eastAsia="Calibri" w:hAnsi="Calibri" w:cs="Times New Roman"/>
                <w:bCs/>
                <w:color w:val="000000"/>
                <w:bdr w:val="none" w:sz="0" w:space="0" w:color="auto" w:frame="1"/>
                <w:shd w:val="clear" w:color="auto" w:fill="FFFFFF"/>
                <w:lang w:val="ro-RO"/>
              </w:rPr>
              <w:t xml:space="preserve"> persona </w:t>
            </w:r>
            <w:proofErr w:type="spellStart"/>
            <w:r w:rsidRPr="00F66975">
              <w:rPr>
                <w:rFonts w:ascii="Calibri" w:eastAsia="Calibri" w:hAnsi="Calibri" w:cs="Times New Roman"/>
                <w:bCs/>
                <w:color w:val="000000"/>
                <w:bdr w:val="none" w:sz="0" w:space="0" w:color="auto" w:frame="1"/>
                <w:shd w:val="clear" w:color="auto" w:fill="FFFFFF"/>
                <w:lang w:val="ro-RO"/>
              </w:rPr>
              <w:t>che</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lo</w:t>
            </w:r>
            <w:proofErr w:type="spellEnd"/>
            <w:r w:rsidRPr="00F66975">
              <w:rPr>
                <w:rFonts w:ascii="Calibri" w:eastAsia="Calibri" w:hAnsi="Calibri" w:cs="Times New Roman"/>
                <w:bCs/>
                <w:color w:val="000000"/>
                <w:bdr w:val="none" w:sz="0" w:space="0" w:color="auto" w:frame="1"/>
                <w:shd w:val="clear" w:color="auto" w:fill="FFFFFF"/>
                <w:lang w:val="ro-RO"/>
              </w:rPr>
              <w:t xml:space="preserve"> ha </w:t>
            </w:r>
            <w:proofErr w:type="spellStart"/>
            <w:r w:rsidRPr="00F66975">
              <w:rPr>
                <w:rFonts w:ascii="Calibri" w:eastAsia="Calibri" w:hAnsi="Calibri" w:cs="Times New Roman"/>
                <w:bCs/>
                <w:color w:val="000000"/>
                <w:bdr w:val="none" w:sz="0" w:space="0" w:color="auto" w:frame="1"/>
                <w:shd w:val="clear" w:color="auto" w:fill="FFFFFF"/>
                <w:lang w:val="ro-RO"/>
              </w:rPr>
              <w:t>ricevuto</w:t>
            </w:r>
            <w:proofErr w:type="spellEnd"/>
            <w:r w:rsidRPr="00F66975">
              <w:rPr>
                <w:rFonts w:ascii="Calibri" w:eastAsia="Calibri" w:hAnsi="Calibri" w:cs="Times New Roman"/>
                <w:bCs/>
                <w:color w:val="000000"/>
                <w:bdr w:val="none" w:sz="0" w:space="0" w:color="auto" w:frame="1"/>
                <w:shd w:val="clear" w:color="auto" w:fill="FFFFFF"/>
                <w:lang w:val="ro-RO"/>
              </w:rPr>
              <w:t xml:space="preserve"> e dai </w:t>
            </w:r>
            <w:proofErr w:type="spellStart"/>
            <w:r w:rsidRPr="00F66975">
              <w:rPr>
                <w:rFonts w:ascii="Calibri" w:eastAsia="Calibri" w:hAnsi="Calibri" w:cs="Times New Roman"/>
                <w:bCs/>
                <w:color w:val="000000"/>
                <w:bdr w:val="none" w:sz="0" w:space="0" w:color="auto" w:frame="1"/>
                <w:shd w:val="clear" w:color="auto" w:fill="FFFFFF"/>
                <w:lang w:val="ro-RO"/>
              </w:rPr>
              <w:t>testimoni</w:t>
            </w:r>
            <w:proofErr w:type="spellEnd"/>
            <w:r w:rsidRPr="00F66975">
              <w:rPr>
                <w:rFonts w:ascii="Calibri" w:eastAsia="Calibri" w:hAnsi="Calibri" w:cs="Times New Roman"/>
                <w:bCs/>
                <w:color w:val="000000"/>
                <w:bdr w:val="none" w:sz="0" w:space="0" w:color="auto" w:frame="1"/>
                <w:shd w:val="clear" w:color="auto" w:fill="FFFFFF"/>
                <w:lang w:val="ro-RO"/>
              </w:rPr>
              <w:t xml:space="preserve">; se </w:t>
            </w:r>
            <w:proofErr w:type="spellStart"/>
            <w:r w:rsidRPr="00F66975">
              <w:rPr>
                <w:rFonts w:ascii="Calibri" w:eastAsia="Calibri" w:hAnsi="Calibri" w:cs="Times New Roman"/>
                <w:bCs/>
                <w:color w:val="000000"/>
                <w:bdr w:val="none" w:sz="0" w:space="0" w:color="auto" w:frame="1"/>
                <w:shd w:val="clear" w:color="auto" w:fill="FFFFFF"/>
                <w:lang w:val="ro-RO"/>
              </w:rPr>
              <w:t>il</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testatore</w:t>
            </w:r>
            <w:proofErr w:type="spellEnd"/>
            <w:r w:rsidRPr="00F66975">
              <w:rPr>
                <w:rFonts w:ascii="Calibri" w:eastAsia="Calibri" w:hAnsi="Calibri" w:cs="Times New Roman"/>
                <w:bCs/>
                <w:color w:val="000000"/>
                <w:bdr w:val="none" w:sz="0" w:space="0" w:color="auto" w:frame="1"/>
                <w:shd w:val="clear" w:color="auto" w:fill="FFFFFF"/>
                <w:lang w:val="ro-RO"/>
              </w:rPr>
              <w:t xml:space="preserve"> o i </w:t>
            </w:r>
            <w:proofErr w:type="spellStart"/>
            <w:r w:rsidRPr="00F66975">
              <w:rPr>
                <w:rFonts w:ascii="Calibri" w:eastAsia="Calibri" w:hAnsi="Calibri" w:cs="Times New Roman"/>
                <w:bCs/>
                <w:color w:val="000000"/>
                <w:bdr w:val="none" w:sz="0" w:space="0" w:color="auto" w:frame="1"/>
                <w:shd w:val="clear" w:color="auto" w:fill="FFFFFF"/>
                <w:lang w:val="ro-RO"/>
              </w:rPr>
              <w:t>testimoni</w:t>
            </w:r>
            <w:proofErr w:type="spellEnd"/>
            <w:r w:rsidRPr="00F66975">
              <w:rPr>
                <w:rFonts w:ascii="Calibri" w:eastAsia="Calibri" w:hAnsi="Calibri" w:cs="Times New Roman"/>
                <w:bCs/>
                <w:color w:val="000000"/>
                <w:bdr w:val="none" w:sz="0" w:space="0" w:color="auto" w:frame="1"/>
                <w:shd w:val="clear" w:color="auto" w:fill="FFFFFF"/>
                <w:lang w:val="ro-RO"/>
              </w:rPr>
              <w:t xml:space="preserve"> non </w:t>
            </w:r>
            <w:proofErr w:type="spellStart"/>
            <w:r w:rsidRPr="00F66975">
              <w:rPr>
                <w:rFonts w:ascii="Calibri" w:eastAsia="Calibri" w:hAnsi="Calibri" w:cs="Times New Roman"/>
                <w:bCs/>
                <w:color w:val="000000"/>
                <w:bdr w:val="none" w:sz="0" w:space="0" w:color="auto" w:frame="1"/>
                <w:shd w:val="clear" w:color="auto" w:fill="FFFFFF"/>
                <w:lang w:val="ro-RO"/>
              </w:rPr>
              <w:t>possono</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sottoscrivere</w:t>
            </w:r>
            <w:proofErr w:type="spellEnd"/>
            <w:r w:rsidRPr="00F66975">
              <w:rPr>
                <w:rFonts w:ascii="Calibri" w:eastAsia="Calibri" w:hAnsi="Calibri" w:cs="Times New Roman"/>
                <w:bCs/>
                <w:color w:val="000000"/>
                <w:bdr w:val="none" w:sz="0" w:space="0" w:color="auto" w:frame="1"/>
                <w:shd w:val="clear" w:color="auto" w:fill="FFFFFF"/>
                <w:lang w:val="ro-RO"/>
              </w:rPr>
              <w:t xml:space="preserve">, si </w:t>
            </w:r>
            <w:proofErr w:type="spellStart"/>
            <w:r w:rsidRPr="00F66975">
              <w:rPr>
                <w:rFonts w:ascii="Calibri" w:eastAsia="Calibri" w:hAnsi="Calibri" w:cs="Times New Roman"/>
                <w:bCs/>
                <w:color w:val="000000"/>
                <w:bdr w:val="none" w:sz="0" w:space="0" w:color="auto" w:frame="1"/>
                <w:shd w:val="clear" w:color="auto" w:fill="FFFFFF"/>
                <w:lang w:val="ro-RO"/>
              </w:rPr>
              <w:t>deve</w:t>
            </w:r>
            <w:proofErr w:type="spellEnd"/>
            <w:r w:rsidRPr="00F66975">
              <w:rPr>
                <w:rFonts w:ascii="Calibri" w:eastAsia="Calibri" w:hAnsi="Calibri" w:cs="Times New Roman"/>
                <w:bCs/>
                <w:color w:val="000000"/>
                <w:bdr w:val="none" w:sz="0" w:space="0" w:color="auto" w:frame="1"/>
                <w:shd w:val="clear" w:color="auto" w:fill="FFFFFF"/>
                <w:lang w:val="ro-RO"/>
              </w:rPr>
              <w:t xml:space="preserve"> indicare </w:t>
            </w:r>
            <w:proofErr w:type="spellStart"/>
            <w:r w:rsidRPr="00F66975">
              <w:rPr>
                <w:rFonts w:ascii="Calibri" w:eastAsia="Calibri" w:hAnsi="Calibri" w:cs="Times New Roman"/>
                <w:bCs/>
                <w:color w:val="000000"/>
                <w:bdr w:val="none" w:sz="0" w:space="0" w:color="auto" w:frame="1"/>
                <w:shd w:val="clear" w:color="auto" w:fill="FFFFFF"/>
                <w:lang w:val="ro-RO"/>
              </w:rPr>
              <w:t>il</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motivo</w:t>
            </w:r>
            <w:proofErr w:type="spellEnd"/>
            <w:r w:rsidRPr="00F66975">
              <w:rPr>
                <w:rFonts w:ascii="Calibri" w:eastAsia="Calibri" w:hAnsi="Calibri" w:cs="Times New Roman"/>
                <w:bCs/>
                <w:color w:val="000000"/>
                <w:bdr w:val="none" w:sz="0" w:space="0" w:color="auto" w:frame="1"/>
                <w:shd w:val="clear" w:color="auto" w:fill="FFFFFF"/>
                <w:lang w:val="ro-RO"/>
              </w:rPr>
              <w:t xml:space="preserve"> </w:t>
            </w:r>
            <w:proofErr w:type="spellStart"/>
            <w:r w:rsidRPr="00F66975">
              <w:rPr>
                <w:rFonts w:ascii="Calibri" w:eastAsia="Calibri" w:hAnsi="Calibri" w:cs="Times New Roman"/>
                <w:bCs/>
                <w:color w:val="000000"/>
                <w:bdr w:val="none" w:sz="0" w:space="0" w:color="auto" w:frame="1"/>
                <w:shd w:val="clear" w:color="auto" w:fill="FFFFFF"/>
                <w:lang w:val="ro-RO"/>
              </w:rPr>
              <w:t>che</w:t>
            </w:r>
            <w:proofErr w:type="spellEnd"/>
            <w:r w:rsidRPr="00F66975">
              <w:rPr>
                <w:rFonts w:ascii="Calibri" w:eastAsia="Calibri" w:hAnsi="Calibri" w:cs="Times New Roman"/>
                <w:bCs/>
                <w:color w:val="000000"/>
                <w:bdr w:val="none" w:sz="0" w:space="0" w:color="auto" w:frame="1"/>
                <w:shd w:val="clear" w:color="auto" w:fill="FFFFFF"/>
                <w:lang w:val="ro-RO"/>
              </w:rPr>
              <w:t xml:space="preserve"> ha </w:t>
            </w:r>
            <w:proofErr w:type="spellStart"/>
            <w:r w:rsidRPr="00F66975">
              <w:rPr>
                <w:rFonts w:ascii="Calibri" w:eastAsia="Calibri" w:hAnsi="Calibri" w:cs="Times New Roman"/>
                <w:bCs/>
                <w:color w:val="000000"/>
                <w:bdr w:val="none" w:sz="0" w:space="0" w:color="auto" w:frame="1"/>
                <w:shd w:val="clear" w:color="auto" w:fill="FFFFFF"/>
                <w:lang w:val="ro-RO"/>
              </w:rPr>
              <w:t>impedito</w:t>
            </w:r>
            <w:proofErr w:type="spellEnd"/>
            <w:r w:rsidRPr="00F66975">
              <w:rPr>
                <w:rFonts w:ascii="Calibri" w:eastAsia="Calibri" w:hAnsi="Calibri" w:cs="Times New Roman"/>
                <w:bCs/>
                <w:color w:val="000000"/>
                <w:bdr w:val="none" w:sz="0" w:space="0" w:color="auto" w:frame="1"/>
                <w:shd w:val="clear" w:color="auto" w:fill="FFFFFF"/>
                <w:lang w:val="ro-RO"/>
              </w:rPr>
              <w:t xml:space="preserve"> la </w:t>
            </w:r>
            <w:proofErr w:type="spellStart"/>
            <w:r w:rsidRPr="00F66975">
              <w:rPr>
                <w:rFonts w:ascii="Calibri" w:eastAsia="Calibri" w:hAnsi="Calibri" w:cs="Times New Roman"/>
                <w:bCs/>
                <w:color w:val="000000"/>
                <w:bdr w:val="none" w:sz="0" w:space="0" w:color="auto" w:frame="1"/>
                <w:shd w:val="clear" w:color="auto" w:fill="FFFFFF"/>
                <w:lang w:val="ro-RO"/>
              </w:rPr>
              <w:t>sottoscrizione</w:t>
            </w:r>
            <w:proofErr w:type="spellEnd"/>
            <w:r w:rsidRPr="00F66975">
              <w:rPr>
                <w:rFonts w:ascii="Calibri" w:eastAsia="Calibri" w:hAnsi="Calibri" w:cs="Times New Roman"/>
                <w:bCs/>
                <w:color w:val="000000"/>
                <w:bdr w:val="none" w:sz="0" w:space="0" w:color="auto" w:frame="1"/>
                <w:shd w:val="clear" w:color="auto" w:fill="FFFFFF"/>
                <w:lang w:val="ro-RO"/>
              </w:rPr>
              <w:t>.</w:t>
            </w:r>
          </w:p>
        </w:tc>
      </w:tr>
    </w:tbl>
    <w:p w:rsidR="00BA3B3C" w:rsidRPr="00F66975" w:rsidRDefault="00BA3B3C" w:rsidP="00BA3B3C">
      <w:pPr>
        <w:spacing w:after="0" w:line="360" w:lineRule="auto"/>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rPr>
          <w:rFonts w:ascii="inherit" w:eastAsia="Calibri" w:hAnsi="inherit" w:cs="Times New Roman"/>
          <w:color w:val="000000"/>
          <w:sz w:val="23"/>
          <w:szCs w:val="23"/>
          <w:bdr w:val="none" w:sz="0" w:space="0" w:color="auto" w:frame="1"/>
          <w:shd w:val="clear" w:color="auto" w:fill="FFFFFF"/>
          <w:lang w:val="ro-RO"/>
        </w:rPr>
      </w:pPr>
    </w:p>
    <w:tbl>
      <w:tblPr>
        <w:tblStyle w:val="TableGrid"/>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Verdana" w:eastAsia="Calibri" w:hAnsi="Verdana" w:cs="Times New Roman"/>
                <w:b/>
                <w:bCs/>
                <w:color w:val="00008B"/>
                <w:sz w:val="17"/>
                <w:szCs w:val="17"/>
                <w:bdr w:val="none" w:sz="0" w:space="0" w:color="auto" w:frame="1"/>
                <w:shd w:val="clear" w:color="auto" w:fill="FFFFFF"/>
                <w:lang w:val="ro-RO"/>
              </w:rPr>
              <w:t>Articolul 1.048</w:t>
            </w:r>
            <w:r w:rsidRPr="00F66975">
              <w:rPr>
                <w:rFonts w:ascii="inherit" w:eastAsia="Calibri" w:hAnsi="inherit" w:cs="Times New Roman"/>
                <w:color w:val="000000"/>
                <w:sz w:val="23"/>
                <w:szCs w:val="23"/>
                <w:bdr w:val="none" w:sz="0" w:space="0" w:color="auto" w:frame="1"/>
                <w:shd w:val="clear" w:color="auto" w:fill="FFFFFF"/>
                <w:lang w:val="ro-RO"/>
              </w:rPr>
              <w:t xml:space="preserve"> </w:t>
            </w:r>
            <w:r w:rsidRPr="00F66975">
              <w:rPr>
                <w:rFonts w:ascii="inherit" w:eastAsia="Calibri" w:hAnsi="inherit" w:cs="Times New Roman"/>
                <w:b/>
                <w:color w:val="000000"/>
                <w:sz w:val="23"/>
                <w:szCs w:val="23"/>
                <w:bdr w:val="none" w:sz="0" w:space="0" w:color="auto" w:frame="1"/>
                <w:shd w:val="clear" w:color="auto" w:fill="FFFFFF"/>
                <w:lang w:val="ro-RO"/>
              </w:rPr>
              <w:t>Caducitatea testamentelor privilegiate</w:t>
            </w:r>
            <w:r w:rsidRPr="00F66975">
              <w:rPr>
                <w:rFonts w:ascii="inherit" w:eastAsia="Calibri" w:hAnsi="inherit" w:cs="Times New Roman"/>
                <w:color w:val="000000"/>
                <w:sz w:val="23"/>
                <w:szCs w:val="23"/>
                <w:bdr w:val="none" w:sz="0" w:space="0" w:color="auto" w:frame="1"/>
                <w:shd w:val="clear" w:color="auto" w:fill="FFFFFF"/>
                <w:lang w:val="ro-RO"/>
              </w:rPr>
              <w:t xml:space="preserve"> </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(1) Testamentul privilegiat devine caduc la 15 zile de la data când dispunătorul ar fi putut să testeze în vreuna dintre formele ordinare. Termenul se suspendă dacă testatorul a ajuns într-o stare în care nu îi este cu </w:t>
            </w:r>
            <w:proofErr w:type="spellStart"/>
            <w:r w:rsidRPr="00F66975">
              <w:rPr>
                <w:rFonts w:ascii="inherit" w:eastAsia="Calibri" w:hAnsi="inherit" w:cs="Times New Roman"/>
                <w:color w:val="000000"/>
                <w:sz w:val="23"/>
                <w:szCs w:val="23"/>
                <w:bdr w:val="none" w:sz="0" w:space="0" w:color="auto" w:frame="1"/>
                <w:shd w:val="clear" w:color="auto" w:fill="FFFFFF"/>
                <w:lang w:val="ro-RO"/>
              </w:rPr>
              <w:t>putinţă</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să testeze.</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 xml:space="preserve">(2) Prevederile alin. (1) nu se aplică </w:t>
            </w:r>
            <w:proofErr w:type="spellStart"/>
            <w:r w:rsidRPr="00F66975">
              <w:rPr>
                <w:rFonts w:ascii="inherit" w:eastAsia="Calibri" w:hAnsi="inherit" w:cs="Times New Roman"/>
                <w:color w:val="000000"/>
                <w:sz w:val="23"/>
                <w:szCs w:val="23"/>
                <w:bdr w:val="none" w:sz="0" w:space="0" w:color="auto" w:frame="1"/>
                <w:shd w:val="clear" w:color="auto" w:fill="FFFFFF"/>
                <w:lang w:val="ro-RO"/>
              </w:rPr>
              <w:t>dispoziţiei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testamentare prin care se </w:t>
            </w:r>
            <w:proofErr w:type="spellStart"/>
            <w:r w:rsidRPr="00F66975">
              <w:rPr>
                <w:rFonts w:ascii="inherit" w:eastAsia="Calibri" w:hAnsi="inherit" w:cs="Times New Roman"/>
                <w:color w:val="000000"/>
                <w:sz w:val="23"/>
                <w:szCs w:val="23"/>
                <w:bdr w:val="none" w:sz="0" w:space="0" w:color="auto" w:frame="1"/>
                <w:shd w:val="clear" w:color="auto" w:fill="FFFFFF"/>
                <w:lang w:val="ro-RO"/>
              </w:rPr>
              <w:t>recunoaşte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un copil.</w:t>
            </w:r>
          </w:p>
        </w:tc>
        <w:tc>
          <w:tcPr>
            <w:tcW w:w="5600" w:type="dxa"/>
          </w:tcPr>
          <w:p w:rsidR="00BA3B3C" w:rsidRPr="00F66975" w:rsidRDefault="00BA3B3C" w:rsidP="00BA3B3C">
            <w:pPr>
              <w:jc w:val="both"/>
              <w:rPr>
                <w:rFonts w:ascii="Calibri" w:eastAsia="Calibri" w:hAnsi="Calibri" w:cs="Times New Roman"/>
                <w:bCs/>
                <w:bdr w:val="none" w:sz="0" w:space="0" w:color="auto" w:frame="1"/>
                <w:shd w:val="clear" w:color="auto" w:fill="FFFFFF"/>
                <w:lang w:val="ro-RO"/>
              </w:rPr>
            </w:pPr>
            <w:r w:rsidRPr="00F66975">
              <w:rPr>
                <w:rFonts w:ascii="Calibri" w:eastAsia="Calibri" w:hAnsi="Calibri" w:cs="Times New Roman"/>
                <w:bCs/>
                <w:bdr w:val="none" w:sz="0" w:space="0" w:color="auto" w:frame="1"/>
                <w:shd w:val="clear" w:color="auto" w:fill="FFFFFF"/>
                <w:lang w:val="ro-RO"/>
              </w:rPr>
              <w:t xml:space="preserve">- art. 1.010 alin. 2 c.c.1940: Termenul nu va începe să curgă sau se va suspenda dacă testatorul a ajuns într-o stare în care nu-i este cu </w:t>
            </w:r>
            <w:proofErr w:type="spellStart"/>
            <w:r w:rsidRPr="00F66975">
              <w:rPr>
                <w:rFonts w:ascii="Calibri" w:eastAsia="Calibri" w:hAnsi="Calibri" w:cs="Times New Roman"/>
                <w:bCs/>
                <w:bdr w:val="none" w:sz="0" w:space="0" w:color="auto" w:frame="1"/>
                <w:shd w:val="clear" w:color="auto" w:fill="FFFFFF"/>
                <w:lang w:val="ro-RO"/>
              </w:rPr>
              <w:t>putinţă</w:t>
            </w:r>
            <w:proofErr w:type="spellEnd"/>
            <w:r w:rsidRPr="00F66975">
              <w:rPr>
                <w:rFonts w:ascii="Calibri" w:eastAsia="Calibri" w:hAnsi="Calibri" w:cs="Times New Roman"/>
                <w:bCs/>
                <w:bdr w:val="none" w:sz="0" w:space="0" w:color="auto" w:frame="1"/>
                <w:shd w:val="clear" w:color="auto" w:fill="FFFFFF"/>
                <w:lang w:val="ro-RO"/>
              </w:rPr>
              <w:t xml:space="preserve"> să testeze.</w:t>
            </w:r>
          </w:p>
        </w:tc>
      </w:tr>
    </w:tbl>
    <w:p w:rsidR="00BA3B3C" w:rsidRPr="00F66975" w:rsidRDefault="00BA3B3C" w:rsidP="00BA3B3C">
      <w:pPr>
        <w:spacing w:after="0" w:line="360" w:lineRule="auto"/>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Calibri" w:eastAsia="Calibri" w:hAnsi="Calibri" w:cs="Times New Roman"/>
          <w:bCs/>
          <w:bdr w:val="none" w:sz="0" w:space="0" w:color="auto" w:frame="1"/>
          <w:shd w:val="clear" w:color="auto" w:fill="FFFFFF"/>
          <w:lang w:val="ro-RO"/>
        </w:rPr>
      </w:pPr>
      <w:r w:rsidRPr="00F66975">
        <w:rPr>
          <w:rFonts w:ascii="Calibri" w:eastAsia="Calibri" w:hAnsi="Calibri" w:cs="Times New Roman"/>
          <w:bCs/>
          <w:bdr w:val="none" w:sz="0" w:space="0" w:color="auto" w:frame="1"/>
          <w:shd w:val="clear" w:color="auto" w:fill="FFFFFF"/>
          <w:lang w:val="ro-RO"/>
        </w:rPr>
        <w:tab/>
        <w:t xml:space="preserve">Testamentele privilegiate nu sunt frecvente în practică, iar noul cod civil român s-a mărginit să modernizeze prevederile învechite din codul anterior. Alin. 3 al art. 1047 civ. are ca model art.612 alin. 1 it. Alineatul 5 prevede că în </w:t>
      </w:r>
      <w:proofErr w:type="spellStart"/>
      <w:r w:rsidRPr="00F66975">
        <w:rPr>
          <w:rFonts w:ascii="Calibri" w:eastAsia="Calibri" w:hAnsi="Calibri" w:cs="Times New Roman"/>
          <w:bCs/>
          <w:bdr w:val="none" w:sz="0" w:space="0" w:color="auto" w:frame="1"/>
          <w:shd w:val="clear" w:color="auto" w:fill="FFFFFF"/>
          <w:lang w:val="ro-RO"/>
        </w:rPr>
        <w:t>privinţa</w:t>
      </w:r>
      <w:proofErr w:type="spellEnd"/>
      <w:r w:rsidRPr="00F66975">
        <w:rPr>
          <w:rFonts w:ascii="Calibri" w:eastAsia="Calibri" w:hAnsi="Calibri" w:cs="Times New Roman"/>
          <w:bCs/>
          <w:bdr w:val="none" w:sz="0" w:space="0" w:color="auto" w:frame="1"/>
          <w:shd w:val="clear" w:color="auto" w:fill="FFFFFF"/>
          <w:lang w:val="ro-RO"/>
        </w:rPr>
        <w:t xml:space="preserve"> testamentului privilegiat se aplică </w:t>
      </w:r>
      <w:proofErr w:type="spellStart"/>
      <w:r w:rsidRPr="00F66975">
        <w:rPr>
          <w:rFonts w:ascii="Calibri" w:eastAsia="Calibri" w:hAnsi="Calibri" w:cs="Times New Roman"/>
          <w:bCs/>
          <w:bdr w:val="none" w:sz="0" w:space="0" w:color="auto" w:frame="1"/>
          <w:shd w:val="clear" w:color="auto" w:fill="FFFFFF"/>
          <w:lang w:val="ro-RO"/>
        </w:rPr>
        <w:t>dispoziţiile</w:t>
      </w:r>
      <w:proofErr w:type="spellEnd"/>
      <w:r w:rsidRPr="00F66975">
        <w:rPr>
          <w:rFonts w:ascii="Calibri" w:eastAsia="Calibri" w:hAnsi="Calibri" w:cs="Times New Roman"/>
          <w:bCs/>
          <w:bdr w:val="none" w:sz="0" w:space="0" w:color="auto" w:frame="1"/>
          <w:shd w:val="clear" w:color="auto" w:fill="FFFFFF"/>
          <w:lang w:val="ro-RO"/>
        </w:rPr>
        <w:t xml:space="preserve"> corespunzătoare relative la deschiderea testamentului olograf. Cu toate acestea, testamentul privilegiat a fost conceput de legiuitor ca o specie a testamentului autentic, nu a celui olograf. Teza secundă a art. 1.048 alin. 1 a fost introdusă de Comisia de amendare după modelul alin. 2 al art. 1010 c.c.1940.</w:t>
      </w:r>
    </w:p>
    <w:p w:rsidR="00BA3B3C" w:rsidRPr="00F66975" w:rsidRDefault="00BA3B3C" w:rsidP="00BA3B3C">
      <w:pPr>
        <w:spacing w:after="0" w:line="360" w:lineRule="auto"/>
        <w:rPr>
          <w:rFonts w:ascii="Verdana" w:eastAsia="Calibri" w:hAnsi="Verdana" w:cs="Times New Roman"/>
          <w:b/>
          <w:bCs/>
          <w:color w:val="00008B"/>
          <w:sz w:val="17"/>
          <w:szCs w:val="17"/>
          <w:bdr w:val="none" w:sz="0" w:space="0" w:color="auto" w:frame="1"/>
          <w:shd w:val="clear" w:color="auto" w:fill="FFFFFF"/>
          <w:lang w:val="ro-RO"/>
        </w:rPr>
      </w:pPr>
    </w:p>
    <w:tbl>
      <w:tblPr>
        <w:tblStyle w:val="TableGrid"/>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Verdana" w:eastAsia="Calibri" w:hAnsi="Verdana" w:cs="Times New Roman"/>
                <w:b/>
                <w:bCs/>
                <w:color w:val="00008B"/>
                <w:sz w:val="17"/>
                <w:szCs w:val="17"/>
                <w:bdr w:val="none" w:sz="0" w:space="0" w:color="auto" w:frame="1"/>
                <w:shd w:val="clear" w:color="auto" w:fill="FFFFFF"/>
                <w:lang w:val="ro-RO"/>
              </w:rPr>
              <w:lastRenderedPageBreak/>
              <w:t xml:space="preserve">Articolul 1.049 </w:t>
            </w:r>
            <w:r w:rsidRPr="00F66975">
              <w:rPr>
                <w:rFonts w:ascii="inherit" w:eastAsia="Calibri" w:hAnsi="inherit" w:cs="Times New Roman"/>
                <w:b/>
                <w:color w:val="000000"/>
                <w:sz w:val="23"/>
                <w:szCs w:val="23"/>
                <w:bdr w:val="none" w:sz="0" w:space="0" w:color="auto" w:frame="1"/>
                <w:shd w:val="clear" w:color="auto" w:fill="FFFFFF"/>
                <w:lang w:val="ro-RO"/>
              </w:rPr>
              <w:t xml:space="preserve">Testamentul sumelor </w:t>
            </w:r>
            <w:proofErr w:type="spellStart"/>
            <w:r w:rsidRPr="00F66975">
              <w:rPr>
                <w:rFonts w:ascii="inherit" w:eastAsia="Calibri" w:hAnsi="inherit" w:cs="Times New Roman"/>
                <w:b/>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b/>
                <w:color w:val="000000"/>
                <w:sz w:val="23"/>
                <w:szCs w:val="23"/>
                <w:bdr w:val="none" w:sz="0" w:space="0" w:color="auto" w:frame="1"/>
                <w:shd w:val="clear" w:color="auto" w:fill="FFFFFF"/>
                <w:lang w:val="ro-RO"/>
              </w:rPr>
              <w:t xml:space="preserve"> valorilor depozitate</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(1) </w:t>
            </w:r>
            <w:proofErr w:type="spellStart"/>
            <w:r w:rsidRPr="00F66975">
              <w:rPr>
                <w:rFonts w:ascii="inherit" w:eastAsia="Calibri" w:hAnsi="inherit" w:cs="Times New Roman"/>
                <w:color w:val="000000"/>
                <w:sz w:val="23"/>
                <w:szCs w:val="23"/>
                <w:bdr w:val="none" w:sz="0" w:space="0" w:color="auto" w:frame="1"/>
                <w:shd w:val="clear" w:color="auto" w:fill="FFFFFF"/>
                <w:lang w:val="ro-RO"/>
              </w:rPr>
              <w:t>Dispoziţiile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testamentare privind sumele de bani, valorile sau titlurile de valoare depuse la </w:t>
            </w:r>
            <w:proofErr w:type="spellStart"/>
            <w:r w:rsidRPr="00F66975">
              <w:rPr>
                <w:rFonts w:ascii="inherit" w:eastAsia="Calibri" w:hAnsi="inherit" w:cs="Times New Roman"/>
                <w:color w:val="000000"/>
                <w:sz w:val="23"/>
                <w:szCs w:val="23"/>
                <w:bdr w:val="none" w:sz="0" w:space="0" w:color="auto" w:frame="1"/>
                <w:shd w:val="clear" w:color="auto" w:fill="FFFFFF"/>
                <w:lang w:val="ro-RO"/>
              </w:rPr>
              <w:t>instituţii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specializate sunt valabile cu respectarea </w:t>
            </w:r>
            <w:proofErr w:type="spellStart"/>
            <w:r w:rsidRPr="00F66975">
              <w:rPr>
                <w:rFonts w:ascii="inherit" w:eastAsia="Calibri" w:hAnsi="inherit" w:cs="Times New Roman"/>
                <w:color w:val="000000"/>
                <w:sz w:val="23"/>
                <w:szCs w:val="23"/>
                <w:bdr w:val="none" w:sz="0" w:space="0" w:color="auto" w:frame="1"/>
                <w:shd w:val="clear" w:color="auto" w:fill="FFFFFF"/>
                <w:lang w:val="ro-RO"/>
              </w:rPr>
              <w:t>condiţiilor</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de formă prevăzute de legile speciale aplicabile acestor </w:t>
            </w:r>
            <w:proofErr w:type="spellStart"/>
            <w:r w:rsidRPr="00F66975">
              <w:rPr>
                <w:rFonts w:ascii="inherit" w:eastAsia="Calibri" w:hAnsi="inherit" w:cs="Times New Roman"/>
                <w:color w:val="000000"/>
                <w:sz w:val="23"/>
                <w:szCs w:val="23"/>
                <w:bdr w:val="none" w:sz="0" w:space="0" w:color="auto" w:frame="1"/>
                <w:shd w:val="clear" w:color="auto" w:fill="FFFFFF"/>
                <w:lang w:val="ro-RO"/>
              </w:rPr>
              <w:t>instituţii</w:t>
            </w:r>
            <w:proofErr w:type="spellEnd"/>
            <w:r w:rsidRPr="00F66975">
              <w:rPr>
                <w:rFonts w:ascii="inherit" w:eastAsia="Calibri" w:hAnsi="inherit" w:cs="Times New Roman"/>
                <w:color w:val="000000"/>
                <w:sz w:val="23"/>
                <w:szCs w:val="23"/>
                <w:bdr w:val="none" w:sz="0" w:space="0" w:color="auto" w:frame="1"/>
                <w:shd w:val="clear" w:color="auto" w:fill="FFFFFF"/>
                <w:lang w:val="ro-RO"/>
              </w:rPr>
              <w:t>.</w:t>
            </w:r>
          </w:p>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(2) </w:t>
            </w:r>
            <w:proofErr w:type="spellStart"/>
            <w:r w:rsidRPr="00F66975">
              <w:rPr>
                <w:rFonts w:ascii="inherit" w:eastAsia="Calibri" w:hAnsi="inherit" w:cs="Times New Roman"/>
                <w:color w:val="000000"/>
                <w:sz w:val="23"/>
                <w:szCs w:val="23"/>
                <w:bdr w:val="none" w:sz="0" w:space="0" w:color="auto" w:frame="1"/>
                <w:shd w:val="clear" w:color="auto" w:fill="FFFFFF"/>
                <w:lang w:val="ro-RO"/>
              </w:rPr>
              <w:t>Instituţiile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specializate nu vor putea proceda la predarea legatului având ca obiect sume de bani, valori sau titluri de valoare decât în baza hotărârii </w:t>
            </w:r>
            <w:proofErr w:type="spellStart"/>
            <w:r w:rsidRPr="00F66975">
              <w:rPr>
                <w:rFonts w:ascii="inherit" w:eastAsia="Calibri" w:hAnsi="inherit" w:cs="Times New Roman"/>
                <w:color w:val="000000"/>
                <w:sz w:val="23"/>
                <w:szCs w:val="23"/>
                <w:bdr w:val="none" w:sz="0" w:space="0" w:color="auto" w:frame="1"/>
                <w:shd w:val="clear" w:color="auto" w:fill="FFFFFF"/>
                <w:lang w:val="ro-RO"/>
              </w:rPr>
              <w:t>judecătoreşti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ori a certificatului de </w:t>
            </w:r>
            <w:proofErr w:type="spellStart"/>
            <w:r w:rsidRPr="00F66975">
              <w:rPr>
                <w:rFonts w:ascii="inherit" w:eastAsia="Calibri" w:hAnsi="inherit" w:cs="Times New Roman"/>
                <w:color w:val="000000"/>
                <w:sz w:val="23"/>
                <w:szCs w:val="23"/>
                <w:bdr w:val="none" w:sz="0" w:space="0" w:color="auto" w:frame="1"/>
                <w:shd w:val="clear" w:color="auto" w:fill="FFFFFF"/>
                <w:lang w:val="ro-RO"/>
              </w:rPr>
              <w:t>moştenitor</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care constată valabilitatea </w:t>
            </w:r>
            <w:proofErr w:type="spellStart"/>
            <w:r w:rsidRPr="00F66975">
              <w:rPr>
                <w:rFonts w:ascii="inherit" w:eastAsia="Calibri" w:hAnsi="inherit" w:cs="Times New Roman"/>
                <w:color w:val="000000"/>
                <w:sz w:val="23"/>
                <w:szCs w:val="23"/>
                <w:bdr w:val="none" w:sz="0" w:space="0" w:color="auto" w:frame="1"/>
                <w:shd w:val="clear" w:color="auto" w:fill="FFFFFF"/>
                <w:lang w:val="ro-RO"/>
              </w:rPr>
              <w:t>dispoziţiei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testamentare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calitatea de legatar, prevederile referitoare la raport </w:t>
            </w:r>
            <w:proofErr w:type="spellStart"/>
            <w:r w:rsidRPr="00F66975">
              <w:rPr>
                <w:rFonts w:ascii="inherit" w:eastAsia="Calibri" w:hAnsi="inherit" w:cs="Times New Roman"/>
                <w:color w:val="000000"/>
                <w:sz w:val="23"/>
                <w:szCs w:val="23"/>
                <w:bdr w:val="none" w:sz="0" w:space="0" w:color="auto" w:frame="1"/>
                <w:shd w:val="clear" w:color="auto" w:fill="FFFFFF"/>
                <w:lang w:val="ro-RO"/>
              </w:rPr>
              <w:t>şi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Calibri" w:hAnsi="inherit" w:cs="Times New Roman"/>
                <w:color w:val="000000"/>
                <w:sz w:val="23"/>
                <w:szCs w:val="23"/>
                <w:bdr w:val="none" w:sz="0" w:space="0" w:color="auto" w:frame="1"/>
                <w:shd w:val="clear" w:color="auto" w:fill="FFFFFF"/>
                <w:lang w:val="ro-RO"/>
              </w:rPr>
              <w:t>reducţiune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fiind aplicabile.</w:t>
            </w:r>
          </w:p>
          <w:p w:rsidR="00BA3B3C" w:rsidRPr="00F66975" w:rsidRDefault="00BA3B3C" w:rsidP="00BA3B3C">
            <w:pPr>
              <w:spacing w:line="360" w:lineRule="auto"/>
              <w:jc w:val="both"/>
              <w:rPr>
                <w:rFonts w:ascii="Verdana" w:eastAsia="Calibri" w:hAnsi="Verdana" w:cs="Times New Roman"/>
                <w:b/>
                <w:bCs/>
                <w:color w:val="00008B"/>
                <w:sz w:val="17"/>
                <w:szCs w:val="17"/>
                <w:bdr w:val="none" w:sz="0" w:space="0" w:color="auto" w:frame="1"/>
                <w:shd w:val="clear" w:color="auto" w:fill="FFFFFF"/>
                <w:lang w:val="ro-RO"/>
              </w:rPr>
            </w:pPr>
            <w:r w:rsidRPr="00F66975">
              <w:rPr>
                <w:rFonts w:ascii="inherit" w:eastAsia="Calibri" w:hAnsi="inherit" w:cs="Times New Roman"/>
                <w:color w:val="000000"/>
                <w:sz w:val="23"/>
                <w:szCs w:val="23"/>
                <w:bdr w:val="none" w:sz="0" w:space="0" w:color="auto" w:frame="1"/>
                <w:shd w:val="clear" w:color="auto" w:fill="FFFFFF"/>
                <w:lang w:val="ro-RO"/>
              </w:rPr>
              <w:t>(3) </w:t>
            </w:r>
            <w:proofErr w:type="spellStart"/>
            <w:r w:rsidRPr="00F66975">
              <w:rPr>
                <w:rFonts w:ascii="inherit" w:eastAsia="Calibri" w:hAnsi="inherit" w:cs="Times New Roman"/>
                <w:color w:val="000000"/>
                <w:sz w:val="23"/>
                <w:szCs w:val="23"/>
                <w:bdr w:val="none" w:sz="0" w:space="0" w:color="auto" w:frame="1"/>
                <w:shd w:val="clear" w:color="auto" w:fill="FFFFFF"/>
                <w:lang w:val="ro-RO"/>
              </w:rPr>
              <w:t>Instituţiile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de credit au </w:t>
            </w:r>
            <w:proofErr w:type="spellStart"/>
            <w:r w:rsidRPr="00F66975">
              <w:rPr>
                <w:rFonts w:ascii="inherit" w:eastAsia="Calibri" w:hAnsi="inherit" w:cs="Times New Roman"/>
                <w:color w:val="000000"/>
                <w:sz w:val="23"/>
                <w:szCs w:val="23"/>
                <w:bdr w:val="none" w:sz="0" w:space="0" w:color="auto" w:frame="1"/>
                <w:shd w:val="clear" w:color="auto" w:fill="FFFFFF"/>
                <w:lang w:val="ro-RO"/>
              </w:rPr>
              <w:t>obligaţia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ca, la instituirea de către </w:t>
            </w:r>
            <w:proofErr w:type="spellStart"/>
            <w:r w:rsidRPr="00F66975">
              <w:rPr>
                <w:rFonts w:ascii="inherit" w:eastAsia="Calibri" w:hAnsi="inherit" w:cs="Times New Roman"/>
                <w:color w:val="000000"/>
                <w:sz w:val="23"/>
                <w:szCs w:val="23"/>
                <w:bdr w:val="none" w:sz="0" w:space="0" w:color="auto" w:frame="1"/>
                <w:shd w:val="clear" w:color="auto" w:fill="FFFFFF"/>
                <w:lang w:val="ro-RO"/>
              </w:rPr>
              <w:t>clienţii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acestora a unei </w:t>
            </w:r>
            <w:proofErr w:type="spellStart"/>
            <w:r w:rsidRPr="00F66975">
              <w:rPr>
                <w:rFonts w:ascii="inherit" w:eastAsia="Calibri" w:hAnsi="inherit" w:cs="Times New Roman"/>
                <w:color w:val="000000"/>
                <w:sz w:val="23"/>
                <w:szCs w:val="23"/>
                <w:bdr w:val="none" w:sz="0" w:space="0" w:color="auto" w:frame="1"/>
                <w:shd w:val="clear" w:color="auto" w:fill="FFFFFF"/>
                <w:lang w:val="ro-RO"/>
              </w:rPr>
              <w:t>dispoziţii</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testamentare, să comunice, de îndată, </w:t>
            </w:r>
            <w:proofErr w:type="spellStart"/>
            <w:r w:rsidRPr="00F66975">
              <w:rPr>
                <w:rFonts w:ascii="inherit" w:eastAsia="Calibri" w:hAnsi="inherit" w:cs="Times New Roman"/>
                <w:color w:val="000000"/>
                <w:sz w:val="23"/>
                <w:szCs w:val="23"/>
                <w:bdr w:val="none" w:sz="0" w:space="0" w:color="auto" w:frame="1"/>
                <w:shd w:val="clear" w:color="auto" w:fill="FFFFFF"/>
                <w:lang w:val="ro-RO"/>
              </w:rPr>
              <w:t>menţiunea</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acesteia în registrul prevăzut la art. 1.046.</w:t>
            </w:r>
          </w:p>
        </w:tc>
        <w:tc>
          <w:tcPr>
            <w:tcW w:w="5600" w:type="dxa"/>
          </w:tcPr>
          <w:p w:rsidR="00BA3B3C" w:rsidRPr="00F66975" w:rsidRDefault="00BA3B3C" w:rsidP="00BA3B3C">
            <w:pPr>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22 Statutul CEC: Titularul depunerii are dreptul să indice C.E.C. persoanele cărora urmează să li se elibereze sumele depuse, în caz de deces. Depunerile asupra cărora nu s-au dat </w:t>
            </w:r>
            <w:proofErr w:type="spellStart"/>
            <w:r w:rsidRPr="00F66975">
              <w:rPr>
                <w:rFonts w:ascii="Calibri" w:eastAsia="Calibri" w:hAnsi="Calibri" w:cs="Times New Roman"/>
                <w:color w:val="000000"/>
                <w:bdr w:val="none" w:sz="0" w:space="0" w:color="auto" w:frame="1"/>
                <w:shd w:val="clear" w:color="auto" w:fill="FFFFFF"/>
                <w:lang w:val="ro-RO"/>
              </w:rPr>
              <w:t>dispoziţii</w:t>
            </w:r>
            <w:proofErr w:type="spellEnd"/>
            <w:r w:rsidRPr="00F66975">
              <w:rPr>
                <w:rFonts w:ascii="Calibri" w:eastAsia="Calibri" w:hAnsi="Calibri" w:cs="Times New Roman"/>
                <w:color w:val="000000"/>
                <w:bdr w:val="none" w:sz="0" w:space="0" w:color="auto" w:frame="1"/>
                <w:shd w:val="clear" w:color="auto" w:fill="FFFFFF"/>
                <w:lang w:val="ro-RO"/>
              </w:rPr>
              <w:t xml:space="preserve"> testamentare se eliberează de C.E.C. </w:t>
            </w:r>
            <w:proofErr w:type="spellStart"/>
            <w:r w:rsidRPr="00F66975">
              <w:rPr>
                <w:rFonts w:ascii="Calibri" w:eastAsia="Calibri" w:hAnsi="Calibri" w:cs="Times New Roman"/>
                <w:color w:val="000000"/>
                <w:bdr w:val="none" w:sz="0" w:space="0" w:color="auto" w:frame="1"/>
                <w:shd w:val="clear" w:color="auto" w:fill="FFFFFF"/>
                <w:lang w:val="ro-RO"/>
              </w:rPr>
              <w:t>moştenitorilor</w:t>
            </w:r>
            <w:proofErr w:type="spellEnd"/>
            <w:r w:rsidRPr="00F66975">
              <w:rPr>
                <w:rFonts w:ascii="Calibri" w:eastAsia="Calibri" w:hAnsi="Calibri" w:cs="Times New Roman"/>
                <w:color w:val="000000"/>
                <w:bdr w:val="none" w:sz="0" w:space="0" w:color="auto" w:frame="1"/>
                <w:shd w:val="clear" w:color="auto" w:fill="FFFFFF"/>
                <w:lang w:val="ro-RO"/>
              </w:rPr>
              <w:t xml:space="preserve"> legali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testamentari.</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113 OUG 99/2006: (1) </w:t>
            </w:r>
            <w:proofErr w:type="spellStart"/>
            <w:r w:rsidRPr="00F66975">
              <w:rPr>
                <w:rFonts w:ascii="Calibri" w:eastAsia="Calibri" w:hAnsi="Calibri" w:cs="Times New Roman"/>
                <w:color w:val="000000"/>
                <w:bdr w:val="none" w:sz="0" w:space="0" w:color="auto" w:frame="1"/>
                <w:shd w:val="clear" w:color="auto" w:fill="FFFFFF"/>
                <w:lang w:val="ro-RO"/>
              </w:rPr>
              <w:t>Obligaţia</w:t>
            </w:r>
            <w:proofErr w:type="spellEnd"/>
            <w:r w:rsidRPr="00F66975">
              <w:rPr>
                <w:rFonts w:ascii="Calibri" w:eastAsia="Calibri" w:hAnsi="Calibri" w:cs="Times New Roman"/>
                <w:color w:val="000000"/>
                <w:bdr w:val="none" w:sz="0" w:space="0" w:color="auto" w:frame="1"/>
                <w:shd w:val="clear" w:color="auto" w:fill="FFFFFF"/>
                <w:lang w:val="ro-RO"/>
              </w:rPr>
              <w:t xml:space="preserve"> de păstrare a secretului profesional în domeniul bancar nu poate fi opusă unei </w:t>
            </w:r>
            <w:proofErr w:type="spellStart"/>
            <w:r w:rsidRPr="00F66975">
              <w:rPr>
                <w:rFonts w:ascii="Calibri" w:eastAsia="Calibri" w:hAnsi="Calibri" w:cs="Times New Roman"/>
                <w:color w:val="000000"/>
                <w:bdr w:val="none" w:sz="0" w:space="0" w:color="auto" w:frame="1"/>
                <w:shd w:val="clear" w:color="auto" w:fill="FFFFFF"/>
                <w:lang w:val="ro-RO"/>
              </w:rPr>
              <w:t>autorităţi</w:t>
            </w:r>
            <w:proofErr w:type="spellEnd"/>
            <w:r w:rsidRPr="00F66975">
              <w:rPr>
                <w:rFonts w:ascii="Calibri" w:eastAsia="Calibri" w:hAnsi="Calibri" w:cs="Times New Roman"/>
                <w:color w:val="000000"/>
                <w:bdr w:val="none" w:sz="0" w:space="0" w:color="auto" w:frame="1"/>
                <w:shd w:val="clear" w:color="auto" w:fill="FFFFFF"/>
                <w:lang w:val="ro-RO"/>
              </w:rPr>
              <w:t xml:space="preserve"> competente în exercitarea </w:t>
            </w:r>
            <w:proofErr w:type="spellStart"/>
            <w:r w:rsidRPr="00F66975">
              <w:rPr>
                <w:rFonts w:ascii="Calibri" w:eastAsia="Calibri" w:hAnsi="Calibri" w:cs="Times New Roman"/>
                <w:color w:val="000000"/>
                <w:bdr w:val="none" w:sz="0" w:space="0" w:color="auto" w:frame="1"/>
                <w:shd w:val="clear" w:color="auto" w:fill="FFFFFF"/>
                <w:lang w:val="ro-RO"/>
              </w:rPr>
              <w:t>atribuţiilor</w:t>
            </w:r>
            <w:proofErr w:type="spellEnd"/>
            <w:r w:rsidRPr="00F66975">
              <w:rPr>
                <w:rFonts w:ascii="Calibri" w:eastAsia="Calibri" w:hAnsi="Calibri" w:cs="Times New Roman"/>
                <w:color w:val="000000"/>
                <w:bdr w:val="none" w:sz="0" w:space="0" w:color="auto" w:frame="1"/>
                <w:shd w:val="clear" w:color="auto" w:fill="FFFFFF"/>
                <w:lang w:val="ro-RO"/>
              </w:rPr>
              <w:t xml:space="preserve"> sale de supraveghere la nivel individual sau, după caz, consolidat ori </w:t>
            </w:r>
            <w:proofErr w:type="spellStart"/>
            <w:r w:rsidRPr="00F66975">
              <w:rPr>
                <w:rFonts w:ascii="Calibri" w:eastAsia="Calibri" w:hAnsi="Calibri" w:cs="Times New Roman"/>
                <w:color w:val="000000"/>
                <w:bdr w:val="none" w:sz="0" w:space="0" w:color="auto" w:frame="1"/>
                <w:shd w:val="clear" w:color="auto" w:fill="FFFFFF"/>
                <w:lang w:val="ro-RO"/>
              </w:rPr>
              <w:t>subconsolidat</w:t>
            </w:r>
            <w:proofErr w:type="spellEnd"/>
            <w:r w:rsidRPr="00F66975">
              <w:rPr>
                <w:rFonts w:ascii="Calibri" w:eastAsia="Calibri" w:hAnsi="Calibri" w:cs="Times New Roman"/>
                <w:color w:val="000000"/>
                <w:bdr w:val="none" w:sz="0" w:space="0" w:color="auto" w:frame="1"/>
                <w:shd w:val="clear" w:color="auto" w:fill="FFFFFF"/>
                <w:lang w:val="ro-RO"/>
              </w:rPr>
              <w:t>.</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(2) </w:t>
            </w:r>
            <w:proofErr w:type="spellStart"/>
            <w:r w:rsidRPr="00F66975">
              <w:rPr>
                <w:rFonts w:ascii="Calibri" w:eastAsia="Calibri" w:hAnsi="Calibri" w:cs="Times New Roman"/>
                <w:color w:val="000000"/>
                <w:bdr w:val="none" w:sz="0" w:space="0" w:color="auto" w:frame="1"/>
                <w:shd w:val="clear" w:color="auto" w:fill="FFFFFF"/>
                <w:lang w:val="ro-RO"/>
              </w:rPr>
              <w:t>Informaţii</w:t>
            </w:r>
            <w:proofErr w:type="spellEnd"/>
            <w:r w:rsidRPr="00F66975">
              <w:rPr>
                <w:rFonts w:ascii="Calibri" w:eastAsia="Calibri" w:hAnsi="Calibri" w:cs="Times New Roman"/>
                <w:color w:val="000000"/>
                <w:bdr w:val="none" w:sz="0" w:space="0" w:color="auto" w:frame="1"/>
                <w:shd w:val="clear" w:color="auto" w:fill="FFFFFF"/>
                <w:lang w:val="ro-RO"/>
              </w:rPr>
              <w:t xml:space="preserve"> de natura secretului bancar pot fi furnizate, în măsura în care acestea sunt justificate de scopul pentru care sunt cerute ori furnizate, în următoarele </w:t>
            </w:r>
            <w:proofErr w:type="spellStart"/>
            <w:r w:rsidRPr="00F66975">
              <w:rPr>
                <w:rFonts w:ascii="Calibri" w:eastAsia="Calibri" w:hAnsi="Calibri" w:cs="Times New Roman"/>
                <w:color w:val="000000"/>
                <w:bdr w:val="none" w:sz="0" w:space="0" w:color="auto" w:frame="1"/>
                <w:shd w:val="clear" w:color="auto" w:fill="FFFFFF"/>
                <w:lang w:val="ro-RO"/>
              </w:rPr>
              <w:t>situaţii</w:t>
            </w:r>
            <w:proofErr w:type="spellEnd"/>
            <w:r w:rsidRPr="00F66975">
              <w:rPr>
                <w:rFonts w:ascii="Calibri" w:eastAsia="Calibri" w:hAnsi="Calibri" w:cs="Times New Roman"/>
                <w:color w:val="000000"/>
                <w:bdr w:val="none" w:sz="0" w:space="0" w:color="auto" w:frame="1"/>
                <w:shd w:val="clear" w:color="auto" w:fill="FFFFFF"/>
                <w:lang w:val="ro-RO"/>
              </w:rPr>
              <w:t>:</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a) la solicitarea titularului de cont sau a </w:t>
            </w:r>
            <w:proofErr w:type="spellStart"/>
            <w:r w:rsidRPr="00F66975">
              <w:rPr>
                <w:rFonts w:ascii="Calibri" w:eastAsia="Calibri" w:hAnsi="Calibri" w:cs="Times New Roman"/>
                <w:color w:val="000000"/>
                <w:bdr w:val="none" w:sz="0" w:space="0" w:color="auto" w:frame="1"/>
                <w:shd w:val="clear" w:color="auto" w:fill="FFFFFF"/>
                <w:lang w:val="ro-RO"/>
              </w:rPr>
              <w:t>moştenitorilor</w:t>
            </w:r>
            <w:proofErr w:type="spellEnd"/>
            <w:r w:rsidRPr="00F66975">
              <w:rPr>
                <w:rFonts w:ascii="Calibri" w:eastAsia="Calibri" w:hAnsi="Calibri" w:cs="Times New Roman"/>
                <w:color w:val="000000"/>
                <w:bdr w:val="none" w:sz="0" w:space="0" w:color="auto" w:frame="1"/>
                <w:shd w:val="clear" w:color="auto" w:fill="FFFFFF"/>
                <w:lang w:val="ro-RO"/>
              </w:rPr>
              <w:t xml:space="preserve"> acestuia, inclusiv a </w:t>
            </w:r>
            <w:proofErr w:type="spellStart"/>
            <w:r w:rsidRPr="00F66975">
              <w:rPr>
                <w:rFonts w:ascii="Calibri" w:eastAsia="Calibri" w:hAnsi="Calibri" w:cs="Times New Roman"/>
                <w:color w:val="000000"/>
                <w:bdr w:val="none" w:sz="0" w:space="0" w:color="auto" w:frame="1"/>
                <w:shd w:val="clear" w:color="auto" w:fill="FFFFFF"/>
                <w:lang w:val="ro-RO"/>
              </w:rPr>
              <w:t>reprezentanţilor</w:t>
            </w:r>
            <w:proofErr w:type="spellEnd"/>
            <w:r w:rsidRPr="00F66975">
              <w:rPr>
                <w:rFonts w:ascii="Calibri" w:eastAsia="Calibri" w:hAnsi="Calibri" w:cs="Times New Roman"/>
                <w:color w:val="000000"/>
                <w:bdr w:val="none" w:sz="0" w:space="0" w:color="auto" w:frame="1"/>
                <w:shd w:val="clear" w:color="auto" w:fill="FFFFFF"/>
                <w:lang w:val="ro-RO"/>
              </w:rPr>
              <w:t xml:space="preserve"> legali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/sau statutari, ori cu acordul expres al acestora;</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b) în cazurile în care </w:t>
            </w:r>
            <w:proofErr w:type="spellStart"/>
            <w:r w:rsidRPr="00F66975">
              <w:rPr>
                <w:rFonts w:ascii="Calibri" w:eastAsia="Calibri" w:hAnsi="Calibri" w:cs="Times New Roman"/>
                <w:color w:val="000000"/>
                <w:bdr w:val="none" w:sz="0" w:space="0" w:color="auto" w:frame="1"/>
                <w:shd w:val="clear" w:color="auto" w:fill="FFFFFF"/>
                <w:lang w:val="ro-RO"/>
              </w:rPr>
              <w:t>instituţia</w:t>
            </w:r>
            <w:proofErr w:type="spellEnd"/>
            <w:r w:rsidRPr="00F66975">
              <w:rPr>
                <w:rFonts w:ascii="Calibri" w:eastAsia="Calibri" w:hAnsi="Calibri" w:cs="Times New Roman"/>
                <w:color w:val="000000"/>
                <w:bdr w:val="none" w:sz="0" w:space="0" w:color="auto" w:frame="1"/>
                <w:shd w:val="clear" w:color="auto" w:fill="FFFFFF"/>
                <w:lang w:val="ro-RO"/>
              </w:rPr>
              <w:t xml:space="preserve"> de credit justifică un interes legitim;</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c) la solicitarea scrisă a altor </w:t>
            </w:r>
            <w:proofErr w:type="spellStart"/>
            <w:r w:rsidRPr="00F66975">
              <w:rPr>
                <w:rFonts w:ascii="Calibri" w:eastAsia="Calibri" w:hAnsi="Calibri" w:cs="Times New Roman"/>
                <w:color w:val="000000"/>
                <w:bdr w:val="none" w:sz="0" w:space="0" w:color="auto" w:frame="1"/>
                <w:shd w:val="clear" w:color="auto" w:fill="FFFFFF"/>
                <w:lang w:val="ro-RO"/>
              </w:rPr>
              <w:t>autorităţi</w:t>
            </w:r>
            <w:proofErr w:type="spellEnd"/>
            <w:r w:rsidRPr="00F66975">
              <w:rPr>
                <w:rFonts w:ascii="Calibri" w:eastAsia="Calibri" w:hAnsi="Calibri" w:cs="Times New Roman"/>
                <w:color w:val="000000"/>
                <w:bdr w:val="none" w:sz="0" w:space="0" w:color="auto" w:frame="1"/>
                <w:shd w:val="clear" w:color="auto" w:fill="FFFFFF"/>
                <w:lang w:val="ro-RO"/>
              </w:rPr>
              <w:t xml:space="preserve"> sau </w:t>
            </w:r>
            <w:proofErr w:type="spellStart"/>
            <w:r w:rsidRPr="00F66975">
              <w:rPr>
                <w:rFonts w:ascii="Calibri" w:eastAsia="Calibri" w:hAnsi="Calibri" w:cs="Times New Roman"/>
                <w:color w:val="000000"/>
                <w:bdr w:val="none" w:sz="0" w:space="0" w:color="auto" w:frame="1"/>
                <w:shd w:val="clear" w:color="auto" w:fill="FFFFFF"/>
                <w:lang w:val="ro-RO"/>
              </w:rPr>
              <w:t>instituţii</w:t>
            </w:r>
            <w:proofErr w:type="spellEnd"/>
            <w:r w:rsidRPr="00F66975">
              <w:rPr>
                <w:rFonts w:ascii="Calibri" w:eastAsia="Calibri" w:hAnsi="Calibri" w:cs="Times New Roman"/>
                <w:color w:val="000000"/>
                <w:bdr w:val="none" w:sz="0" w:space="0" w:color="auto" w:frame="1"/>
                <w:shd w:val="clear" w:color="auto" w:fill="FFFFFF"/>
                <w:lang w:val="ro-RO"/>
              </w:rPr>
              <w:t xml:space="preserve"> ori din oficiu, dacă prin lege specială aceste </w:t>
            </w:r>
            <w:proofErr w:type="spellStart"/>
            <w:r w:rsidRPr="00F66975">
              <w:rPr>
                <w:rFonts w:ascii="Calibri" w:eastAsia="Calibri" w:hAnsi="Calibri" w:cs="Times New Roman"/>
                <w:color w:val="000000"/>
                <w:bdr w:val="none" w:sz="0" w:space="0" w:color="auto" w:frame="1"/>
                <w:shd w:val="clear" w:color="auto" w:fill="FFFFFF"/>
                <w:lang w:val="ro-RO"/>
              </w:rPr>
              <w:t>autorităţi</w:t>
            </w:r>
            <w:proofErr w:type="spellEnd"/>
            <w:r w:rsidRPr="00F66975">
              <w:rPr>
                <w:rFonts w:ascii="Calibri" w:eastAsia="Calibri" w:hAnsi="Calibri" w:cs="Times New Roman"/>
                <w:color w:val="000000"/>
                <w:bdr w:val="none" w:sz="0" w:space="0" w:color="auto" w:frame="1"/>
                <w:shd w:val="clear" w:color="auto" w:fill="FFFFFF"/>
                <w:lang w:val="ro-RO"/>
              </w:rPr>
              <w:t xml:space="preserve"> sau </w:t>
            </w:r>
            <w:proofErr w:type="spellStart"/>
            <w:r w:rsidRPr="00F66975">
              <w:rPr>
                <w:rFonts w:ascii="Calibri" w:eastAsia="Calibri" w:hAnsi="Calibri" w:cs="Times New Roman"/>
                <w:color w:val="000000"/>
                <w:bdr w:val="none" w:sz="0" w:space="0" w:color="auto" w:frame="1"/>
                <w:shd w:val="clear" w:color="auto" w:fill="FFFFFF"/>
                <w:lang w:val="ro-RO"/>
              </w:rPr>
              <w:t>instituţii</w:t>
            </w:r>
            <w:proofErr w:type="spellEnd"/>
            <w:r w:rsidRPr="00F66975">
              <w:rPr>
                <w:rFonts w:ascii="Calibri" w:eastAsia="Calibri" w:hAnsi="Calibri" w:cs="Times New Roman"/>
                <w:color w:val="000000"/>
                <w:bdr w:val="none" w:sz="0" w:space="0" w:color="auto" w:frame="1"/>
                <w:shd w:val="clear" w:color="auto" w:fill="FFFFFF"/>
                <w:lang w:val="ro-RO"/>
              </w:rPr>
              <w:t xml:space="preserve"> sunt îndrituite, în scopul îndeplinirii </w:t>
            </w:r>
            <w:proofErr w:type="spellStart"/>
            <w:r w:rsidRPr="00F66975">
              <w:rPr>
                <w:rFonts w:ascii="Calibri" w:eastAsia="Calibri" w:hAnsi="Calibri" w:cs="Times New Roman"/>
                <w:color w:val="000000"/>
                <w:bdr w:val="none" w:sz="0" w:space="0" w:color="auto" w:frame="1"/>
                <w:shd w:val="clear" w:color="auto" w:fill="FFFFFF"/>
                <w:lang w:val="ro-RO"/>
              </w:rPr>
              <w:t>atribuţiilor</w:t>
            </w:r>
            <w:proofErr w:type="spellEnd"/>
            <w:r w:rsidRPr="00F66975">
              <w:rPr>
                <w:rFonts w:ascii="Calibri" w:eastAsia="Calibri" w:hAnsi="Calibri" w:cs="Times New Roman"/>
                <w:color w:val="000000"/>
                <w:bdr w:val="none" w:sz="0" w:space="0" w:color="auto" w:frame="1"/>
                <w:shd w:val="clear" w:color="auto" w:fill="FFFFFF"/>
                <w:lang w:val="ro-RO"/>
              </w:rPr>
              <w:t xml:space="preserve"> lor specifice, să solicite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/sau să primească astfel de </w:t>
            </w:r>
            <w:proofErr w:type="spellStart"/>
            <w:r w:rsidRPr="00F66975">
              <w:rPr>
                <w:rFonts w:ascii="Calibri" w:eastAsia="Calibri" w:hAnsi="Calibri" w:cs="Times New Roman"/>
                <w:color w:val="000000"/>
                <w:bdr w:val="none" w:sz="0" w:space="0" w:color="auto" w:frame="1"/>
                <w:shd w:val="clear" w:color="auto" w:fill="FFFFFF"/>
                <w:lang w:val="ro-RO"/>
              </w:rPr>
              <w:t>informaţii</w:t>
            </w:r>
            <w:proofErr w:type="spellEnd"/>
            <w:r w:rsidRPr="00F66975">
              <w:rPr>
                <w:rFonts w:ascii="Calibri" w:eastAsia="Calibri" w:hAnsi="Calibri" w:cs="Times New Roman"/>
                <w:color w:val="000000"/>
                <w:bdr w:val="none" w:sz="0" w:space="0" w:color="auto" w:frame="1"/>
                <w:shd w:val="clear" w:color="auto" w:fill="FFFFFF"/>
                <w:lang w:val="ro-RO"/>
              </w:rPr>
              <w:t xml:space="preserv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sunt identificate clar </w:t>
            </w:r>
            <w:proofErr w:type="spellStart"/>
            <w:r w:rsidRPr="00F66975">
              <w:rPr>
                <w:rFonts w:ascii="Calibri" w:eastAsia="Calibri" w:hAnsi="Calibri" w:cs="Times New Roman"/>
                <w:color w:val="000000"/>
                <w:bdr w:val="none" w:sz="0" w:space="0" w:color="auto" w:frame="1"/>
                <w:shd w:val="clear" w:color="auto" w:fill="FFFFFF"/>
                <w:lang w:val="ro-RO"/>
              </w:rPr>
              <w:t>informaţiile</w:t>
            </w:r>
            <w:proofErr w:type="spellEnd"/>
            <w:r w:rsidRPr="00F66975">
              <w:rPr>
                <w:rFonts w:ascii="Calibri" w:eastAsia="Calibri" w:hAnsi="Calibri" w:cs="Times New Roman"/>
                <w:color w:val="000000"/>
                <w:bdr w:val="none" w:sz="0" w:space="0" w:color="auto" w:frame="1"/>
                <w:shd w:val="clear" w:color="auto" w:fill="FFFFFF"/>
                <w:lang w:val="ro-RO"/>
              </w:rPr>
              <w:t xml:space="preserve"> care pot fi furnizate de către </w:t>
            </w:r>
            <w:proofErr w:type="spellStart"/>
            <w:r w:rsidRPr="00F66975">
              <w:rPr>
                <w:rFonts w:ascii="Calibri" w:eastAsia="Calibri" w:hAnsi="Calibri" w:cs="Times New Roman"/>
                <w:color w:val="000000"/>
                <w:bdr w:val="none" w:sz="0" w:space="0" w:color="auto" w:frame="1"/>
                <w:shd w:val="clear" w:color="auto" w:fill="FFFFFF"/>
                <w:lang w:val="ro-RO"/>
              </w:rPr>
              <w:t>instituţiile</w:t>
            </w:r>
            <w:proofErr w:type="spellEnd"/>
            <w:r w:rsidRPr="00F66975">
              <w:rPr>
                <w:rFonts w:ascii="Calibri" w:eastAsia="Calibri" w:hAnsi="Calibri" w:cs="Times New Roman"/>
                <w:color w:val="000000"/>
                <w:bdr w:val="none" w:sz="0" w:space="0" w:color="auto" w:frame="1"/>
                <w:shd w:val="clear" w:color="auto" w:fill="FFFFFF"/>
                <w:lang w:val="ro-RO"/>
              </w:rPr>
              <w:t xml:space="preserve"> de credit în acest scop;</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d) la solicitarea scrisă a </w:t>
            </w:r>
            <w:proofErr w:type="spellStart"/>
            <w:r w:rsidRPr="00F66975">
              <w:rPr>
                <w:rFonts w:ascii="Calibri" w:eastAsia="Calibri" w:hAnsi="Calibri" w:cs="Times New Roman"/>
                <w:color w:val="000000"/>
                <w:bdr w:val="none" w:sz="0" w:space="0" w:color="auto" w:frame="1"/>
                <w:shd w:val="clear" w:color="auto" w:fill="FFFFFF"/>
                <w:lang w:val="ro-RO"/>
              </w:rPr>
              <w:t>soţului</w:t>
            </w:r>
            <w:proofErr w:type="spellEnd"/>
            <w:r w:rsidRPr="00F66975">
              <w:rPr>
                <w:rFonts w:ascii="Calibri" w:eastAsia="Calibri" w:hAnsi="Calibri" w:cs="Times New Roman"/>
                <w:color w:val="000000"/>
                <w:bdr w:val="none" w:sz="0" w:space="0" w:color="auto" w:frame="1"/>
                <w:shd w:val="clear" w:color="auto" w:fill="FFFFFF"/>
                <w:lang w:val="ro-RO"/>
              </w:rPr>
              <w:t xml:space="preserve"> titularului de cont, atunci când face dovada că a introdus în </w:t>
            </w:r>
            <w:proofErr w:type="spellStart"/>
            <w:r w:rsidRPr="00F66975">
              <w:rPr>
                <w:rFonts w:ascii="Calibri" w:eastAsia="Calibri" w:hAnsi="Calibri" w:cs="Times New Roman"/>
                <w:color w:val="000000"/>
                <w:bdr w:val="none" w:sz="0" w:space="0" w:color="auto" w:frame="1"/>
                <w:shd w:val="clear" w:color="auto" w:fill="FFFFFF"/>
                <w:lang w:val="ro-RO"/>
              </w:rPr>
              <w:t>instanţa</w:t>
            </w:r>
            <w:proofErr w:type="spellEnd"/>
            <w:r w:rsidRPr="00F66975">
              <w:rPr>
                <w:rFonts w:ascii="Calibri" w:eastAsia="Calibri" w:hAnsi="Calibri" w:cs="Times New Roman"/>
                <w:color w:val="000000"/>
                <w:bdr w:val="none" w:sz="0" w:space="0" w:color="auto" w:frame="1"/>
                <w:shd w:val="clear" w:color="auto" w:fill="FFFFFF"/>
                <w:lang w:val="ro-RO"/>
              </w:rPr>
              <w:t xml:space="preserve"> o cerere de </w:t>
            </w:r>
            <w:proofErr w:type="spellStart"/>
            <w:r w:rsidRPr="00F66975">
              <w:rPr>
                <w:rFonts w:ascii="Calibri" w:eastAsia="Calibri" w:hAnsi="Calibri" w:cs="Times New Roman"/>
                <w:color w:val="000000"/>
                <w:bdr w:val="none" w:sz="0" w:space="0" w:color="auto" w:frame="1"/>
                <w:shd w:val="clear" w:color="auto" w:fill="FFFFFF"/>
                <w:lang w:val="ro-RO"/>
              </w:rPr>
              <w:t>împărţire</w:t>
            </w:r>
            <w:proofErr w:type="spellEnd"/>
            <w:r w:rsidRPr="00F66975">
              <w:rPr>
                <w:rFonts w:ascii="Calibri" w:eastAsia="Calibri" w:hAnsi="Calibri" w:cs="Times New Roman"/>
                <w:color w:val="000000"/>
                <w:bdr w:val="none" w:sz="0" w:space="0" w:color="auto" w:frame="1"/>
                <w:shd w:val="clear" w:color="auto" w:fill="FFFFFF"/>
                <w:lang w:val="ro-RO"/>
              </w:rPr>
              <w:t xml:space="preserve"> a bunurilor comune, sau la solicitarea </w:t>
            </w:r>
            <w:proofErr w:type="spellStart"/>
            <w:r w:rsidRPr="00F66975">
              <w:rPr>
                <w:rFonts w:ascii="Calibri" w:eastAsia="Calibri" w:hAnsi="Calibri" w:cs="Times New Roman"/>
                <w:color w:val="000000"/>
                <w:bdr w:val="none" w:sz="0" w:space="0" w:color="auto" w:frame="1"/>
                <w:shd w:val="clear" w:color="auto" w:fill="FFFFFF"/>
                <w:lang w:val="ro-RO"/>
              </w:rPr>
              <w:t>instanţei</w:t>
            </w:r>
            <w:proofErr w:type="spellEnd"/>
            <w:r w:rsidRPr="00F66975">
              <w:rPr>
                <w:rFonts w:ascii="Calibri" w:eastAsia="Calibri" w:hAnsi="Calibri" w:cs="Times New Roman"/>
                <w:color w:val="000000"/>
                <w:bdr w:val="none" w:sz="0" w:space="0" w:color="auto" w:frame="1"/>
                <w:shd w:val="clear" w:color="auto" w:fill="FFFFFF"/>
                <w:lang w:val="ro-RO"/>
              </w:rPr>
              <w:t>.</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e) la solicitarea </w:t>
            </w:r>
            <w:proofErr w:type="spellStart"/>
            <w:r w:rsidRPr="00F66975">
              <w:rPr>
                <w:rFonts w:ascii="Calibri" w:eastAsia="Calibri" w:hAnsi="Calibri" w:cs="Times New Roman"/>
                <w:color w:val="000000"/>
                <w:bdr w:val="none" w:sz="0" w:space="0" w:color="auto" w:frame="1"/>
                <w:shd w:val="clear" w:color="auto" w:fill="FFFFFF"/>
                <w:lang w:val="ro-RO"/>
              </w:rPr>
              <w:t>instanţei</w:t>
            </w:r>
            <w:proofErr w:type="spellEnd"/>
            <w:r w:rsidRPr="00F66975">
              <w:rPr>
                <w:rFonts w:ascii="Calibri" w:eastAsia="Calibri" w:hAnsi="Calibri" w:cs="Times New Roman"/>
                <w:color w:val="000000"/>
                <w:bdr w:val="none" w:sz="0" w:space="0" w:color="auto" w:frame="1"/>
                <w:shd w:val="clear" w:color="auto" w:fill="FFFFFF"/>
                <w:lang w:val="ro-RO"/>
              </w:rPr>
              <w:t xml:space="preserve">, în scopul </w:t>
            </w:r>
            <w:proofErr w:type="spellStart"/>
            <w:r w:rsidRPr="00F66975">
              <w:rPr>
                <w:rFonts w:ascii="Calibri" w:eastAsia="Calibri" w:hAnsi="Calibri" w:cs="Times New Roman"/>
                <w:color w:val="000000"/>
                <w:bdr w:val="none" w:sz="0" w:space="0" w:color="auto" w:frame="1"/>
                <w:shd w:val="clear" w:color="auto" w:fill="FFFFFF"/>
                <w:lang w:val="ro-RO"/>
              </w:rPr>
              <w:t>soluţionării</w:t>
            </w:r>
            <w:proofErr w:type="spellEnd"/>
            <w:r w:rsidRPr="00F66975">
              <w:rPr>
                <w:rFonts w:ascii="Calibri" w:eastAsia="Calibri" w:hAnsi="Calibri" w:cs="Times New Roman"/>
                <w:color w:val="000000"/>
                <w:bdr w:val="none" w:sz="0" w:space="0" w:color="auto" w:frame="1"/>
                <w:shd w:val="clear" w:color="auto" w:fill="FFFFFF"/>
                <w:lang w:val="ro-RO"/>
              </w:rPr>
              <w:t xml:space="preserve"> diferitelor cauze deduse </w:t>
            </w:r>
            <w:proofErr w:type="spellStart"/>
            <w:r w:rsidRPr="00F66975">
              <w:rPr>
                <w:rFonts w:ascii="Calibri" w:eastAsia="Calibri" w:hAnsi="Calibri" w:cs="Times New Roman"/>
                <w:color w:val="000000"/>
                <w:bdr w:val="none" w:sz="0" w:space="0" w:color="auto" w:frame="1"/>
                <w:shd w:val="clear" w:color="auto" w:fill="FFFFFF"/>
                <w:lang w:val="ro-RO"/>
              </w:rPr>
              <w:t>judecăţii</w:t>
            </w:r>
            <w:proofErr w:type="spellEnd"/>
            <w:r w:rsidRPr="00F66975">
              <w:rPr>
                <w:rFonts w:ascii="Calibri" w:eastAsia="Calibri" w:hAnsi="Calibri" w:cs="Times New Roman"/>
                <w:color w:val="000000"/>
                <w:bdr w:val="none" w:sz="0" w:space="0" w:color="auto" w:frame="1"/>
                <w:shd w:val="clear" w:color="auto" w:fill="FFFFFF"/>
                <w:lang w:val="ro-RO"/>
              </w:rPr>
              <w:t>.</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f) la solicitarea executorului bancar, în scopul realizării executării silite, pentru </w:t>
            </w:r>
            <w:proofErr w:type="spellStart"/>
            <w:r w:rsidRPr="00F66975">
              <w:rPr>
                <w:rFonts w:ascii="Calibri" w:eastAsia="Calibri" w:hAnsi="Calibri" w:cs="Times New Roman"/>
                <w:color w:val="000000"/>
                <w:bdr w:val="none" w:sz="0" w:space="0" w:color="auto" w:frame="1"/>
                <w:shd w:val="clear" w:color="auto" w:fill="FFFFFF"/>
                <w:lang w:val="ro-RO"/>
              </w:rPr>
              <w:t>existenţa</w:t>
            </w:r>
            <w:proofErr w:type="spellEnd"/>
            <w:r w:rsidRPr="00F66975">
              <w:rPr>
                <w:rFonts w:ascii="Calibri" w:eastAsia="Calibri" w:hAnsi="Calibri" w:cs="Times New Roman"/>
                <w:color w:val="000000"/>
                <w:bdr w:val="none" w:sz="0" w:space="0" w:color="auto" w:frame="1"/>
                <w:shd w:val="clear" w:color="auto" w:fill="FFFFFF"/>
                <w:lang w:val="ro-RO"/>
              </w:rPr>
              <w:t xml:space="preserve"> conturilor debitorilor </w:t>
            </w:r>
            <w:proofErr w:type="spellStart"/>
            <w:r w:rsidRPr="00F66975">
              <w:rPr>
                <w:rFonts w:ascii="Calibri" w:eastAsia="Calibri" w:hAnsi="Calibri" w:cs="Times New Roman"/>
                <w:color w:val="000000"/>
                <w:bdr w:val="none" w:sz="0" w:space="0" w:color="auto" w:frame="1"/>
                <w:shd w:val="clear" w:color="auto" w:fill="FFFFFF"/>
                <w:lang w:val="ro-RO"/>
              </w:rPr>
              <w:t>urmăriţi</w:t>
            </w:r>
            <w:proofErr w:type="spellEnd"/>
            <w:r w:rsidRPr="00F66975">
              <w:rPr>
                <w:rFonts w:ascii="Calibri" w:eastAsia="Calibri" w:hAnsi="Calibri" w:cs="Times New Roman"/>
                <w:color w:val="000000"/>
                <w:bdr w:val="none" w:sz="0" w:space="0" w:color="auto" w:frame="1"/>
                <w:shd w:val="clear" w:color="auto" w:fill="FFFFFF"/>
                <w:lang w:val="ro-RO"/>
              </w:rPr>
              <w:t>.</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 xml:space="preserve">- art. 100 pct. 1 LPA: </w:t>
            </w:r>
            <w:proofErr w:type="spellStart"/>
            <w:r w:rsidRPr="00F66975">
              <w:rPr>
                <w:rFonts w:ascii="Calibri" w:eastAsia="Calibri" w:hAnsi="Calibri" w:cs="Times New Roman"/>
                <w:color w:val="000000"/>
                <w:bdr w:val="none" w:sz="0" w:space="0" w:color="auto" w:frame="1"/>
                <w:shd w:val="clear" w:color="auto" w:fill="FFFFFF"/>
                <w:lang w:val="ro-RO"/>
              </w:rPr>
              <w:t>Ordonanţa</w:t>
            </w:r>
            <w:proofErr w:type="spellEnd"/>
            <w:r w:rsidRPr="00F66975">
              <w:rPr>
                <w:rFonts w:ascii="Calibri" w:eastAsia="Calibri" w:hAnsi="Calibri" w:cs="Times New Roman"/>
                <w:color w:val="000000"/>
                <w:bdr w:val="none" w:sz="0" w:space="0" w:color="auto" w:frame="1"/>
                <w:shd w:val="clear" w:color="auto" w:fill="FFFFFF"/>
                <w:lang w:val="ro-RO"/>
              </w:rPr>
              <w:t xml:space="preserve"> de </w:t>
            </w:r>
            <w:proofErr w:type="spellStart"/>
            <w:r w:rsidRPr="00F66975">
              <w:rPr>
                <w:rFonts w:ascii="Calibri" w:eastAsia="Calibri" w:hAnsi="Calibri" w:cs="Times New Roman"/>
                <w:color w:val="000000"/>
                <w:bdr w:val="none" w:sz="0" w:space="0" w:color="auto" w:frame="1"/>
                <w:shd w:val="clear" w:color="auto" w:fill="FFFFFF"/>
                <w:lang w:val="ro-RO"/>
              </w:rPr>
              <w:t>urgenţă</w:t>
            </w:r>
            <w:proofErr w:type="spellEnd"/>
            <w:r w:rsidRPr="00F66975">
              <w:rPr>
                <w:rFonts w:ascii="Calibri" w:eastAsia="Calibri" w:hAnsi="Calibri" w:cs="Times New Roman"/>
                <w:color w:val="000000"/>
                <w:bdr w:val="none" w:sz="0" w:space="0" w:color="auto" w:frame="1"/>
                <w:shd w:val="clear" w:color="auto" w:fill="FFFFFF"/>
                <w:lang w:val="ro-RO"/>
              </w:rPr>
              <w:t xml:space="preserve"> a Guvernului nr. 99/2006 privind </w:t>
            </w:r>
            <w:proofErr w:type="spellStart"/>
            <w:r w:rsidRPr="00F66975">
              <w:rPr>
                <w:rFonts w:ascii="Calibri" w:eastAsia="Calibri" w:hAnsi="Calibri" w:cs="Times New Roman"/>
                <w:color w:val="000000"/>
                <w:bdr w:val="none" w:sz="0" w:space="0" w:color="auto" w:frame="1"/>
                <w:shd w:val="clear" w:color="auto" w:fill="FFFFFF"/>
                <w:lang w:val="ro-RO"/>
              </w:rPr>
              <w:t>instituţiile</w:t>
            </w:r>
            <w:proofErr w:type="spellEnd"/>
            <w:r w:rsidRPr="00F66975">
              <w:rPr>
                <w:rFonts w:ascii="Calibri" w:eastAsia="Calibri" w:hAnsi="Calibri" w:cs="Times New Roman"/>
                <w:color w:val="000000"/>
                <w:bdr w:val="none" w:sz="0" w:space="0" w:color="auto" w:frame="1"/>
                <w:shd w:val="clear" w:color="auto" w:fill="FFFFFF"/>
                <w:lang w:val="ro-RO"/>
              </w:rPr>
              <w:t xml:space="preserve"> de credit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adecvarea capitalului, publicată în Monitorul Oficial al României, Partea I, nr. 1.027 din 27 decembrie 2006, aprobată cu modificări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completări prin Legea nr. 227/2007, cu modificările </w:t>
            </w:r>
            <w:proofErr w:type="spellStart"/>
            <w:r w:rsidRPr="00F66975">
              <w:rPr>
                <w:rFonts w:ascii="Calibri" w:eastAsia="Calibri" w:hAnsi="Calibri" w:cs="Times New Roman"/>
                <w:color w:val="000000"/>
                <w:bdr w:val="none" w:sz="0" w:space="0" w:color="auto" w:frame="1"/>
                <w:shd w:val="clear" w:color="auto" w:fill="FFFFFF"/>
                <w:lang w:val="ro-RO"/>
              </w:rPr>
              <w:t>şi</w:t>
            </w:r>
            <w:proofErr w:type="spellEnd"/>
            <w:r w:rsidRPr="00F66975">
              <w:rPr>
                <w:rFonts w:ascii="Calibri" w:eastAsia="Calibri" w:hAnsi="Calibri" w:cs="Times New Roman"/>
                <w:color w:val="000000"/>
                <w:bdr w:val="none" w:sz="0" w:space="0" w:color="auto" w:frame="1"/>
                <w:shd w:val="clear" w:color="auto" w:fill="FFFFFF"/>
                <w:lang w:val="ro-RO"/>
              </w:rPr>
              <w:t xml:space="preserve"> completările ulterioare, se completează după cum urmează:</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1. La articolul 113 alineatul (2), după litera f) se introduce o nouă literă, litera g), cu următorul cuprins:</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g)</w:t>
            </w:r>
            <w:r w:rsidRPr="00F66975">
              <w:rPr>
                <w:rFonts w:ascii="Calibri" w:eastAsia="Calibri" w:hAnsi="Calibri" w:cs="Times New Roman"/>
                <w:i/>
                <w:iCs/>
                <w:color w:val="000000"/>
                <w:bdr w:val="none" w:sz="0" w:space="0" w:color="auto" w:frame="1"/>
                <w:shd w:val="clear" w:color="auto" w:fill="FFFFFF"/>
                <w:lang w:val="ro-RO"/>
              </w:rPr>
              <w:t> la solicitarea notarului, în cadrul procedurii succesorale notariale.</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color w:val="000000"/>
                <w:bdr w:val="none" w:sz="0" w:space="0" w:color="auto" w:frame="1"/>
                <w:shd w:val="clear" w:color="auto" w:fill="FFFFFF"/>
                <w:lang w:val="ro-RO"/>
              </w:rPr>
              <w:t>2. După articolul 117 se introduce un nou articol, articolul 117</w:t>
            </w:r>
            <w:r w:rsidRPr="00F66975">
              <w:rPr>
                <w:rFonts w:ascii="Calibri" w:eastAsia="Calibri" w:hAnsi="Calibri" w:cs="Times New Roman"/>
                <w:color w:val="000000"/>
                <w:bdr w:val="none" w:sz="0" w:space="0" w:color="auto" w:frame="1"/>
                <w:shd w:val="clear" w:color="auto" w:fill="FFFFFF"/>
                <w:vertAlign w:val="superscript"/>
                <w:lang w:val="ro-RO"/>
              </w:rPr>
              <w:t>1</w:t>
            </w:r>
            <w:r w:rsidRPr="00F66975">
              <w:rPr>
                <w:rFonts w:ascii="Calibri" w:eastAsia="Calibri" w:hAnsi="Calibri" w:cs="Times New Roman"/>
                <w:color w:val="000000"/>
                <w:bdr w:val="none" w:sz="0" w:space="0" w:color="auto" w:frame="1"/>
                <w:shd w:val="clear" w:color="auto" w:fill="FFFFFF"/>
                <w:lang w:val="ro-RO"/>
              </w:rPr>
              <w:t>, cu următorul cuprins:</w:t>
            </w: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i/>
                <w:iCs/>
                <w:color w:val="000000"/>
                <w:bdr w:val="none" w:sz="0" w:space="0" w:color="auto" w:frame="1"/>
                <w:shd w:val="clear" w:color="auto" w:fill="FFFFFF"/>
                <w:lang w:val="ro-RO"/>
              </w:rPr>
              <w:t>Art. 117</w:t>
            </w:r>
            <w:r w:rsidRPr="00F66975">
              <w:rPr>
                <w:rFonts w:ascii="Calibri" w:eastAsia="Calibri" w:hAnsi="Calibri" w:cs="Times New Roman"/>
                <w:i/>
                <w:iCs/>
                <w:color w:val="000000"/>
                <w:bdr w:val="none" w:sz="0" w:space="0" w:color="auto" w:frame="1"/>
                <w:shd w:val="clear" w:color="auto" w:fill="FFFFFF"/>
                <w:vertAlign w:val="superscript"/>
                <w:lang w:val="ro-RO"/>
              </w:rPr>
              <w:t>1</w:t>
            </w:r>
          </w:p>
          <w:p w:rsidR="00BA3B3C" w:rsidRPr="00F66975" w:rsidRDefault="00BA3B3C" w:rsidP="00BA3B3C">
            <w:pPr>
              <w:jc w:val="both"/>
              <w:rPr>
                <w:rFonts w:ascii="Calibri" w:eastAsia="Calibri" w:hAnsi="Calibri" w:cs="Times New Roman"/>
                <w:iCs/>
                <w:color w:val="000000"/>
                <w:bdr w:val="none" w:sz="0" w:space="0" w:color="auto" w:frame="1"/>
                <w:shd w:val="clear" w:color="auto" w:fill="FFFFFF"/>
                <w:lang w:val="ro-RO"/>
              </w:rPr>
            </w:pPr>
            <w:r w:rsidRPr="00F66975">
              <w:rPr>
                <w:rFonts w:ascii="Calibri" w:eastAsia="Calibri" w:hAnsi="Calibri" w:cs="Times New Roman"/>
                <w:i/>
                <w:iCs/>
                <w:color w:val="000000"/>
                <w:bdr w:val="none" w:sz="0" w:space="0" w:color="auto" w:frame="1"/>
                <w:shd w:val="clear" w:color="auto" w:fill="FFFFFF"/>
                <w:lang w:val="ro-RO"/>
              </w:rPr>
              <w:t xml:space="preserve">În vederea aplicării prevederilor art. 1.049 din Codul civil, </w:t>
            </w:r>
            <w:proofErr w:type="spellStart"/>
            <w:r w:rsidRPr="00F66975">
              <w:rPr>
                <w:rFonts w:ascii="Calibri" w:eastAsia="Calibri" w:hAnsi="Calibri" w:cs="Times New Roman"/>
                <w:i/>
                <w:iCs/>
                <w:color w:val="000000"/>
                <w:bdr w:val="none" w:sz="0" w:space="0" w:color="auto" w:frame="1"/>
                <w:shd w:val="clear" w:color="auto" w:fill="FFFFFF"/>
                <w:lang w:val="ro-RO"/>
              </w:rPr>
              <w:t>condiţiile</w:t>
            </w:r>
            <w:proofErr w:type="spellEnd"/>
            <w:r w:rsidRPr="00F66975">
              <w:rPr>
                <w:rFonts w:ascii="Calibri" w:eastAsia="Calibri" w:hAnsi="Calibri" w:cs="Times New Roman"/>
                <w:i/>
                <w:iCs/>
                <w:color w:val="000000"/>
                <w:bdr w:val="none" w:sz="0" w:space="0" w:color="auto" w:frame="1"/>
                <w:shd w:val="clear" w:color="auto" w:fill="FFFFFF"/>
                <w:lang w:val="ro-RO"/>
              </w:rPr>
              <w:t xml:space="preserve"> de formă necesare pentru valabilitatea </w:t>
            </w:r>
            <w:proofErr w:type="spellStart"/>
            <w:r w:rsidRPr="00F66975">
              <w:rPr>
                <w:rFonts w:ascii="Calibri" w:eastAsia="Calibri" w:hAnsi="Calibri" w:cs="Times New Roman"/>
                <w:i/>
                <w:iCs/>
                <w:color w:val="000000"/>
                <w:bdr w:val="none" w:sz="0" w:space="0" w:color="auto" w:frame="1"/>
                <w:shd w:val="clear" w:color="auto" w:fill="FFFFFF"/>
                <w:lang w:val="ro-RO"/>
              </w:rPr>
              <w:lastRenderedPageBreak/>
              <w:t>dispoziţiilor</w:t>
            </w:r>
            <w:proofErr w:type="spellEnd"/>
            <w:r w:rsidRPr="00F66975">
              <w:rPr>
                <w:rFonts w:ascii="Calibri" w:eastAsia="Calibri" w:hAnsi="Calibri" w:cs="Times New Roman"/>
                <w:i/>
                <w:iCs/>
                <w:color w:val="000000"/>
                <w:bdr w:val="none" w:sz="0" w:space="0" w:color="auto" w:frame="1"/>
                <w:shd w:val="clear" w:color="auto" w:fill="FFFFFF"/>
                <w:lang w:val="ro-RO"/>
              </w:rPr>
              <w:t xml:space="preserve"> testamentare privind sumele de bani, valorile sau titlurile de valoare depuse de </w:t>
            </w:r>
            <w:proofErr w:type="spellStart"/>
            <w:r w:rsidRPr="00F66975">
              <w:rPr>
                <w:rFonts w:ascii="Calibri" w:eastAsia="Calibri" w:hAnsi="Calibri" w:cs="Times New Roman"/>
                <w:i/>
                <w:iCs/>
                <w:color w:val="000000"/>
                <w:bdr w:val="none" w:sz="0" w:space="0" w:color="auto" w:frame="1"/>
                <w:shd w:val="clear" w:color="auto" w:fill="FFFFFF"/>
                <w:lang w:val="ro-RO"/>
              </w:rPr>
              <w:t>clienţii</w:t>
            </w:r>
            <w:proofErr w:type="spellEnd"/>
            <w:r w:rsidRPr="00F66975">
              <w:rPr>
                <w:rFonts w:ascii="Calibri" w:eastAsia="Calibri" w:hAnsi="Calibri" w:cs="Times New Roman"/>
                <w:i/>
                <w:iCs/>
                <w:color w:val="000000"/>
                <w:bdr w:val="none" w:sz="0" w:space="0" w:color="auto" w:frame="1"/>
                <w:shd w:val="clear" w:color="auto" w:fill="FFFFFF"/>
                <w:lang w:val="ro-RO"/>
              </w:rPr>
              <w:t xml:space="preserve"> </w:t>
            </w:r>
            <w:proofErr w:type="spellStart"/>
            <w:r w:rsidRPr="00F66975">
              <w:rPr>
                <w:rFonts w:ascii="Calibri" w:eastAsia="Calibri" w:hAnsi="Calibri" w:cs="Times New Roman"/>
                <w:i/>
                <w:iCs/>
                <w:color w:val="000000"/>
                <w:bdr w:val="none" w:sz="0" w:space="0" w:color="auto" w:frame="1"/>
                <w:shd w:val="clear" w:color="auto" w:fill="FFFFFF"/>
                <w:lang w:val="ro-RO"/>
              </w:rPr>
              <w:t>instituţiilor</w:t>
            </w:r>
            <w:proofErr w:type="spellEnd"/>
            <w:r w:rsidRPr="00F66975">
              <w:rPr>
                <w:rFonts w:ascii="Calibri" w:eastAsia="Calibri" w:hAnsi="Calibri" w:cs="Times New Roman"/>
                <w:i/>
                <w:iCs/>
                <w:color w:val="000000"/>
                <w:bdr w:val="none" w:sz="0" w:space="0" w:color="auto" w:frame="1"/>
                <w:shd w:val="clear" w:color="auto" w:fill="FFFFFF"/>
                <w:lang w:val="ro-RO"/>
              </w:rPr>
              <w:t xml:space="preserve"> de credit se vor stabili prin ordin al ministrului </w:t>
            </w:r>
            <w:proofErr w:type="spellStart"/>
            <w:r w:rsidRPr="00F66975">
              <w:rPr>
                <w:rFonts w:ascii="Calibri" w:eastAsia="Calibri" w:hAnsi="Calibri" w:cs="Times New Roman"/>
                <w:i/>
                <w:iCs/>
                <w:color w:val="000000"/>
                <w:bdr w:val="none" w:sz="0" w:space="0" w:color="auto" w:frame="1"/>
                <w:shd w:val="clear" w:color="auto" w:fill="FFFFFF"/>
                <w:lang w:val="ro-RO"/>
              </w:rPr>
              <w:t>justiţiei</w:t>
            </w:r>
            <w:proofErr w:type="spellEnd"/>
            <w:r w:rsidRPr="00F66975">
              <w:rPr>
                <w:rFonts w:ascii="Calibri" w:eastAsia="Calibri" w:hAnsi="Calibri" w:cs="Times New Roman"/>
                <w:i/>
                <w:iCs/>
                <w:color w:val="000000"/>
                <w:bdr w:val="none" w:sz="0" w:space="0" w:color="auto" w:frame="1"/>
                <w:shd w:val="clear" w:color="auto" w:fill="FFFFFF"/>
                <w:lang w:val="ro-RO"/>
              </w:rPr>
              <w:t xml:space="preserve">, după consultarea Băncii </w:t>
            </w:r>
            <w:proofErr w:type="spellStart"/>
            <w:r w:rsidRPr="00F66975">
              <w:rPr>
                <w:rFonts w:ascii="Calibri" w:eastAsia="Calibri" w:hAnsi="Calibri" w:cs="Times New Roman"/>
                <w:i/>
                <w:iCs/>
                <w:color w:val="000000"/>
                <w:bdr w:val="none" w:sz="0" w:space="0" w:color="auto" w:frame="1"/>
                <w:shd w:val="clear" w:color="auto" w:fill="FFFFFF"/>
                <w:lang w:val="ro-RO"/>
              </w:rPr>
              <w:t>Naţionale</w:t>
            </w:r>
            <w:proofErr w:type="spellEnd"/>
            <w:r w:rsidRPr="00F66975">
              <w:rPr>
                <w:rFonts w:ascii="Calibri" w:eastAsia="Calibri" w:hAnsi="Calibri" w:cs="Times New Roman"/>
                <w:i/>
                <w:iCs/>
                <w:color w:val="000000"/>
                <w:bdr w:val="none" w:sz="0" w:space="0" w:color="auto" w:frame="1"/>
                <w:shd w:val="clear" w:color="auto" w:fill="FFFFFF"/>
                <w:lang w:val="ro-RO"/>
              </w:rPr>
              <w:t xml:space="preserve"> a României.</w:t>
            </w:r>
          </w:p>
          <w:p w:rsidR="00BA3B3C" w:rsidRPr="00F66975" w:rsidRDefault="00BA3B3C" w:rsidP="00BA3B3C">
            <w:pPr>
              <w:jc w:val="both"/>
              <w:rPr>
                <w:rFonts w:ascii="Calibri" w:eastAsia="Calibri" w:hAnsi="Calibri" w:cs="Times New Roman"/>
                <w:iCs/>
                <w:color w:val="000000"/>
                <w:bdr w:val="none" w:sz="0" w:space="0" w:color="auto" w:frame="1"/>
                <w:shd w:val="clear" w:color="auto" w:fill="FFFFFF"/>
                <w:lang w:val="ro-RO"/>
              </w:rPr>
            </w:pPr>
            <w:r w:rsidRPr="00F66975">
              <w:rPr>
                <w:rFonts w:ascii="Calibri" w:eastAsia="Calibri" w:hAnsi="Calibri" w:cs="Times New Roman"/>
                <w:iCs/>
                <w:color w:val="000000"/>
                <w:bdr w:val="none" w:sz="0" w:space="0" w:color="auto" w:frame="1"/>
                <w:shd w:val="clear" w:color="auto" w:fill="FFFFFF"/>
                <w:lang w:val="ro-RO"/>
              </w:rPr>
              <w:t>- Ordinul MJ 1903/C/20.IX.2011</w:t>
            </w:r>
            <w:r w:rsidRPr="00F66975">
              <w:rPr>
                <w:rFonts w:ascii="Calibri" w:eastAsia="Calibri" w:hAnsi="Calibri" w:cs="Times New Roman"/>
                <w:iCs/>
                <w:color w:val="000000"/>
                <w:vertAlign w:val="superscript"/>
                <w:lang w:val="ro-RO"/>
              </w:rPr>
              <w:footnoteReference w:id="11"/>
            </w:r>
            <w:r w:rsidRPr="00F66975">
              <w:rPr>
                <w:rFonts w:ascii="Calibri" w:eastAsia="Calibri" w:hAnsi="Calibri" w:cs="Times New Roman"/>
                <w:iCs/>
                <w:color w:val="000000"/>
                <w:bdr w:val="none" w:sz="0" w:space="0" w:color="auto" w:frame="1"/>
                <w:shd w:val="clear" w:color="auto" w:fill="FFFFFF"/>
                <w:lang w:val="ro-RO"/>
              </w:rPr>
              <w:t xml:space="preserve">: </w:t>
            </w:r>
            <w:r w:rsidRPr="00F66975">
              <w:rPr>
                <w:rFonts w:ascii="Calibri" w:eastAsia="Calibri" w:hAnsi="Calibri" w:cs="Times New Roman"/>
                <w:bCs/>
                <w:iCs/>
                <w:color w:val="000000"/>
                <w:bdr w:val="none" w:sz="0" w:space="0" w:color="auto" w:frame="1"/>
                <w:shd w:val="clear" w:color="auto" w:fill="FFFFFF"/>
                <w:lang w:val="ro-RO"/>
              </w:rPr>
              <w:t>Art. 1</w:t>
            </w:r>
            <w:r w:rsidRPr="00F66975">
              <w:rPr>
                <w:rFonts w:ascii="Calibri" w:eastAsia="Calibri" w:hAnsi="Calibri" w:cs="Times New Roman"/>
                <w:b/>
                <w:bCs/>
                <w:iCs/>
                <w:color w:val="000000"/>
                <w:bdr w:val="none" w:sz="0" w:space="0" w:color="auto" w:frame="1"/>
                <w:shd w:val="clear" w:color="auto" w:fill="FFFFFF"/>
                <w:lang w:val="ro-RO"/>
              </w:rPr>
              <w:t xml:space="preserve"> </w:t>
            </w:r>
            <w:r w:rsidRPr="00F66975">
              <w:rPr>
                <w:rFonts w:ascii="Calibri" w:eastAsia="Calibri" w:hAnsi="Calibri" w:cs="Times New Roman"/>
                <w:iCs/>
                <w:color w:val="000000"/>
                <w:bdr w:val="none" w:sz="0" w:space="0" w:color="auto" w:frame="1"/>
                <w:shd w:val="clear" w:color="auto" w:fill="FFFFFF"/>
                <w:lang w:val="ro-RO"/>
              </w:rPr>
              <w:t>(1) Deponentul unor sume de bani, valori sau titluri de valoare la o instituție de credit poate dispune de acestea, pentru cauză de moarte, printr-o dispoziție testamentară cuprinsă in cadrul convenției încheiate cu instituția de credit. </w:t>
            </w:r>
          </w:p>
          <w:p w:rsidR="00BA3B3C" w:rsidRPr="00F66975" w:rsidRDefault="00BA3B3C" w:rsidP="00BA3B3C">
            <w:pPr>
              <w:jc w:val="both"/>
              <w:rPr>
                <w:rFonts w:ascii="Calibri" w:eastAsia="Calibri" w:hAnsi="Calibri" w:cs="Times New Roman"/>
                <w:iCs/>
                <w:color w:val="000000"/>
                <w:bdr w:val="none" w:sz="0" w:space="0" w:color="auto" w:frame="1"/>
                <w:shd w:val="clear" w:color="auto" w:fill="FFFFFF"/>
                <w:lang w:val="ro-RO"/>
              </w:rPr>
            </w:pPr>
            <w:r w:rsidRPr="00F66975">
              <w:rPr>
                <w:rFonts w:ascii="Calibri" w:eastAsia="Calibri" w:hAnsi="Calibri" w:cs="Times New Roman"/>
                <w:iCs/>
                <w:color w:val="000000"/>
                <w:bdr w:val="none" w:sz="0" w:space="0" w:color="auto" w:frame="1"/>
                <w:shd w:val="clear" w:color="auto" w:fill="FFFFFF"/>
                <w:lang w:val="ro-RO"/>
              </w:rPr>
              <w:t>(2) Dispoziția testamentară întocmită în condițiile arătate la alin. (1) poate avea ca obiect numai sumele de bani, valorile sau titlurile de valoare depuse de testator la acea instituție de credit. </w:t>
            </w:r>
          </w:p>
          <w:p w:rsidR="00BA3B3C" w:rsidRPr="00F66975" w:rsidRDefault="00BA3B3C" w:rsidP="00BA3B3C">
            <w:pPr>
              <w:jc w:val="both"/>
              <w:rPr>
                <w:rFonts w:ascii="Calibri" w:eastAsia="Calibri" w:hAnsi="Calibri" w:cs="Times New Roman"/>
                <w:iCs/>
                <w:color w:val="000000"/>
                <w:bdr w:val="none" w:sz="0" w:space="0" w:color="auto" w:frame="1"/>
                <w:shd w:val="clear" w:color="auto" w:fill="FFFFFF"/>
                <w:lang w:val="ro-RO"/>
              </w:rPr>
            </w:pPr>
            <w:r w:rsidRPr="00F66975">
              <w:rPr>
                <w:rFonts w:ascii="Calibri" w:eastAsia="Calibri" w:hAnsi="Calibri" w:cs="Times New Roman"/>
                <w:bCs/>
                <w:iCs/>
                <w:color w:val="000000"/>
                <w:bdr w:val="none" w:sz="0" w:space="0" w:color="auto" w:frame="1"/>
                <w:shd w:val="clear" w:color="auto" w:fill="FFFFFF"/>
                <w:lang w:val="ro-RO"/>
              </w:rPr>
              <w:t>Art. 2</w:t>
            </w:r>
            <w:r w:rsidRPr="00F66975">
              <w:rPr>
                <w:rFonts w:ascii="Calibri" w:eastAsia="Calibri" w:hAnsi="Calibri" w:cs="Times New Roman"/>
                <w:b/>
                <w:bCs/>
                <w:iCs/>
                <w:color w:val="000000"/>
                <w:bdr w:val="none" w:sz="0" w:space="0" w:color="auto" w:frame="1"/>
                <w:shd w:val="clear" w:color="auto" w:fill="FFFFFF"/>
                <w:lang w:val="ro-RO"/>
              </w:rPr>
              <w:t xml:space="preserve"> </w:t>
            </w:r>
            <w:r w:rsidRPr="00F66975">
              <w:rPr>
                <w:rFonts w:ascii="Calibri" w:eastAsia="Calibri" w:hAnsi="Calibri" w:cs="Times New Roman"/>
                <w:iCs/>
                <w:color w:val="000000"/>
                <w:bdr w:val="none" w:sz="0" w:space="0" w:color="auto" w:frame="1"/>
                <w:shd w:val="clear" w:color="auto" w:fill="FFFFFF"/>
                <w:lang w:val="ro-RO"/>
              </w:rPr>
              <w:t>(1) Sub sancțiunea nulității absolute, testatorul va completa prin scriere olografă clauza cuprinzând dispoziția testamentară, prevăzută în anexa care face parte integranta din prezentul ordin. </w:t>
            </w:r>
          </w:p>
          <w:p w:rsidR="00BA3B3C" w:rsidRPr="00F66975" w:rsidRDefault="00BA3B3C" w:rsidP="00BA3B3C">
            <w:pPr>
              <w:jc w:val="both"/>
              <w:rPr>
                <w:rFonts w:ascii="Calibri" w:eastAsia="Calibri" w:hAnsi="Calibri" w:cs="Times New Roman"/>
                <w:iCs/>
                <w:color w:val="000000"/>
                <w:bdr w:val="none" w:sz="0" w:space="0" w:color="auto" w:frame="1"/>
                <w:shd w:val="clear" w:color="auto" w:fill="FFFFFF"/>
                <w:lang w:val="ro-RO"/>
              </w:rPr>
            </w:pPr>
            <w:r w:rsidRPr="00F66975">
              <w:rPr>
                <w:rFonts w:ascii="Calibri" w:eastAsia="Calibri" w:hAnsi="Calibri" w:cs="Times New Roman"/>
                <w:iCs/>
                <w:color w:val="000000"/>
                <w:bdr w:val="none" w:sz="0" w:space="0" w:color="auto" w:frame="1"/>
                <w:shd w:val="clear" w:color="auto" w:fill="FFFFFF"/>
                <w:lang w:val="ro-RO"/>
              </w:rPr>
              <w:t xml:space="preserve">(2) Dispoziția testamentară cuprinde desemnarea directă sau indirectă a beneficiarului acesteia, obiectul, semnătura testatorului, precum </w:t>
            </w:r>
            <w:proofErr w:type="spellStart"/>
            <w:r w:rsidRPr="00F66975">
              <w:rPr>
                <w:rFonts w:ascii="Calibri" w:eastAsia="Calibri" w:hAnsi="Calibri" w:cs="Times New Roman"/>
                <w:iCs/>
                <w:color w:val="000000"/>
                <w:bdr w:val="none" w:sz="0" w:space="0" w:color="auto" w:frame="1"/>
                <w:shd w:val="clear" w:color="auto" w:fill="FFFFFF"/>
                <w:lang w:val="ro-RO"/>
              </w:rPr>
              <w:t>şi</w:t>
            </w:r>
            <w:proofErr w:type="spellEnd"/>
            <w:r w:rsidRPr="00F66975">
              <w:rPr>
                <w:rFonts w:ascii="Calibri" w:eastAsia="Calibri" w:hAnsi="Calibri" w:cs="Times New Roman"/>
                <w:iCs/>
                <w:color w:val="000000"/>
                <w:bdr w:val="none" w:sz="0" w:space="0" w:color="auto" w:frame="1"/>
                <w:shd w:val="clear" w:color="auto" w:fill="FFFFFF"/>
                <w:lang w:val="ro-RO"/>
              </w:rPr>
              <w:t xml:space="preserve"> data întocmirii. </w:t>
            </w:r>
          </w:p>
          <w:p w:rsidR="00BA3B3C" w:rsidRPr="00F66975" w:rsidRDefault="00BA3B3C" w:rsidP="00BA3B3C">
            <w:pPr>
              <w:jc w:val="both"/>
              <w:rPr>
                <w:rFonts w:ascii="Calibri" w:eastAsia="Calibri" w:hAnsi="Calibri" w:cs="Times New Roman"/>
                <w:iCs/>
                <w:color w:val="000000"/>
                <w:bdr w:val="none" w:sz="0" w:space="0" w:color="auto" w:frame="1"/>
                <w:shd w:val="clear" w:color="auto" w:fill="FFFFFF"/>
                <w:lang w:val="ro-RO"/>
              </w:rPr>
            </w:pPr>
            <w:r w:rsidRPr="00F66975">
              <w:rPr>
                <w:rFonts w:ascii="Calibri" w:eastAsia="Calibri" w:hAnsi="Calibri" w:cs="Times New Roman"/>
                <w:iCs/>
                <w:color w:val="000000"/>
                <w:bdr w:val="none" w:sz="0" w:space="0" w:color="auto" w:frame="1"/>
                <w:shd w:val="clear" w:color="auto" w:fill="FFFFFF"/>
                <w:lang w:val="ro-RO"/>
              </w:rPr>
              <w:t>(3) In cazul în care testatorul nu poate completa prin scriere olografă clauza cuprinzând dispoziția testamentară, acesta va fi îndrumat de către funcționarii instituției de credit să încheie un testament autentic.</w:t>
            </w:r>
          </w:p>
          <w:p w:rsidR="00BA3B3C" w:rsidRPr="00F66975" w:rsidRDefault="00BA3B3C" w:rsidP="00BA3B3C">
            <w:pPr>
              <w:jc w:val="both"/>
              <w:rPr>
                <w:rFonts w:ascii="Calibri" w:eastAsia="Calibri" w:hAnsi="Calibri" w:cs="Times New Roman"/>
                <w:iCs/>
                <w:color w:val="000000"/>
                <w:bdr w:val="none" w:sz="0" w:space="0" w:color="auto" w:frame="1"/>
                <w:shd w:val="clear" w:color="auto" w:fill="FFFFFF"/>
                <w:lang w:val="ro-RO"/>
              </w:rPr>
            </w:pPr>
            <w:r w:rsidRPr="00F66975">
              <w:rPr>
                <w:rFonts w:ascii="Calibri" w:eastAsia="Calibri" w:hAnsi="Calibri" w:cs="Times New Roman"/>
                <w:bCs/>
                <w:iCs/>
                <w:color w:val="000000"/>
                <w:bdr w:val="none" w:sz="0" w:space="0" w:color="auto" w:frame="1"/>
                <w:shd w:val="clear" w:color="auto" w:fill="FFFFFF"/>
                <w:lang w:val="ro-RO"/>
              </w:rPr>
              <w:t xml:space="preserve">Art. 3. </w:t>
            </w:r>
            <w:r w:rsidRPr="00F66975">
              <w:rPr>
                <w:rFonts w:ascii="Calibri" w:eastAsia="Calibri" w:hAnsi="Calibri" w:cs="Times New Roman"/>
                <w:iCs/>
                <w:color w:val="000000"/>
                <w:bdr w:val="none" w:sz="0" w:space="0" w:color="auto" w:frame="1"/>
                <w:shd w:val="clear" w:color="auto" w:fill="FFFFFF"/>
                <w:lang w:val="ro-RO"/>
              </w:rPr>
              <w:t>(1) Desemnarea beneficiarului clauzei testamentare trebuie să conțină suficiente elemente de identificare, astfel încât acesta să poată fi determinat sau determinabil la momentul deschiderii moștenirii. </w:t>
            </w:r>
          </w:p>
          <w:p w:rsidR="00BA3B3C" w:rsidRPr="00F66975" w:rsidRDefault="00BA3B3C" w:rsidP="00BA3B3C">
            <w:pPr>
              <w:jc w:val="both"/>
              <w:rPr>
                <w:rFonts w:ascii="Calibri" w:eastAsia="Calibri" w:hAnsi="Calibri" w:cs="Times New Roman"/>
                <w:iCs/>
                <w:color w:val="000000"/>
                <w:bdr w:val="none" w:sz="0" w:space="0" w:color="auto" w:frame="1"/>
                <w:shd w:val="clear" w:color="auto" w:fill="FFFFFF"/>
                <w:lang w:val="ro-RO"/>
              </w:rPr>
            </w:pPr>
            <w:r w:rsidRPr="00F66975">
              <w:rPr>
                <w:rFonts w:ascii="Calibri" w:eastAsia="Calibri" w:hAnsi="Calibri" w:cs="Times New Roman"/>
                <w:iCs/>
                <w:color w:val="000000"/>
                <w:bdr w:val="none" w:sz="0" w:space="0" w:color="auto" w:frame="1"/>
                <w:shd w:val="clear" w:color="auto" w:fill="FFFFFF"/>
                <w:lang w:val="ro-RO"/>
              </w:rPr>
              <w:t xml:space="preserve">(2) Atunci când este posibil, beneficiarul/beneficiarii dispoziției testamentare va fi identificat/vor fi identificați prin următoarele elemente: numele </w:t>
            </w:r>
            <w:proofErr w:type="spellStart"/>
            <w:r w:rsidRPr="00F66975">
              <w:rPr>
                <w:rFonts w:ascii="Calibri" w:eastAsia="Calibri" w:hAnsi="Calibri" w:cs="Times New Roman"/>
                <w:iCs/>
                <w:color w:val="000000"/>
                <w:bdr w:val="none" w:sz="0" w:space="0" w:color="auto" w:frame="1"/>
                <w:shd w:val="clear" w:color="auto" w:fill="FFFFFF"/>
                <w:lang w:val="ro-RO"/>
              </w:rPr>
              <w:t>şi</w:t>
            </w:r>
            <w:proofErr w:type="spellEnd"/>
            <w:r w:rsidRPr="00F66975">
              <w:rPr>
                <w:rFonts w:ascii="Calibri" w:eastAsia="Calibri" w:hAnsi="Calibri" w:cs="Times New Roman"/>
                <w:iCs/>
                <w:color w:val="000000"/>
                <w:bdr w:val="none" w:sz="0" w:space="0" w:color="auto" w:frame="1"/>
                <w:shd w:val="clear" w:color="auto" w:fill="FFFFFF"/>
                <w:lang w:val="ro-RO"/>
              </w:rPr>
              <w:t xml:space="preserve"> prenumele, domiciliul sau reședința ori, pentru persoane juridice, denumirea </w:t>
            </w:r>
            <w:proofErr w:type="spellStart"/>
            <w:r w:rsidRPr="00F66975">
              <w:rPr>
                <w:rFonts w:ascii="Calibri" w:eastAsia="Calibri" w:hAnsi="Calibri" w:cs="Times New Roman"/>
                <w:iCs/>
                <w:color w:val="000000"/>
                <w:bdr w:val="none" w:sz="0" w:space="0" w:color="auto" w:frame="1"/>
                <w:shd w:val="clear" w:color="auto" w:fill="FFFFFF"/>
                <w:lang w:val="ro-RO"/>
              </w:rPr>
              <w:t>şi</w:t>
            </w:r>
            <w:proofErr w:type="spellEnd"/>
            <w:r w:rsidRPr="00F66975">
              <w:rPr>
                <w:rFonts w:ascii="Calibri" w:eastAsia="Calibri" w:hAnsi="Calibri" w:cs="Times New Roman"/>
                <w:iCs/>
                <w:color w:val="000000"/>
                <w:bdr w:val="none" w:sz="0" w:space="0" w:color="auto" w:frame="1"/>
                <w:shd w:val="clear" w:color="auto" w:fill="FFFFFF"/>
                <w:lang w:val="ro-RO"/>
              </w:rPr>
              <w:t xml:space="preserve"> sediul lor. De asemenea, clauza testamentară va cuprinde </w:t>
            </w:r>
            <w:proofErr w:type="spellStart"/>
            <w:r w:rsidRPr="00F66975">
              <w:rPr>
                <w:rFonts w:ascii="Calibri" w:eastAsia="Calibri" w:hAnsi="Calibri" w:cs="Times New Roman"/>
                <w:iCs/>
                <w:color w:val="000000"/>
                <w:bdr w:val="none" w:sz="0" w:space="0" w:color="auto" w:frame="1"/>
                <w:shd w:val="clear" w:color="auto" w:fill="FFFFFF"/>
                <w:lang w:val="ro-RO"/>
              </w:rPr>
              <w:t>şi</w:t>
            </w:r>
            <w:proofErr w:type="spellEnd"/>
            <w:r w:rsidRPr="00F66975">
              <w:rPr>
                <w:rFonts w:ascii="Calibri" w:eastAsia="Calibri" w:hAnsi="Calibri" w:cs="Times New Roman"/>
                <w:iCs/>
                <w:color w:val="000000"/>
                <w:bdr w:val="none" w:sz="0" w:space="0" w:color="auto" w:frame="1"/>
                <w:shd w:val="clear" w:color="auto" w:fill="FFFFFF"/>
                <w:lang w:val="ro-RO"/>
              </w:rPr>
              <w:t xml:space="preserve"> codul numeric personal sau, în cazul persoanelor juridice, atributele de identificare ale acestora, dacă acestea sunt cunoscute de testator. </w:t>
            </w:r>
          </w:p>
          <w:p w:rsidR="00BA3B3C" w:rsidRPr="00F66975" w:rsidRDefault="00BA3B3C" w:rsidP="00BA3B3C">
            <w:pPr>
              <w:jc w:val="both"/>
              <w:rPr>
                <w:rFonts w:ascii="Calibri" w:eastAsia="Calibri" w:hAnsi="Calibri" w:cs="Times New Roman"/>
                <w:iCs/>
                <w:color w:val="000000"/>
                <w:bdr w:val="none" w:sz="0" w:space="0" w:color="auto" w:frame="1"/>
                <w:shd w:val="clear" w:color="auto" w:fill="FFFFFF"/>
                <w:lang w:val="ro-RO"/>
              </w:rPr>
            </w:pPr>
            <w:r w:rsidRPr="00F66975">
              <w:rPr>
                <w:rFonts w:ascii="Calibri" w:eastAsia="Calibri" w:hAnsi="Calibri" w:cs="Times New Roman"/>
                <w:bCs/>
                <w:iCs/>
                <w:color w:val="000000"/>
                <w:bdr w:val="none" w:sz="0" w:space="0" w:color="auto" w:frame="1"/>
                <w:shd w:val="clear" w:color="auto" w:fill="FFFFFF"/>
                <w:lang w:val="ro-RO"/>
              </w:rPr>
              <w:t>Art. 4.</w:t>
            </w:r>
            <w:r w:rsidRPr="00F66975">
              <w:rPr>
                <w:rFonts w:ascii="Calibri" w:eastAsia="Calibri" w:hAnsi="Calibri" w:cs="Times New Roman"/>
                <w:b/>
                <w:bCs/>
                <w:iCs/>
                <w:color w:val="000000"/>
                <w:bdr w:val="none" w:sz="0" w:space="0" w:color="auto" w:frame="1"/>
                <w:shd w:val="clear" w:color="auto" w:fill="FFFFFF"/>
                <w:lang w:val="ro-RO"/>
              </w:rPr>
              <w:t xml:space="preserve"> </w:t>
            </w:r>
            <w:r w:rsidRPr="00F66975">
              <w:rPr>
                <w:rFonts w:ascii="Calibri" w:eastAsia="Calibri" w:hAnsi="Calibri" w:cs="Times New Roman"/>
                <w:iCs/>
                <w:color w:val="000000"/>
                <w:bdr w:val="none" w:sz="0" w:space="0" w:color="auto" w:frame="1"/>
                <w:shd w:val="clear" w:color="auto" w:fill="FFFFFF"/>
                <w:lang w:val="ro-RO"/>
              </w:rPr>
              <w:t xml:space="preserve">Dispoziția testamentară se completează, se semnează </w:t>
            </w:r>
            <w:proofErr w:type="spellStart"/>
            <w:r w:rsidRPr="00F66975">
              <w:rPr>
                <w:rFonts w:ascii="Calibri" w:eastAsia="Calibri" w:hAnsi="Calibri" w:cs="Times New Roman"/>
                <w:iCs/>
                <w:color w:val="000000"/>
                <w:bdr w:val="none" w:sz="0" w:space="0" w:color="auto" w:frame="1"/>
                <w:shd w:val="clear" w:color="auto" w:fill="FFFFFF"/>
                <w:lang w:val="ro-RO"/>
              </w:rPr>
              <w:t>şi</w:t>
            </w:r>
            <w:proofErr w:type="spellEnd"/>
            <w:r w:rsidRPr="00F66975">
              <w:rPr>
                <w:rFonts w:ascii="Calibri" w:eastAsia="Calibri" w:hAnsi="Calibri" w:cs="Times New Roman"/>
                <w:iCs/>
                <w:color w:val="000000"/>
                <w:bdr w:val="none" w:sz="0" w:space="0" w:color="auto" w:frame="1"/>
                <w:shd w:val="clear" w:color="auto" w:fill="FFFFFF"/>
                <w:lang w:val="ro-RO"/>
              </w:rPr>
              <w:t xml:space="preserve"> se datează de către testator numai în prezenta a 2 funcționari ai instituției de credit, special împuterniciți în acest scop, care semnează convenția alături de testator. </w:t>
            </w:r>
          </w:p>
          <w:p w:rsidR="00BA3B3C" w:rsidRPr="00F66975" w:rsidRDefault="00BA3B3C" w:rsidP="00BA3B3C">
            <w:pPr>
              <w:jc w:val="both"/>
              <w:rPr>
                <w:rFonts w:ascii="Calibri" w:eastAsia="Calibri" w:hAnsi="Calibri" w:cs="Times New Roman"/>
                <w:iCs/>
                <w:color w:val="000000"/>
                <w:bdr w:val="none" w:sz="0" w:space="0" w:color="auto" w:frame="1"/>
                <w:shd w:val="clear" w:color="auto" w:fill="FFFFFF"/>
                <w:lang w:val="ro-RO"/>
              </w:rPr>
            </w:pPr>
            <w:r w:rsidRPr="00F66975">
              <w:rPr>
                <w:rFonts w:ascii="Calibri" w:eastAsia="Calibri" w:hAnsi="Calibri" w:cs="Times New Roman"/>
                <w:bCs/>
                <w:iCs/>
                <w:color w:val="000000"/>
                <w:bdr w:val="none" w:sz="0" w:space="0" w:color="auto" w:frame="1"/>
                <w:shd w:val="clear" w:color="auto" w:fill="FFFFFF"/>
                <w:lang w:val="ro-RO"/>
              </w:rPr>
              <w:t>Art. 5.</w:t>
            </w:r>
            <w:r w:rsidRPr="00F66975">
              <w:rPr>
                <w:rFonts w:ascii="Calibri" w:eastAsia="Calibri" w:hAnsi="Calibri" w:cs="Times New Roman"/>
                <w:b/>
                <w:bCs/>
                <w:iCs/>
                <w:color w:val="000000"/>
                <w:bdr w:val="none" w:sz="0" w:space="0" w:color="auto" w:frame="1"/>
                <w:shd w:val="clear" w:color="auto" w:fill="FFFFFF"/>
                <w:lang w:val="ro-RO"/>
              </w:rPr>
              <w:t xml:space="preserve"> </w:t>
            </w:r>
            <w:r w:rsidRPr="00F66975">
              <w:rPr>
                <w:rFonts w:ascii="Calibri" w:eastAsia="Calibri" w:hAnsi="Calibri" w:cs="Times New Roman"/>
                <w:iCs/>
                <w:color w:val="000000"/>
                <w:bdr w:val="none" w:sz="0" w:space="0" w:color="auto" w:frame="1"/>
                <w:shd w:val="clear" w:color="auto" w:fill="FFFFFF"/>
                <w:lang w:val="ro-RO"/>
              </w:rPr>
              <w:t>(1) Instituția de credit are obligația de a comunica de îndată Uniunii Naționale a Notarilor Publici datele necesare înscrierii dispoziției testamentare în Registrul național notarial. </w:t>
            </w:r>
          </w:p>
          <w:p w:rsidR="00BA3B3C" w:rsidRPr="00F66975" w:rsidRDefault="00BA3B3C" w:rsidP="00BA3B3C">
            <w:pPr>
              <w:jc w:val="both"/>
              <w:rPr>
                <w:rFonts w:ascii="Calibri" w:eastAsia="Calibri" w:hAnsi="Calibri" w:cs="Times New Roman"/>
                <w:iCs/>
                <w:color w:val="000000"/>
                <w:bdr w:val="none" w:sz="0" w:space="0" w:color="auto" w:frame="1"/>
                <w:shd w:val="clear" w:color="auto" w:fill="FFFFFF"/>
                <w:lang w:val="ro-RO"/>
              </w:rPr>
            </w:pPr>
            <w:r w:rsidRPr="00F66975">
              <w:rPr>
                <w:rFonts w:ascii="Calibri" w:eastAsia="Calibri" w:hAnsi="Calibri" w:cs="Times New Roman"/>
                <w:iCs/>
                <w:color w:val="000000"/>
                <w:bdr w:val="none" w:sz="0" w:space="0" w:color="auto" w:frame="1"/>
                <w:shd w:val="clear" w:color="auto" w:fill="FFFFFF"/>
                <w:lang w:val="ro-RO"/>
              </w:rPr>
              <w:lastRenderedPageBreak/>
              <w:t xml:space="preserve">(2) Dispozițiile prevăzute la alin. (1) se aplica în mod corespunzător </w:t>
            </w:r>
            <w:proofErr w:type="spellStart"/>
            <w:r w:rsidRPr="00F66975">
              <w:rPr>
                <w:rFonts w:ascii="Calibri" w:eastAsia="Calibri" w:hAnsi="Calibri" w:cs="Times New Roman"/>
                <w:iCs/>
                <w:color w:val="000000"/>
                <w:bdr w:val="none" w:sz="0" w:space="0" w:color="auto" w:frame="1"/>
                <w:shd w:val="clear" w:color="auto" w:fill="FFFFFF"/>
                <w:lang w:val="ro-RO"/>
              </w:rPr>
              <w:t>şi</w:t>
            </w:r>
            <w:proofErr w:type="spellEnd"/>
            <w:r w:rsidRPr="00F66975">
              <w:rPr>
                <w:rFonts w:ascii="Calibri" w:eastAsia="Calibri" w:hAnsi="Calibri" w:cs="Times New Roman"/>
                <w:iCs/>
                <w:color w:val="000000"/>
                <w:bdr w:val="none" w:sz="0" w:space="0" w:color="auto" w:frame="1"/>
                <w:shd w:val="clear" w:color="auto" w:fill="FFFFFF"/>
                <w:lang w:val="ro-RO"/>
              </w:rPr>
              <w:t xml:space="preserve"> în cazul modificării, revocării sau al retractării revocării dispoziției testamentare de către testator, precum </w:t>
            </w:r>
            <w:proofErr w:type="spellStart"/>
            <w:r w:rsidRPr="00F66975">
              <w:rPr>
                <w:rFonts w:ascii="Calibri" w:eastAsia="Calibri" w:hAnsi="Calibri" w:cs="Times New Roman"/>
                <w:iCs/>
                <w:color w:val="000000"/>
                <w:bdr w:val="none" w:sz="0" w:space="0" w:color="auto" w:frame="1"/>
                <w:shd w:val="clear" w:color="auto" w:fill="FFFFFF"/>
                <w:lang w:val="ro-RO"/>
              </w:rPr>
              <w:t>şi</w:t>
            </w:r>
            <w:proofErr w:type="spellEnd"/>
            <w:r w:rsidRPr="00F66975">
              <w:rPr>
                <w:rFonts w:ascii="Calibri" w:eastAsia="Calibri" w:hAnsi="Calibri" w:cs="Times New Roman"/>
                <w:iCs/>
                <w:color w:val="000000"/>
                <w:bdr w:val="none" w:sz="0" w:space="0" w:color="auto" w:frame="1"/>
                <w:shd w:val="clear" w:color="auto" w:fill="FFFFFF"/>
                <w:lang w:val="ro-RO"/>
              </w:rPr>
              <w:t xml:space="preserve"> în cazul în care, până la data decesului testatorului, contul curent, depozitul sau alt instrument bancar în care au fost depuse de către acesta sumele de bani, valorile sau titlurile de valoare a fost lichidat. </w:t>
            </w:r>
          </w:p>
          <w:p w:rsidR="00BA3B3C" w:rsidRPr="00F66975" w:rsidRDefault="00BA3B3C" w:rsidP="00BA3B3C">
            <w:pPr>
              <w:jc w:val="both"/>
              <w:rPr>
                <w:rFonts w:ascii="Calibri" w:eastAsia="Calibri" w:hAnsi="Calibri" w:cs="Times New Roman"/>
                <w:iCs/>
                <w:color w:val="000000"/>
                <w:bdr w:val="none" w:sz="0" w:space="0" w:color="auto" w:frame="1"/>
                <w:shd w:val="clear" w:color="auto" w:fill="FFFFFF"/>
                <w:lang w:val="ro-RO"/>
              </w:rPr>
            </w:pPr>
            <w:r w:rsidRPr="00F66975">
              <w:rPr>
                <w:rFonts w:ascii="Calibri" w:eastAsia="Calibri" w:hAnsi="Calibri" w:cs="Times New Roman"/>
                <w:iCs/>
                <w:color w:val="000000"/>
                <w:bdr w:val="none" w:sz="0" w:space="0" w:color="auto" w:frame="1"/>
                <w:shd w:val="clear" w:color="auto" w:fill="FFFFFF"/>
                <w:lang w:val="ro-RO"/>
              </w:rPr>
              <w:t xml:space="preserve">(3) Procedura comunicării </w:t>
            </w:r>
            <w:proofErr w:type="spellStart"/>
            <w:r w:rsidRPr="00F66975">
              <w:rPr>
                <w:rFonts w:ascii="Calibri" w:eastAsia="Calibri" w:hAnsi="Calibri" w:cs="Times New Roman"/>
                <w:iCs/>
                <w:color w:val="000000"/>
                <w:bdr w:val="none" w:sz="0" w:space="0" w:color="auto" w:frame="1"/>
                <w:shd w:val="clear" w:color="auto" w:fill="FFFFFF"/>
                <w:lang w:val="ro-RO"/>
              </w:rPr>
              <w:t>şi</w:t>
            </w:r>
            <w:proofErr w:type="spellEnd"/>
            <w:r w:rsidRPr="00F66975">
              <w:rPr>
                <w:rFonts w:ascii="Calibri" w:eastAsia="Calibri" w:hAnsi="Calibri" w:cs="Times New Roman"/>
                <w:iCs/>
                <w:color w:val="000000"/>
                <w:bdr w:val="none" w:sz="0" w:space="0" w:color="auto" w:frame="1"/>
                <w:shd w:val="clear" w:color="auto" w:fill="FFFFFF"/>
                <w:lang w:val="ro-RO"/>
              </w:rPr>
              <w:t xml:space="preserve"> înscrierii datelor în Registrul național notarial se stabilește de către Uniunea Națională a Notarilor Publici din România </w:t>
            </w:r>
            <w:proofErr w:type="spellStart"/>
            <w:r w:rsidRPr="00F66975">
              <w:rPr>
                <w:rFonts w:ascii="Calibri" w:eastAsia="Calibri" w:hAnsi="Calibri" w:cs="Times New Roman"/>
                <w:iCs/>
                <w:color w:val="000000"/>
                <w:bdr w:val="none" w:sz="0" w:space="0" w:color="auto" w:frame="1"/>
                <w:shd w:val="clear" w:color="auto" w:fill="FFFFFF"/>
                <w:lang w:val="ro-RO"/>
              </w:rPr>
              <w:t>şi</w:t>
            </w:r>
            <w:proofErr w:type="spellEnd"/>
            <w:r w:rsidRPr="00F66975">
              <w:rPr>
                <w:rFonts w:ascii="Calibri" w:eastAsia="Calibri" w:hAnsi="Calibri" w:cs="Times New Roman"/>
                <w:iCs/>
                <w:color w:val="000000"/>
                <w:bdr w:val="none" w:sz="0" w:space="0" w:color="auto" w:frame="1"/>
                <w:shd w:val="clear" w:color="auto" w:fill="FFFFFF"/>
                <w:lang w:val="ro-RO"/>
              </w:rPr>
              <w:t xml:space="preserve"> va fi adusă la cunoștința instituțiilor de credit prin postarea pe pagina de internet a acesteia. </w:t>
            </w:r>
          </w:p>
          <w:p w:rsidR="00BA3B3C" w:rsidRPr="00F66975" w:rsidRDefault="00BA3B3C" w:rsidP="00BA3B3C">
            <w:pPr>
              <w:jc w:val="both"/>
              <w:rPr>
                <w:rFonts w:ascii="Calibri" w:eastAsia="Calibri" w:hAnsi="Calibri" w:cs="Times New Roman"/>
                <w:iCs/>
                <w:color w:val="000000"/>
                <w:bdr w:val="none" w:sz="0" w:space="0" w:color="auto" w:frame="1"/>
                <w:shd w:val="clear" w:color="auto" w:fill="FFFFFF"/>
                <w:lang w:val="ro-RO"/>
              </w:rPr>
            </w:pPr>
            <w:r w:rsidRPr="00F66975">
              <w:rPr>
                <w:rFonts w:ascii="Calibri" w:eastAsia="Calibri" w:hAnsi="Calibri" w:cs="Times New Roman"/>
                <w:bCs/>
                <w:iCs/>
                <w:color w:val="000000"/>
                <w:bdr w:val="none" w:sz="0" w:space="0" w:color="auto" w:frame="1"/>
                <w:shd w:val="clear" w:color="auto" w:fill="FFFFFF"/>
                <w:lang w:val="ro-RO"/>
              </w:rPr>
              <w:t xml:space="preserve">Art. 6. </w:t>
            </w:r>
            <w:r w:rsidRPr="00F66975">
              <w:rPr>
                <w:rFonts w:ascii="Calibri" w:eastAsia="Calibri" w:hAnsi="Calibri" w:cs="Times New Roman"/>
                <w:iCs/>
                <w:color w:val="000000"/>
                <w:bdr w:val="none" w:sz="0" w:space="0" w:color="auto" w:frame="1"/>
                <w:shd w:val="clear" w:color="auto" w:fill="FFFFFF"/>
                <w:lang w:val="ro-RO"/>
              </w:rPr>
              <w:t xml:space="preserve">Instituția de credit va putea proceda la predarea legatului al cărui obiect îl constituie sumele de bani, valorile sau titlurile de valoare numai în baza hotărârii judecătorești sau, după caz, a certificatului de moștenitor prin care se constată valabilitatea dispoziției testamentare </w:t>
            </w:r>
            <w:proofErr w:type="spellStart"/>
            <w:r w:rsidRPr="00F66975">
              <w:rPr>
                <w:rFonts w:ascii="Calibri" w:eastAsia="Calibri" w:hAnsi="Calibri" w:cs="Times New Roman"/>
                <w:iCs/>
                <w:color w:val="000000"/>
                <w:bdr w:val="none" w:sz="0" w:space="0" w:color="auto" w:frame="1"/>
                <w:shd w:val="clear" w:color="auto" w:fill="FFFFFF"/>
                <w:lang w:val="ro-RO"/>
              </w:rPr>
              <w:t>şi</w:t>
            </w:r>
            <w:proofErr w:type="spellEnd"/>
            <w:r w:rsidRPr="00F66975">
              <w:rPr>
                <w:rFonts w:ascii="Calibri" w:eastAsia="Calibri" w:hAnsi="Calibri" w:cs="Times New Roman"/>
                <w:iCs/>
                <w:color w:val="000000"/>
                <w:bdr w:val="none" w:sz="0" w:space="0" w:color="auto" w:frame="1"/>
                <w:shd w:val="clear" w:color="auto" w:fill="FFFFFF"/>
                <w:lang w:val="ro-RO"/>
              </w:rPr>
              <w:t xml:space="preserve"> calitatea de legatar. </w:t>
            </w:r>
          </w:p>
          <w:p w:rsidR="00BA3B3C" w:rsidRPr="00F66975" w:rsidRDefault="00BA3B3C" w:rsidP="00BA3B3C">
            <w:pPr>
              <w:ind w:firstLine="720"/>
              <w:jc w:val="both"/>
              <w:rPr>
                <w:rFonts w:ascii="Calibri" w:eastAsia="Calibri" w:hAnsi="Calibri" w:cs="Times New Roman"/>
                <w:iCs/>
                <w:color w:val="000000"/>
                <w:bdr w:val="none" w:sz="0" w:space="0" w:color="auto" w:frame="1"/>
                <w:shd w:val="clear" w:color="auto" w:fill="FFFFFF"/>
                <w:lang w:val="ro-RO"/>
              </w:rPr>
            </w:pPr>
            <w:r w:rsidRPr="00F66975">
              <w:rPr>
                <w:rFonts w:ascii="Calibri" w:eastAsia="Calibri" w:hAnsi="Calibri" w:cs="Times New Roman"/>
                <w:bCs/>
                <w:iCs/>
                <w:color w:val="000000"/>
                <w:bdr w:val="none" w:sz="0" w:space="0" w:color="auto" w:frame="1"/>
                <w:shd w:val="clear" w:color="auto" w:fill="FFFFFF"/>
                <w:lang w:val="ro-RO"/>
              </w:rPr>
              <w:t>Art. 7.</w:t>
            </w:r>
            <w:r w:rsidRPr="00F66975">
              <w:rPr>
                <w:rFonts w:ascii="Calibri" w:eastAsia="Calibri" w:hAnsi="Calibri" w:cs="Times New Roman"/>
                <w:b/>
                <w:bCs/>
                <w:iCs/>
                <w:color w:val="000000"/>
                <w:bdr w:val="none" w:sz="0" w:space="0" w:color="auto" w:frame="1"/>
                <w:shd w:val="clear" w:color="auto" w:fill="FFFFFF"/>
                <w:lang w:val="ro-RO"/>
              </w:rPr>
              <w:t xml:space="preserve"> </w:t>
            </w:r>
            <w:r w:rsidRPr="00F66975">
              <w:rPr>
                <w:rFonts w:ascii="Calibri" w:eastAsia="Calibri" w:hAnsi="Calibri" w:cs="Times New Roman"/>
                <w:iCs/>
                <w:color w:val="000000"/>
                <w:bdr w:val="none" w:sz="0" w:space="0" w:color="auto" w:frame="1"/>
                <w:shd w:val="clear" w:color="auto" w:fill="FFFFFF"/>
                <w:lang w:val="ro-RO"/>
              </w:rPr>
              <w:t>Instituția de credit are obligația de a furniza de îndată, la solicitarea instanței de judecată sau a notarului public, în cadrul dezbaterii procedurii succesorale, toate informațiile cu privire la sumele de bani, valorile sau titlurile de valoare depuse de către defunct. </w:t>
            </w:r>
          </w:p>
          <w:p w:rsidR="00BA3B3C" w:rsidRPr="00F66975" w:rsidRDefault="00BA3B3C" w:rsidP="00BA3B3C">
            <w:pPr>
              <w:ind w:firstLine="720"/>
              <w:jc w:val="both"/>
              <w:rPr>
                <w:rFonts w:ascii="Calibri" w:eastAsia="Calibri" w:hAnsi="Calibri" w:cs="Times New Roman"/>
                <w:iCs/>
                <w:color w:val="000000"/>
                <w:bdr w:val="none" w:sz="0" w:space="0" w:color="auto" w:frame="1"/>
                <w:shd w:val="clear" w:color="auto" w:fill="FFFFFF"/>
                <w:lang w:val="ro-RO"/>
              </w:rPr>
            </w:pPr>
            <w:r w:rsidRPr="00F66975">
              <w:rPr>
                <w:rFonts w:ascii="Calibri" w:eastAsia="Calibri" w:hAnsi="Calibri" w:cs="Times New Roman"/>
                <w:bCs/>
                <w:iCs/>
                <w:color w:val="000000"/>
                <w:bdr w:val="none" w:sz="0" w:space="0" w:color="auto" w:frame="1"/>
                <w:shd w:val="clear" w:color="auto" w:fill="FFFFFF"/>
                <w:lang w:val="ro-RO"/>
              </w:rPr>
              <w:t>Art. 8.</w:t>
            </w:r>
            <w:r w:rsidRPr="00F66975">
              <w:rPr>
                <w:rFonts w:ascii="Calibri" w:eastAsia="Calibri" w:hAnsi="Calibri" w:cs="Times New Roman"/>
                <w:b/>
                <w:bCs/>
                <w:iCs/>
                <w:color w:val="000000"/>
                <w:bdr w:val="none" w:sz="0" w:space="0" w:color="auto" w:frame="1"/>
                <w:shd w:val="clear" w:color="auto" w:fill="FFFFFF"/>
                <w:lang w:val="ro-RO"/>
              </w:rPr>
              <w:t xml:space="preserve"> </w:t>
            </w:r>
            <w:r w:rsidRPr="00F66975">
              <w:rPr>
                <w:rFonts w:ascii="Calibri" w:eastAsia="Calibri" w:hAnsi="Calibri" w:cs="Times New Roman"/>
                <w:iCs/>
                <w:color w:val="000000"/>
                <w:bdr w:val="none" w:sz="0" w:space="0" w:color="auto" w:frame="1"/>
                <w:shd w:val="clear" w:color="auto" w:fill="FFFFFF"/>
                <w:lang w:val="ro-RO"/>
              </w:rPr>
              <w:t xml:space="preserve">Prevederile prezentului ordin se duc la îndeplinire de către instituțiile de credit </w:t>
            </w:r>
            <w:proofErr w:type="spellStart"/>
            <w:r w:rsidRPr="00F66975">
              <w:rPr>
                <w:rFonts w:ascii="Calibri" w:eastAsia="Calibri" w:hAnsi="Calibri" w:cs="Times New Roman"/>
                <w:iCs/>
                <w:color w:val="000000"/>
                <w:bdr w:val="none" w:sz="0" w:space="0" w:color="auto" w:frame="1"/>
                <w:shd w:val="clear" w:color="auto" w:fill="FFFFFF"/>
                <w:lang w:val="ro-RO"/>
              </w:rPr>
              <w:t>şi</w:t>
            </w:r>
            <w:proofErr w:type="spellEnd"/>
            <w:r w:rsidRPr="00F66975">
              <w:rPr>
                <w:rFonts w:ascii="Calibri" w:eastAsia="Calibri" w:hAnsi="Calibri" w:cs="Times New Roman"/>
                <w:iCs/>
                <w:color w:val="000000"/>
                <w:bdr w:val="none" w:sz="0" w:space="0" w:color="auto" w:frame="1"/>
                <w:shd w:val="clear" w:color="auto" w:fill="FFFFFF"/>
                <w:lang w:val="ro-RO"/>
              </w:rPr>
              <w:t xml:space="preserve"> de Uniunea Națională a Notarilor Publici din Romania. </w:t>
            </w:r>
          </w:p>
          <w:p w:rsidR="00BA3B3C" w:rsidRPr="00F66975" w:rsidRDefault="00BA3B3C" w:rsidP="00BA3B3C">
            <w:pPr>
              <w:ind w:firstLine="720"/>
              <w:jc w:val="both"/>
              <w:rPr>
                <w:rFonts w:ascii="Calibri" w:eastAsia="Calibri" w:hAnsi="Calibri" w:cs="Times New Roman"/>
                <w:iCs/>
                <w:color w:val="000000"/>
                <w:bdr w:val="none" w:sz="0" w:space="0" w:color="auto" w:frame="1"/>
                <w:shd w:val="clear" w:color="auto" w:fill="FFFFFF"/>
                <w:lang w:val="ro-RO"/>
              </w:rPr>
            </w:pPr>
            <w:r w:rsidRPr="00F66975">
              <w:rPr>
                <w:rFonts w:ascii="Calibri" w:eastAsia="Calibri" w:hAnsi="Calibri" w:cs="Times New Roman"/>
                <w:bCs/>
                <w:iCs/>
                <w:color w:val="000000"/>
                <w:bdr w:val="none" w:sz="0" w:space="0" w:color="auto" w:frame="1"/>
                <w:shd w:val="clear" w:color="auto" w:fill="FFFFFF"/>
                <w:lang w:val="ro-RO"/>
              </w:rPr>
              <w:t>Art. 9</w:t>
            </w:r>
            <w:r w:rsidRPr="00F66975">
              <w:rPr>
                <w:rFonts w:ascii="Calibri" w:eastAsia="Calibri" w:hAnsi="Calibri" w:cs="Times New Roman"/>
                <w:b/>
                <w:bCs/>
                <w:iCs/>
                <w:color w:val="000000"/>
                <w:bdr w:val="none" w:sz="0" w:space="0" w:color="auto" w:frame="1"/>
                <w:shd w:val="clear" w:color="auto" w:fill="FFFFFF"/>
                <w:lang w:val="ro-RO"/>
              </w:rPr>
              <w:t xml:space="preserve"> </w:t>
            </w:r>
            <w:r w:rsidRPr="00F66975">
              <w:rPr>
                <w:rFonts w:ascii="Calibri" w:eastAsia="Calibri" w:hAnsi="Calibri" w:cs="Times New Roman"/>
                <w:iCs/>
                <w:color w:val="000000"/>
                <w:bdr w:val="none" w:sz="0" w:space="0" w:color="auto" w:frame="1"/>
                <w:shd w:val="clear" w:color="auto" w:fill="FFFFFF"/>
                <w:lang w:val="ro-RO"/>
              </w:rPr>
              <w:t xml:space="preserve">Prezentul ordin se publica în Monitorul Oficial al României, Partea I, </w:t>
            </w:r>
            <w:proofErr w:type="spellStart"/>
            <w:r w:rsidRPr="00F66975">
              <w:rPr>
                <w:rFonts w:ascii="Calibri" w:eastAsia="Calibri" w:hAnsi="Calibri" w:cs="Times New Roman"/>
                <w:iCs/>
                <w:color w:val="000000"/>
                <w:bdr w:val="none" w:sz="0" w:space="0" w:color="auto" w:frame="1"/>
                <w:shd w:val="clear" w:color="auto" w:fill="FFFFFF"/>
                <w:lang w:val="ro-RO"/>
              </w:rPr>
              <w:t>şi</w:t>
            </w:r>
            <w:proofErr w:type="spellEnd"/>
            <w:r w:rsidRPr="00F66975">
              <w:rPr>
                <w:rFonts w:ascii="Calibri" w:eastAsia="Calibri" w:hAnsi="Calibri" w:cs="Times New Roman"/>
                <w:iCs/>
                <w:color w:val="000000"/>
                <w:bdr w:val="none" w:sz="0" w:space="0" w:color="auto" w:frame="1"/>
                <w:shd w:val="clear" w:color="auto" w:fill="FFFFFF"/>
                <w:lang w:val="ro-RO"/>
              </w:rPr>
              <w:t xml:space="preserve"> intră în vigoare la data intrării în vigoare a Legii nr. 287/2009 privind Codul civil, republicată. </w:t>
            </w:r>
          </w:p>
          <w:p w:rsidR="00BA3B3C" w:rsidRPr="00F66975" w:rsidRDefault="00BA3B3C" w:rsidP="00BA3B3C">
            <w:pPr>
              <w:jc w:val="both"/>
              <w:rPr>
                <w:rFonts w:ascii="Calibri" w:eastAsia="Calibri" w:hAnsi="Calibri" w:cs="Times New Roman"/>
                <w:b/>
                <w:bCs/>
                <w:iCs/>
                <w:color w:val="000000"/>
                <w:bdr w:val="none" w:sz="0" w:space="0" w:color="auto" w:frame="1"/>
                <w:shd w:val="clear" w:color="auto" w:fill="FFFFFF"/>
                <w:lang w:val="ro-RO"/>
              </w:rPr>
            </w:pPr>
          </w:p>
          <w:p w:rsidR="00BA3B3C" w:rsidRPr="00F66975" w:rsidRDefault="00BA3B3C" w:rsidP="00BA3B3C">
            <w:pPr>
              <w:jc w:val="both"/>
              <w:rPr>
                <w:rFonts w:ascii="Calibri" w:eastAsia="Calibri" w:hAnsi="Calibri" w:cs="Times New Roman"/>
                <w:iCs/>
                <w:color w:val="000000"/>
                <w:bdr w:val="none" w:sz="0" w:space="0" w:color="auto" w:frame="1"/>
                <w:shd w:val="clear" w:color="auto" w:fill="FFFFFF"/>
                <w:lang w:val="ro-RO"/>
              </w:rPr>
            </w:pPr>
            <w:r w:rsidRPr="00F66975">
              <w:rPr>
                <w:rFonts w:ascii="Calibri" w:eastAsia="Calibri" w:hAnsi="Calibri" w:cs="Times New Roman"/>
                <w:bCs/>
                <w:iCs/>
                <w:color w:val="000000"/>
                <w:bdr w:val="none" w:sz="0" w:space="0" w:color="auto" w:frame="1"/>
                <w:shd w:val="clear" w:color="auto" w:fill="FFFFFF"/>
                <w:lang w:val="ro-RO"/>
              </w:rPr>
              <w:t>ANEXA - Cuprinsul dispoziției testamentare incorporate in convenția încheiată cu instituția de credit</w:t>
            </w:r>
          </w:p>
          <w:p w:rsidR="00BA3B3C" w:rsidRPr="00F66975" w:rsidRDefault="00BA3B3C" w:rsidP="00BA3B3C">
            <w:pPr>
              <w:jc w:val="both"/>
              <w:rPr>
                <w:rFonts w:ascii="Calibri" w:eastAsia="Calibri" w:hAnsi="Calibri" w:cs="Times New Roman"/>
                <w:iCs/>
                <w:color w:val="000000"/>
                <w:bdr w:val="none" w:sz="0" w:space="0" w:color="auto" w:frame="1"/>
                <w:shd w:val="clear" w:color="auto" w:fill="FFFFFF"/>
                <w:lang w:val="ro-RO"/>
              </w:rPr>
            </w:pPr>
            <w:r w:rsidRPr="00F66975">
              <w:rPr>
                <w:rFonts w:ascii="Calibri" w:eastAsia="Calibri" w:hAnsi="Calibri" w:cs="Times New Roman"/>
                <w:iCs/>
                <w:color w:val="000000"/>
                <w:bdr w:val="none" w:sz="0" w:space="0" w:color="auto" w:frame="1"/>
                <w:shd w:val="clear" w:color="auto" w:fill="FFFFFF"/>
                <w:lang w:val="ro-RO"/>
              </w:rPr>
              <w:br/>
              <w:t>Subsemnatul, ....................................., domiciliat in ..................., str. .................... nr. ......, bl. ......, </w:t>
            </w:r>
            <w:r w:rsidRPr="00F66975">
              <w:rPr>
                <w:rFonts w:ascii="Calibri" w:eastAsia="Calibri" w:hAnsi="Calibri" w:cs="Times New Roman"/>
                <w:iCs/>
                <w:color w:val="000000"/>
                <w:bdr w:val="none" w:sz="0" w:space="0" w:color="auto" w:frame="1"/>
                <w:shd w:val="clear" w:color="auto" w:fill="FFFFFF"/>
                <w:lang w:val="ro-RO"/>
              </w:rPr>
              <w:br/>
              <w:t>sc. ....., et. ...., ap. ....., sectorul/</w:t>
            </w:r>
            <w:proofErr w:type="spellStart"/>
            <w:r w:rsidRPr="00F66975">
              <w:rPr>
                <w:rFonts w:ascii="Calibri" w:eastAsia="Calibri" w:hAnsi="Calibri" w:cs="Times New Roman"/>
                <w:iCs/>
                <w:color w:val="000000"/>
                <w:bdr w:val="none" w:sz="0" w:space="0" w:color="auto" w:frame="1"/>
                <w:shd w:val="clear" w:color="auto" w:fill="FFFFFF"/>
                <w:lang w:val="ro-RO"/>
              </w:rPr>
              <w:t>judetul</w:t>
            </w:r>
            <w:proofErr w:type="spellEnd"/>
            <w:r w:rsidRPr="00F66975">
              <w:rPr>
                <w:rFonts w:ascii="Calibri" w:eastAsia="Calibri" w:hAnsi="Calibri" w:cs="Times New Roman"/>
                <w:iCs/>
                <w:color w:val="000000"/>
                <w:bdr w:val="none" w:sz="0" w:space="0" w:color="auto" w:frame="1"/>
                <w:shd w:val="clear" w:color="auto" w:fill="FFFFFF"/>
                <w:lang w:val="ro-RO"/>
              </w:rPr>
              <w:t xml:space="preserve"> .........................................................., posesor al ........................... </w:t>
            </w:r>
            <w:r w:rsidRPr="00F66975">
              <w:rPr>
                <w:rFonts w:ascii="Calibri" w:eastAsia="Calibri" w:hAnsi="Calibri" w:cs="Times New Roman"/>
                <w:iCs/>
                <w:color w:val="000000"/>
                <w:bdr w:val="none" w:sz="0" w:space="0" w:color="auto" w:frame="1"/>
                <w:shd w:val="clear" w:color="auto" w:fill="FFFFFF"/>
                <w:lang w:val="ro-RO"/>
              </w:rPr>
              <w:br/>
              <w:t>seria .................... nr. ........................., cod numeric personal, eliberat la data de </w:t>
            </w:r>
            <w:r w:rsidRPr="00F66975">
              <w:rPr>
                <w:rFonts w:ascii="Calibri" w:eastAsia="Calibri" w:hAnsi="Calibri" w:cs="Times New Roman"/>
                <w:iCs/>
                <w:color w:val="000000"/>
                <w:bdr w:val="none" w:sz="0" w:space="0" w:color="auto" w:frame="1"/>
                <w:shd w:val="clear" w:color="auto" w:fill="FFFFFF"/>
                <w:lang w:val="ro-RO"/>
              </w:rPr>
              <w:br/>
              <w:t xml:space="preserve">....................... de </w:t>
            </w:r>
            <w:proofErr w:type="spellStart"/>
            <w:r w:rsidRPr="00F66975">
              <w:rPr>
                <w:rFonts w:ascii="Calibri" w:eastAsia="Calibri" w:hAnsi="Calibri" w:cs="Times New Roman"/>
                <w:iCs/>
                <w:color w:val="000000"/>
                <w:bdr w:val="none" w:sz="0" w:space="0" w:color="auto" w:frame="1"/>
                <w:shd w:val="clear" w:color="auto" w:fill="FFFFFF"/>
                <w:lang w:val="ro-RO"/>
              </w:rPr>
              <w:t>catre</w:t>
            </w:r>
            <w:proofErr w:type="spellEnd"/>
            <w:r w:rsidRPr="00F66975">
              <w:rPr>
                <w:rFonts w:ascii="Calibri" w:eastAsia="Calibri" w:hAnsi="Calibri" w:cs="Times New Roman"/>
                <w:iCs/>
                <w:color w:val="000000"/>
                <w:bdr w:val="none" w:sz="0" w:space="0" w:color="auto" w:frame="1"/>
                <w:shd w:val="clear" w:color="auto" w:fill="FFFFFF"/>
                <w:lang w:val="ro-RO"/>
              </w:rPr>
              <w:t xml:space="preserve"> ............. ...................., in cazul morții mele dispun următoarele: </w:t>
            </w:r>
            <w:r w:rsidRPr="00F66975">
              <w:rPr>
                <w:rFonts w:ascii="Calibri" w:eastAsia="Calibri" w:hAnsi="Calibri" w:cs="Times New Roman"/>
                <w:iCs/>
                <w:color w:val="000000"/>
                <w:bdr w:val="none" w:sz="0" w:space="0" w:color="auto" w:frame="1"/>
                <w:shd w:val="clear" w:color="auto" w:fill="FFFFFF"/>
                <w:lang w:val="ro-RO"/>
              </w:rPr>
              <w:br/>
            </w:r>
            <w:r w:rsidRPr="00F66975">
              <w:rPr>
                <w:rFonts w:ascii="Calibri" w:eastAsia="Calibri" w:hAnsi="Calibri" w:cs="Times New Roman"/>
                <w:iCs/>
                <w:color w:val="000000"/>
                <w:bdr w:val="none" w:sz="0" w:space="0" w:color="auto" w:frame="1"/>
                <w:shd w:val="clear" w:color="auto" w:fill="FFFFFF"/>
                <w:lang w:val="ro-RO"/>
              </w:rPr>
              <w:br/>
              <w:t xml:space="preserve">Las____________________*1 ce se va </w:t>
            </w:r>
            <w:proofErr w:type="spellStart"/>
            <w:r w:rsidRPr="00F66975">
              <w:rPr>
                <w:rFonts w:ascii="Calibri" w:eastAsia="Calibri" w:hAnsi="Calibri" w:cs="Times New Roman"/>
                <w:iCs/>
                <w:color w:val="000000"/>
                <w:bdr w:val="none" w:sz="0" w:space="0" w:color="auto" w:frame="1"/>
                <w:shd w:val="clear" w:color="auto" w:fill="FFFFFF"/>
                <w:lang w:val="ro-RO"/>
              </w:rPr>
              <w:t>gasi</w:t>
            </w:r>
            <w:proofErr w:type="spellEnd"/>
            <w:r w:rsidRPr="00F66975">
              <w:rPr>
                <w:rFonts w:ascii="Calibri" w:eastAsia="Calibri" w:hAnsi="Calibri" w:cs="Times New Roman"/>
                <w:iCs/>
                <w:color w:val="000000"/>
                <w:bdr w:val="none" w:sz="0" w:space="0" w:color="auto" w:frame="1"/>
                <w:shd w:val="clear" w:color="auto" w:fill="FFFFFF"/>
                <w:lang w:val="ro-RO"/>
              </w:rPr>
              <w:t xml:space="preserve"> in patrimoniul meu la data decesului </w:t>
            </w:r>
            <w:proofErr w:type="spellStart"/>
            <w:r w:rsidRPr="00F66975">
              <w:rPr>
                <w:rFonts w:ascii="Calibri" w:eastAsia="Calibri" w:hAnsi="Calibri" w:cs="Times New Roman"/>
                <w:iCs/>
                <w:color w:val="000000"/>
                <w:bdr w:val="none" w:sz="0" w:space="0" w:color="auto" w:frame="1"/>
                <w:shd w:val="clear" w:color="auto" w:fill="FFFFFF"/>
                <w:lang w:val="ro-RO"/>
              </w:rPr>
              <w:t>şi</w:t>
            </w:r>
            <w:proofErr w:type="spellEnd"/>
            <w:r w:rsidRPr="00F66975">
              <w:rPr>
                <w:rFonts w:ascii="Calibri" w:eastAsia="Calibri" w:hAnsi="Calibri" w:cs="Times New Roman"/>
                <w:iCs/>
                <w:color w:val="000000"/>
                <w:bdr w:val="none" w:sz="0" w:space="0" w:color="auto" w:frame="1"/>
                <w:shd w:val="clear" w:color="auto" w:fill="FFFFFF"/>
                <w:lang w:val="ro-RO"/>
              </w:rPr>
              <w:t xml:space="preserve"> care face obiectul </w:t>
            </w:r>
            <w:r w:rsidRPr="00F66975">
              <w:rPr>
                <w:rFonts w:ascii="Calibri" w:eastAsia="Calibri" w:hAnsi="Calibri" w:cs="Times New Roman"/>
                <w:iCs/>
                <w:color w:val="000000"/>
                <w:bdr w:val="none" w:sz="0" w:space="0" w:color="auto" w:frame="1"/>
                <w:shd w:val="clear" w:color="auto" w:fill="FFFFFF"/>
                <w:lang w:val="ro-RO"/>
              </w:rPr>
              <w:br/>
              <w:t xml:space="preserve">prezentei convenții încheiate cu ____________________*2 lui ....................................................................., (numele sau, </w:t>
            </w:r>
            <w:proofErr w:type="spellStart"/>
            <w:r w:rsidRPr="00F66975">
              <w:rPr>
                <w:rFonts w:ascii="Calibri" w:eastAsia="Calibri" w:hAnsi="Calibri" w:cs="Times New Roman"/>
                <w:iCs/>
                <w:color w:val="000000"/>
                <w:bdr w:val="none" w:sz="0" w:space="0" w:color="auto" w:frame="1"/>
                <w:shd w:val="clear" w:color="auto" w:fill="FFFFFF"/>
                <w:lang w:val="ro-RO"/>
              </w:rPr>
              <w:lastRenderedPageBreak/>
              <w:t>dupa</w:t>
            </w:r>
            <w:proofErr w:type="spellEnd"/>
            <w:r w:rsidRPr="00F66975">
              <w:rPr>
                <w:rFonts w:ascii="Calibri" w:eastAsia="Calibri" w:hAnsi="Calibri" w:cs="Times New Roman"/>
                <w:iCs/>
                <w:color w:val="000000"/>
                <w:bdr w:val="none" w:sz="0" w:space="0" w:color="auto" w:frame="1"/>
                <w:shd w:val="clear" w:color="auto" w:fill="FFFFFF"/>
                <w:lang w:val="ro-RO"/>
              </w:rPr>
              <w:t xml:space="preserve"> caz, denumirea) domiciliat in/</w:t>
            </w:r>
            <w:proofErr w:type="spellStart"/>
            <w:r w:rsidRPr="00F66975">
              <w:rPr>
                <w:rFonts w:ascii="Calibri" w:eastAsia="Calibri" w:hAnsi="Calibri" w:cs="Times New Roman"/>
                <w:iCs/>
                <w:color w:val="000000"/>
                <w:bdr w:val="none" w:sz="0" w:space="0" w:color="auto" w:frame="1"/>
                <w:shd w:val="clear" w:color="auto" w:fill="FFFFFF"/>
                <w:lang w:val="ro-RO"/>
              </w:rPr>
              <w:t>avand</w:t>
            </w:r>
            <w:proofErr w:type="spellEnd"/>
            <w:r w:rsidRPr="00F66975">
              <w:rPr>
                <w:rFonts w:ascii="Calibri" w:eastAsia="Calibri" w:hAnsi="Calibri" w:cs="Times New Roman"/>
                <w:iCs/>
                <w:color w:val="000000"/>
                <w:bdr w:val="none" w:sz="0" w:space="0" w:color="auto" w:frame="1"/>
                <w:shd w:val="clear" w:color="auto" w:fill="FFFFFF"/>
                <w:lang w:val="ro-RO"/>
              </w:rPr>
              <w:t xml:space="preserve"> sediul in ......................, str. ....................... nr. ......, bl. ......, sc. ....., et. ....., ap. ....., </w:t>
            </w:r>
            <w:r w:rsidRPr="00F66975">
              <w:rPr>
                <w:rFonts w:ascii="Calibri" w:eastAsia="Calibri" w:hAnsi="Calibri" w:cs="Times New Roman"/>
                <w:iCs/>
                <w:color w:val="000000"/>
                <w:bdr w:val="none" w:sz="0" w:space="0" w:color="auto" w:frame="1"/>
                <w:shd w:val="clear" w:color="auto" w:fill="FFFFFF"/>
                <w:lang w:val="ro-RO"/>
              </w:rPr>
              <w:br/>
              <w:t>sectorul/</w:t>
            </w:r>
            <w:proofErr w:type="spellStart"/>
            <w:r w:rsidRPr="00F66975">
              <w:rPr>
                <w:rFonts w:ascii="Calibri" w:eastAsia="Calibri" w:hAnsi="Calibri" w:cs="Times New Roman"/>
                <w:iCs/>
                <w:color w:val="000000"/>
                <w:bdr w:val="none" w:sz="0" w:space="0" w:color="auto" w:frame="1"/>
                <w:shd w:val="clear" w:color="auto" w:fill="FFFFFF"/>
                <w:lang w:val="ro-RO"/>
              </w:rPr>
              <w:t>judetul</w:t>
            </w:r>
            <w:proofErr w:type="spellEnd"/>
            <w:r w:rsidRPr="00F66975">
              <w:rPr>
                <w:rFonts w:ascii="Calibri" w:eastAsia="Calibri" w:hAnsi="Calibri" w:cs="Times New Roman"/>
                <w:iCs/>
                <w:color w:val="000000"/>
                <w:bdr w:val="none" w:sz="0" w:space="0" w:color="auto" w:frame="1"/>
                <w:shd w:val="clear" w:color="auto" w:fill="FFFFFF"/>
                <w:lang w:val="ro-RO"/>
              </w:rPr>
              <w:t xml:space="preserve"> ..............................................., posesor al .............. seria ........... nr. ..............., cod numeric personal……………….............., alte atribute de identificare ……………………………....., pe care </w:t>
            </w:r>
            <w:proofErr w:type="spellStart"/>
            <w:r w:rsidRPr="00F66975">
              <w:rPr>
                <w:rFonts w:ascii="Calibri" w:eastAsia="Calibri" w:hAnsi="Calibri" w:cs="Times New Roman"/>
                <w:iCs/>
                <w:color w:val="000000"/>
                <w:bdr w:val="none" w:sz="0" w:space="0" w:color="auto" w:frame="1"/>
                <w:shd w:val="clear" w:color="auto" w:fill="FFFFFF"/>
                <w:lang w:val="ro-RO"/>
              </w:rPr>
              <w:t>il</w:t>
            </w:r>
            <w:proofErr w:type="spellEnd"/>
            <w:r w:rsidRPr="00F66975">
              <w:rPr>
                <w:rFonts w:ascii="Calibri" w:eastAsia="Calibri" w:hAnsi="Calibri" w:cs="Times New Roman"/>
                <w:iCs/>
                <w:color w:val="000000"/>
                <w:bdr w:val="none" w:sz="0" w:space="0" w:color="auto" w:frame="1"/>
                <w:shd w:val="clear" w:color="auto" w:fill="FFFFFF"/>
                <w:lang w:val="ro-RO"/>
              </w:rPr>
              <w:t xml:space="preserve"> institui in temeiul art. 986 si 1.049 din Legea nr. 287/2009 privind Cod civil, republicata, legatar cu titlu particular. </w:t>
            </w:r>
          </w:p>
          <w:p w:rsidR="00BA3B3C" w:rsidRPr="00F66975" w:rsidRDefault="00BA3B3C" w:rsidP="00BA3B3C">
            <w:pPr>
              <w:jc w:val="both"/>
              <w:rPr>
                <w:rFonts w:ascii="Calibri" w:eastAsia="Calibri" w:hAnsi="Calibri" w:cs="Times New Roman"/>
                <w:iCs/>
                <w:color w:val="000000"/>
                <w:bdr w:val="none" w:sz="0" w:space="0" w:color="auto" w:frame="1"/>
                <w:shd w:val="clear" w:color="auto" w:fill="FFFFFF"/>
                <w:lang w:val="ro-RO"/>
              </w:rPr>
            </w:pPr>
          </w:p>
          <w:p w:rsidR="00BA3B3C" w:rsidRPr="00F66975" w:rsidRDefault="00BA3B3C" w:rsidP="00BA3B3C">
            <w:pPr>
              <w:jc w:val="both"/>
              <w:rPr>
                <w:rFonts w:ascii="Calibri" w:eastAsia="Calibri" w:hAnsi="Calibri" w:cs="Times New Roman"/>
                <w:color w:val="000000"/>
                <w:bdr w:val="none" w:sz="0" w:space="0" w:color="auto" w:frame="1"/>
                <w:shd w:val="clear" w:color="auto" w:fill="FFFFFF"/>
                <w:lang w:val="ro-RO"/>
              </w:rPr>
            </w:pPr>
            <w:r w:rsidRPr="00F66975">
              <w:rPr>
                <w:rFonts w:ascii="Calibri" w:eastAsia="Calibri" w:hAnsi="Calibri" w:cs="Times New Roman"/>
                <w:iCs/>
                <w:color w:val="000000"/>
                <w:bdr w:val="none" w:sz="0" w:space="0" w:color="auto" w:frame="1"/>
                <w:shd w:val="clear" w:color="auto" w:fill="FFFFFF"/>
                <w:lang w:val="ro-RO"/>
              </w:rPr>
              <w:t>Data:         Semnătura: </w:t>
            </w:r>
          </w:p>
          <w:p w:rsidR="00BA3B3C" w:rsidRPr="00F66975" w:rsidRDefault="00BA3B3C" w:rsidP="00BA3B3C">
            <w:pPr>
              <w:jc w:val="both"/>
              <w:rPr>
                <w:rFonts w:ascii="Calibri" w:eastAsia="Times New Roman" w:hAnsi="Calibri" w:cs="Times New Roman"/>
                <w:color w:val="000000"/>
                <w:lang w:val="ro-RO"/>
              </w:rPr>
            </w:pPr>
          </w:p>
          <w:p w:rsidR="00BA3B3C" w:rsidRPr="00F66975" w:rsidRDefault="00BA3B3C" w:rsidP="00BA3B3C">
            <w:pPr>
              <w:rPr>
                <w:rFonts w:ascii="Verdana" w:eastAsia="Calibri" w:hAnsi="Verdana" w:cs="Times New Roman"/>
                <w:b/>
                <w:bCs/>
                <w:color w:val="00008B"/>
                <w:sz w:val="17"/>
                <w:szCs w:val="17"/>
                <w:bdr w:val="none" w:sz="0" w:space="0" w:color="auto" w:frame="1"/>
                <w:shd w:val="clear" w:color="auto" w:fill="FFFFFF"/>
                <w:lang w:val="ro-RO"/>
              </w:rPr>
            </w:pPr>
            <w:r w:rsidRPr="00F66975">
              <w:rPr>
                <w:rFonts w:ascii="Calibri" w:eastAsia="Times New Roman" w:hAnsi="Calibri" w:cs="Times New Roman"/>
                <w:color w:val="000000"/>
                <w:lang w:val="ro-RO"/>
              </w:rPr>
              <w:t xml:space="preserve">- art. 252 Reg.: În aplicarea art. 1.049 din </w:t>
            </w:r>
            <w:r w:rsidRPr="00F66975">
              <w:rPr>
                <w:rFonts w:ascii="Calibri" w:eastAsia="Times New Roman" w:hAnsi="Calibri" w:cs="Times New Roman"/>
                <w:color w:val="1B1B1B"/>
                <w:lang w:val="ro-RO"/>
              </w:rPr>
              <w:t>Codul civil</w:t>
            </w:r>
            <w:r w:rsidRPr="00F66975">
              <w:rPr>
                <w:rFonts w:ascii="Calibri" w:eastAsia="Times New Roman" w:hAnsi="Calibri" w:cs="Times New Roman"/>
                <w:color w:val="000000"/>
                <w:lang w:val="ro-RO"/>
              </w:rPr>
              <w:t xml:space="preserve">, coroborat cu art. 106 alin. (2) din lege, în cazul </w:t>
            </w:r>
            <w:proofErr w:type="spellStart"/>
            <w:r w:rsidRPr="00F66975">
              <w:rPr>
                <w:rFonts w:ascii="Calibri" w:eastAsia="Times New Roman" w:hAnsi="Calibri" w:cs="Times New Roman"/>
                <w:color w:val="000000"/>
                <w:lang w:val="ro-RO"/>
              </w:rPr>
              <w:t>dispoziţiilor</w:t>
            </w:r>
            <w:proofErr w:type="spellEnd"/>
            <w:r w:rsidRPr="00F66975">
              <w:rPr>
                <w:rFonts w:ascii="Calibri" w:eastAsia="Times New Roman" w:hAnsi="Calibri" w:cs="Times New Roman"/>
                <w:color w:val="000000"/>
                <w:lang w:val="ro-RO"/>
              </w:rPr>
              <w:t xml:space="preserve"> testamentare privind sumele de bani, valorile sau titlurile de valoare depuse de testator la </w:t>
            </w:r>
            <w:proofErr w:type="spellStart"/>
            <w:r w:rsidRPr="00F66975">
              <w:rPr>
                <w:rFonts w:ascii="Calibri" w:eastAsia="Times New Roman" w:hAnsi="Calibri" w:cs="Times New Roman"/>
                <w:color w:val="000000"/>
                <w:lang w:val="ro-RO"/>
              </w:rPr>
              <w:t>instituţiile</w:t>
            </w:r>
            <w:proofErr w:type="spellEnd"/>
            <w:r w:rsidRPr="00F66975">
              <w:rPr>
                <w:rFonts w:ascii="Calibri" w:eastAsia="Times New Roman" w:hAnsi="Calibri" w:cs="Times New Roman"/>
                <w:color w:val="000000"/>
                <w:lang w:val="ro-RO"/>
              </w:rPr>
              <w:t xml:space="preserve"> de credit, notarul public va proceda la întocmirea procesului-verbal de constatare a stării materiale a înscrisului, respectiv la întocmirea procesului-verbal de validare a </w:t>
            </w:r>
            <w:proofErr w:type="spellStart"/>
            <w:r w:rsidRPr="00F66975">
              <w:rPr>
                <w:rFonts w:ascii="Calibri" w:eastAsia="Times New Roman" w:hAnsi="Calibri" w:cs="Times New Roman"/>
                <w:color w:val="000000"/>
                <w:lang w:val="ro-RO"/>
              </w:rPr>
              <w:t>dispoziţiei</w:t>
            </w:r>
            <w:proofErr w:type="spellEnd"/>
            <w:r w:rsidRPr="00F66975">
              <w:rPr>
                <w:rFonts w:ascii="Calibri" w:eastAsia="Times New Roman" w:hAnsi="Calibri" w:cs="Times New Roman"/>
                <w:color w:val="000000"/>
                <w:lang w:val="ro-RO"/>
              </w:rPr>
              <w:t xml:space="preserve"> testamentare, în baza înscrisului original care cuprinde clauza testamentară, prezentat notarului public de către </w:t>
            </w:r>
            <w:proofErr w:type="spellStart"/>
            <w:r w:rsidRPr="00F66975">
              <w:rPr>
                <w:rFonts w:ascii="Calibri" w:eastAsia="Times New Roman" w:hAnsi="Calibri" w:cs="Times New Roman"/>
                <w:color w:val="000000"/>
                <w:lang w:val="ro-RO"/>
              </w:rPr>
              <w:t>instituţia</w:t>
            </w:r>
            <w:proofErr w:type="spellEnd"/>
            <w:r w:rsidRPr="00F66975">
              <w:rPr>
                <w:rFonts w:ascii="Calibri" w:eastAsia="Times New Roman" w:hAnsi="Calibri" w:cs="Times New Roman"/>
                <w:color w:val="000000"/>
                <w:lang w:val="ro-RO"/>
              </w:rPr>
              <w:t xml:space="preserve"> de credit.</w:t>
            </w:r>
          </w:p>
        </w:tc>
      </w:tr>
    </w:tbl>
    <w:p w:rsidR="00BA3B3C" w:rsidRPr="00F66975" w:rsidRDefault="00BA3B3C" w:rsidP="00BA3B3C">
      <w:pPr>
        <w:spacing w:after="0" w:line="360" w:lineRule="auto"/>
        <w:jc w:val="both"/>
        <w:rPr>
          <w:rFonts w:ascii="Calibri" w:eastAsia="Times New Roman" w:hAnsi="Calibri" w:cs="Times New Roman"/>
          <w:lang w:val="ro-RO"/>
        </w:rPr>
      </w:pPr>
    </w:p>
    <w:p w:rsidR="00BA3B3C" w:rsidRPr="00F66975" w:rsidRDefault="00BA3B3C" w:rsidP="00BA3B3C">
      <w:pPr>
        <w:spacing w:after="0" w:line="360" w:lineRule="auto"/>
        <w:jc w:val="both"/>
        <w:rPr>
          <w:rFonts w:ascii="Calibri" w:eastAsia="Times New Roman" w:hAnsi="Calibri" w:cs="Times New Roman"/>
          <w:lang w:val="ro-RO"/>
        </w:rPr>
      </w:pPr>
      <w:r w:rsidRPr="00F66975">
        <w:rPr>
          <w:rFonts w:ascii="Calibri" w:eastAsia="Times New Roman" w:hAnsi="Calibri" w:cs="Times New Roman"/>
          <w:lang w:val="ro-RO"/>
        </w:rPr>
        <w:tab/>
      </w:r>
      <w:r w:rsidRPr="00F66975">
        <w:rPr>
          <w:rFonts w:ascii="Calibri" w:eastAsia="Times New Roman" w:hAnsi="Calibri" w:cs="Times New Roman"/>
          <w:b/>
          <w:lang w:val="ro-RO"/>
        </w:rPr>
        <w:t xml:space="preserve">. </w:t>
      </w:r>
      <w:proofErr w:type="spellStart"/>
      <w:r w:rsidRPr="00F66975">
        <w:rPr>
          <w:rFonts w:ascii="Calibri" w:eastAsia="Times New Roman" w:hAnsi="Calibri" w:cs="Times New Roman"/>
          <w:lang w:val="ro-RO"/>
        </w:rPr>
        <w:t>Decr</w:t>
      </w:r>
      <w:proofErr w:type="spellEnd"/>
      <w:r w:rsidRPr="00F66975">
        <w:rPr>
          <w:rFonts w:ascii="Calibri" w:eastAsia="Times New Roman" w:hAnsi="Calibri" w:cs="Times New Roman"/>
          <w:lang w:val="ro-RO"/>
        </w:rPr>
        <w:t xml:space="preserve">. 224/1948 a transformat Casa de depuneri </w:t>
      </w:r>
      <w:proofErr w:type="spellStart"/>
      <w:r w:rsidRPr="00F66975">
        <w:rPr>
          <w:rFonts w:ascii="Calibri" w:eastAsia="Times New Roman" w:hAnsi="Calibri" w:cs="Times New Roman"/>
          <w:lang w:val="ro-RO"/>
        </w:rPr>
        <w:t>şi</w:t>
      </w:r>
      <w:proofErr w:type="spellEnd"/>
      <w:r w:rsidRPr="00F66975">
        <w:rPr>
          <w:rFonts w:ascii="Calibri" w:eastAsia="Times New Roman" w:hAnsi="Calibri" w:cs="Times New Roman"/>
          <w:lang w:val="ro-RO"/>
        </w:rPr>
        <w:t xml:space="preserve"> </w:t>
      </w:r>
      <w:proofErr w:type="spellStart"/>
      <w:r w:rsidRPr="00F66975">
        <w:rPr>
          <w:rFonts w:ascii="Calibri" w:eastAsia="Times New Roman" w:hAnsi="Calibri" w:cs="Times New Roman"/>
          <w:lang w:val="ro-RO"/>
        </w:rPr>
        <w:t>consemnaţiuni</w:t>
      </w:r>
      <w:proofErr w:type="spellEnd"/>
      <w:r w:rsidRPr="00F66975">
        <w:rPr>
          <w:rFonts w:ascii="Calibri" w:eastAsia="Times New Roman" w:hAnsi="Calibri" w:cs="Times New Roman"/>
          <w:lang w:val="ro-RO"/>
        </w:rPr>
        <w:t xml:space="preserve"> </w:t>
      </w:r>
      <w:proofErr w:type="spellStart"/>
      <w:r w:rsidRPr="00F66975">
        <w:rPr>
          <w:rFonts w:ascii="Calibri" w:eastAsia="Times New Roman" w:hAnsi="Calibri" w:cs="Times New Roman"/>
          <w:lang w:val="ro-RO"/>
        </w:rPr>
        <w:t>înfiinţată</w:t>
      </w:r>
      <w:proofErr w:type="spellEnd"/>
      <w:r w:rsidRPr="00F66975">
        <w:rPr>
          <w:rFonts w:ascii="Calibri" w:eastAsia="Times New Roman" w:hAnsi="Calibri" w:cs="Times New Roman"/>
          <w:lang w:val="ro-RO"/>
        </w:rPr>
        <w:t xml:space="preserve"> în 1864 în </w:t>
      </w:r>
      <w:proofErr w:type="spellStart"/>
      <w:r w:rsidRPr="00F66975">
        <w:rPr>
          <w:rFonts w:ascii="Calibri" w:eastAsia="Times New Roman" w:hAnsi="Calibri" w:cs="Times New Roman"/>
          <w:lang w:val="ro-RO"/>
        </w:rPr>
        <w:t>instituţie</w:t>
      </w:r>
      <w:proofErr w:type="spellEnd"/>
      <w:r w:rsidRPr="00F66975">
        <w:rPr>
          <w:rFonts w:ascii="Calibri" w:eastAsia="Times New Roman" w:hAnsi="Calibri" w:cs="Times New Roman"/>
          <w:lang w:val="ro-RO"/>
        </w:rPr>
        <w:t xml:space="preserve"> menită a gera centralizat economiile </w:t>
      </w:r>
      <w:proofErr w:type="spellStart"/>
      <w:r w:rsidRPr="00F66975">
        <w:rPr>
          <w:rFonts w:ascii="Calibri" w:eastAsia="Times New Roman" w:hAnsi="Calibri" w:cs="Times New Roman"/>
          <w:lang w:val="ro-RO"/>
        </w:rPr>
        <w:t>băneşti</w:t>
      </w:r>
      <w:proofErr w:type="spellEnd"/>
      <w:r w:rsidRPr="00F66975">
        <w:rPr>
          <w:rFonts w:ascii="Calibri" w:eastAsia="Times New Roman" w:hAnsi="Calibri" w:cs="Times New Roman"/>
          <w:lang w:val="ro-RO"/>
        </w:rPr>
        <w:t xml:space="preserve"> ale </w:t>
      </w:r>
      <w:proofErr w:type="spellStart"/>
      <w:r w:rsidRPr="00F66975">
        <w:rPr>
          <w:rFonts w:ascii="Calibri" w:eastAsia="Times New Roman" w:hAnsi="Calibri" w:cs="Times New Roman"/>
          <w:lang w:val="ro-RO"/>
        </w:rPr>
        <w:t>populaţiei</w:t>
      </w:r>
      <w:proofErr w:type="spellEnd"/>
      <w:r w:rsidRPr="00F66975">
        <w:rPr>
          <w:rFonts w:ascii="Calibri" w:eastAsia="Times New Roman" w:hAnsi="Calibri" w:cs="Times New Roman"/>
          <w:lang w:val="ro-RO"/>
        </w:rPr>
        <w:t xml:space="preserve"> din întreaga </w:t>
      </w:r>
      <w:proofErr w:type="spellStart"/>
      <w:r w:rsidRPr="00F66975">
        <w:rPr>
          <w:rFonts w:ascii="Calibri" w:eastAsia="Times New Roman" w:hAnsi="Calibri" w:cs="Times New Roman"/>
          <w:lang w:val="ro-RO"/>
        </w:rPr>
        <w:t>ţară</w:t>
      </w:r>
      <w:proofErr w:type="spellEnd"/>
      <w:r w:rsidRPr="00F66975">
        <w:rPr>
          <w:rFonts w:ascii="Calibri" w:eastAsia="Times New Roman" w:hAnsi="Calibri" w:cs="Times New Roman"/>
          <w:lang w:val="ro-RO"/>
        </w:rPr>
        <w:t xml:space="preserve">. Era astfel normal ca în </w:t>
      </w:r>
      <w:proofErr w:type="spellStart"/>
      <w:r w:rsidRPr="00F66975">
        <w:rPr>
          <w:rFonts w:ascii="Calibri" w:eastAsia="Times New Roman" w:hAnsi="Calibri" w:cs="Times New Roman"/>
          <w:lang w:val="ro-RO"/>
        </w:rPr>
        <w:t>Decr</w:t>
      </w:r>
      <w:proofErr w:type="spellEnd"/>
      <w:r w:rsidRPr="00F66975">
        <w:rPr>
          <w:rFonts w:ascii="Calibri" w:eastAsia="Times New Roman" w:hAnsi="Calibri" w:cs="Times New Roman"/>
          <w:lang w:val="ro-RO"/>
        </w:rPr>
        <w:t xml:space="preserve">. 387/1949 </w:t>
      </w:r>
      <w:proofErr w:type="spellStart"/>
      <w:r w:rsidRPr="00F66975">
        <w:rPr>
          <w:rFonts w:ascii="Calibri" w:eastAsia="Times New Roman" w:hAnsi="Calibri" w:cs="Times New Roman"/>
          <w:lang w:val="ro-RO"/>
        </w:rPr>
        <w:t>şi</w:t>
      </w:r>
      <w:proofErr w:type="spellEnd"/>
      <w:r w:rsidRPr="00F66975">
        <w:rPr>
          <w:rFonts w:ascii="Calibri" w:eastAsia="Times New Roman" w:hAnsi="Calibri" w:cs="Times New Roman"/>
          <w:lang w:val="ro-RO"/>
        </w:rPr>
        <w:t xml:space="preserve"> 371/1958 (prin care statutul i-a fost </w:t>
      </w:r>
      <w:proofErr w:type="spellStart"/>
      <w:r w:rsidRPr="00F66975">
        <w:rPr>
          <w:rFonts w:ascii="Calibri" w:eastAsia="Times New Roman" w:hAnsi="Calibri" w:cs="Times New Roman"/>
          <w:lang w:val="ro-RO"/>
        </w:rPr>
        <w:t>perfecţionat</w:t>
      </w:r>
      <w:proofErr w:type="spellEnd"/>
      <w:r w:rsidRPr="00F66975">
        <w:rPr>
          <w:rFonts w:ascii="Calibri" w:eastAsia="Times New Roman" w:hAnsi="Calibri" w:cs="Times New Roman"/>
          <w:lang w:val="ro-RO"/>
        </w:rPr>
        <w:t xml:space="preserve"> succesiv) să apară texte referitoare la dispunerea </w:t>
      </w:r>
      <w:proofErr w:type="spellStart"/>
      <w:r w:rsidRPr="00F66975">
        <w:rPr>
          <w:rFonts w:ascii="Calibri" w:eastAsia="Times New Roman" w:hAnsi="Calibri" w:cs="Times New Roman"/>
          <w:i/>
          <w:lang w:val="ro-RO"/>
        </w:rPr>
        <w:t>mortis</w:t>
      </w:r>
      <w:proofErr w:type="spellEnd"/>
      <w:r w:rsidRPr="00F66975">
        <w:rPr>
          <w:rFonts w:ascii="Calibri" w:eastAsia="Times New Roman" w:hAnsi="Calibri" w:cs="Times New Roman"/>
          <w:i/>
          <w:lang w:val="ro-RO"/>
        </w:rPr>
        <w:t xml:space="preserve"> causa</w:t>
      </w:r>
      <w:r w:rsidRPr="00F66975">
        <w:rPr>
          <w:rFonts w:ascii="Calibri" w:eastAsia="Times New Roman" w:hAnsi="Calibri" w:cs="Times New Roman"/>
          <w:lang w:val="ro-RO"/>
        </w:rPr>
        <w:t xml:space="preserve"> de sumele depuse, reluate </w:t>
      </w:r>
      <w:proofErr w:type="spellStart"/>
      <w:r w:rsidRPr="00F66975">
        <w:rPr>
          <w:rFonts w:ascii="Calibri" w:eastAsia="Times New Roman" w:hAnsi="Calibri" w:cs="Times New Roman"/>
          <w:lang w:val="ro-RO"/>
        </w:rPr>
        <w:t>şi</w:t>
      </w:r>
      <w:proofErr w:type="spellEnd"/>
      <w:r w:rsidRPr="00F66975">
        <w:rPr>
          <w:rFonts w:ascii="Calibri" w:eastAsia="Times New Roman" w:hAnsi="Calibri" w:cs="Times New Roman"/>
          <w:lang w:val="ro-RO"/>
        </w:rPr>
        <w:t xml:space="preserve"> în art. 22 din Statutul CEC aprobat prin HG nr. 888/1996: „Titularul depunerii are dreptul să indice CEC persoanele cărora urmează să li se elibereze sumele depuse, în caz de deces. Depunerile asupra cărora nu s-au dat </w:t>
      </w:r>
      <w:proofErr w:type="spellStart"/>
      <w:r w:rsidRPr="00F66975">
        <w:rPr>
          <w:rFonts w:ascii="Calibri" w:eastAsia="Times New Roman" w:hAnsi="Calibri" w:cs="Times New Roman"/>
          <w:lang w:val="ro-RO"/>
        </w:rPr>
        <w:t>dispoziţii</w:t>
      </w:r>
      <w:proofErr w:type="spellEnd"/>
      <w:r w:rsidRPr="00F66975">
        <w:rPr>
          <w:rFonts w:ascii="Calibri" w:eastAsia="Times New Roman" w:hAnsi="Calibri" w:cs="Times New Roman"/>
          <w:lang w:val="ro-RO"/>
        </w:rPr>
        <w:t xml:space="preserve"> testamentare se eliberează de CEC </w:t>
      </w:r>
      <w:proofErr w:type="spellStart"/>
      <w:r w:rsidRPr="00F66975">
        <w:rPr>
          <w:rFonts w:ascii="Calibri" w:eastAsia="Times New Roman" w:hAnsi="Calibri" w:cs="Times New Roman"/>
          <w:lang w:val="ro-RO"/>
        </w:rPr>
        <w:t>moştenitorilor</w:t>
      </w:r>
      <w:proofErr w:type="spellEnd"/>
      <w:r w:rsidRPr="00F66975">
        <w:rPr>
          <w:rFonts w:ascii="Calibri" w:eastAsia="Times New Roman" w:hAnsi="Calibri" w:cs="Times New Roman"/>
          <w:lang w:val="ro-RO"/>
        </w:rPr>
        <w:t xml:space="preserve"> legali </w:t>
      </w:r>
      <w:proofErr w:type="spellStart"/>
      <w:r w:rsidRPr="00F66975">
        <w:rPr>
          <w:rFonts w:ascii="Calibri" w:eastAsia="Times New Roman" w:hAnsi="Calibri" w:cs="Times New Roman"/>
          <w:lang w:val="ro-RO"/>
        </w:rPr>
        <w:t>şi</w:t>
      </w:r>
      <w:proofErr w:type="spellEnd"/>
      <w:r w:rsidRPr="00F66975">
        <w:rPr>
          <w:rFonts w:ascii="Calibri" w:eastAsia="Times New Roman" w:hAnsi="Calibri" w:cs="Times New Roman"/>
          <w:lang w:val="ro-RO"/>
        </w:rPr>
        <w:t xml:space="preserve"> testamentari”. </w:t>
      </w:r>
      <w:proofErr w:type="spellStart"/>
      <w:r w:rsidRPr="00F66975">
        <w:rPr>
          <w:rFonts w:ascii="Calibri" w:eastAsia="Times New Roman" w:hAnsi="Calibri" w:cs="Times New Roman"/>
          <w:lang w:val="ro-RO"/>
        </w:rPr>
        <w:t>Dispoziţia</w:t>
      </w:r>
      <w:proofErr w:type="spellEnd"/>
      <w:r w:rsidRPr="00F66975">
        <w:rPr>
          <w:rFonts w:ascii="Calibri" w:eastAsia="Times New Roman" w:hAnsi="Calibri" w:cs="Times New Roman"/>
          <w:lang w:val="ro-RO"/>
        </w:rPr>
        <w:t xml:space="preserve"> pentru cauză de moarte a fost asimilată unui testament olograf simplificat. Un astfel de text era suficient într-o economie socialistă </w:t>
      </w:r>
      <w:proofErr w:type="spellStart"/>
      <w:r w:rsidRPr="00F66975">
        <w:rPr>
          <w:rFonts w:ascii="Calibri" w:eastAsia="Times New Roman" w:hAnsi="Calibri" w:cs="Times New Roman"/>
          <w:lang w:val="ro-RO"/>
        </w:rPr>
        <w:t>şi</w:t>
      </w:r>
      <w:proofErr w:type="spellEnd"/>
      <w:r w:rsidRPr="00F66975">
        <w:rPr>
          <w:rFonts w:ascii="Calibri" w:eastAsia="Times New Roman" w:hAnsi="Calibri" w:cs="Times New Roman"/>
          <w:lang w:val="ro-RO"/>
        </w:rPr>
        <w:t xml:space="preserve"> pentru o </w:t>
      </w:r>
      <w:proofErr w:type="spellStart"/>
      <w:r w:rsidRPr="00F66975">
        <w:rPr>
          <w:rFonts w:ascii="Calibri" w:eastAsia="Times New Roman" w:hAnsi="Calibri" w:cs="Times New Roman"/>
          <w:lang w:val="ro-RO"/>
        </w:rPr>
        <w:t>instituţie</w:t>
      </w:r>
      <w:proofErr w:type="spellEnd"/>
      <w:r w:rsidRPr="00F66975">
        <w:rPr>
          <w:rFonts w:ascii="Calibri" w:eastAsia="Times New Roman" w:hAnsi="Calibri" w:cs="Times New Roman"/>
          <w:lang w:val="ro-RO"/>
        </w:rPr>
        <w:t xml:space="preserve"> financiară încadrată </w:t>
      </w:r>
      <w:proofErr w:type="spellStart"/>
      <w:r w:rsidRPr="00F66975">
        <w:rPr>
          <w:rFonts w:ascii="Calibri" w:eastAsia="Times New Roman" w:hAnsi="Calibri" w:cs="Times New Roman"/>
          <w:lang w:val="ro-RO"/>
        </w:rPr>
        <w:t>funcţional</w:t>
      </w:r>
      <w:proofErr w:type="spellEnd"/>
      <w:r w:rsidRPr="00F66975">
        <w:rPr>
          <w:rFonts w:ascii="Calibri" w:eastAsia="Times New Roman" w:hAnsi="Calibri" w:cs="Times New Roman"/>
          <w:lang w:val="ro-RO"/>
        </w:rPr>
        <w:t xml:space="preserve"> acesteia. Transformarea CEC-ului într-o bancă comercială ce </w:t>
      </w:r>
      <w:proofErr w:type="spellStart"/>
      <w:r w:rsidRPr="00F66975">
        <w:rPr>
          <w:rFonts w:ascii="Calibri" w:eastAsia="Times New Roman" w:hAnsi="Calibri" w:cs="Times New Roman"/>
          <w:lang w:val="ro-RO"/>
        </w:rPr>
        <w:t>funcţionează</w:t>
      </w:r>
      <w:proofErr w:type="spellEnd"/>
      <w:r w:rsidRPr="00F66975">
        <w:rPr>
          <w:rFonts w:ascii="Calibri" w:eastAsia="Times New Roman" w:hAnsi="Calibri" w:cs="Times New Roman"/>
          <w:lang w:val="ro-RO"/>
        </w:rPr>
        <w:t xml:space="preserve"> la fel ca altele nenumărate apărute după 1990 a reclamat necesitatea unui text aplicabil </w:t>
      </w:r>
      <w:proofErr w:type="spellStart"/>
      <w:r w:rsidRPr="00F66975">
        <w:rPr>
          <w:rFonts w:ascii="Calibri" w:eastAsia="Times New Roman" w:hAnsi="Calibri" w:cs="Times New Roman"/>
          <w:i/>
          <w:lang w:val="ro-RO"/>
        </w:rPr>
        <w:t>erga</w:t>
      </w:r>
      <w:proofErr w:type="spellEnd"/>
      <w:r w:rsidRPr="00F66975">
        <w:rPr>
          <w:rFonts w:ascii="Calibri" w:eastAsia="Times New Roman" w:hAnsi="Calibri" w:cs="Times New Roman"/>
          <w:i/>
          <w:lang w:val="ro-RO"/>
        </w:rPr>
        <w:t xml:space="preserve"> </w:t>
      </w:r>
      <w:proofErr w:type="spellStart"/>
      <w:r w:rsidRPr="00F66975">
        <w:rPr>
          <w:rFonts w:ascii="Calibri" w:eastAsia="Times New Roman" w:hAnsi="Calibri" w:cs="Times New Roman"/>
          <w:i/>
          <w:lang w:val="ro-RO"/>
        </w:rPr>
        <w:t>omnes</w:t>
      </w:r>
      <w:proofErr w:type="spellEnd"/>
      <w:r w:rsidRPr="00F66975">
        <w:rPr>
          <w:rFonts w:ascii="Calibri" w:eastAsia="Times New Roman" w:hAnsi="Calibri" w:cs="Times New Roman"/>
          <w:lang w:val="ro-RO"/>
        </w:rPr>
        <w:t>, chestiune în întâmpinarea căreia a încercat să vină art. 1049 civ.</w:t>
      </w:r>
    </w:p>
    <w:p w:rsidR="00BA3B3C" w:rsidRPr="00F66975" w:rsidRDefault="00BA3B3C" w:rsidP="00BA3B3C">
      <w:pPr>
        <w:spacing w:after="0" w:line="360" w:lineRule="auto"/>
        <w:jc w:val="both"/>
        <w:rPr>
          <w:rFonts w:ascii="Calibri" w:eastAsia="Times New Roman" w:hAnsi="Calibri" w:cs="Times New Roman"/>
          <w:lang w:val="ro-RO"/>
        </w:rPr>
      </w:pPr>
      <w:r w:rsidRPr="00F66975">
        <w:rPr>
          <w:rFonts w:ascii="Calibri" w:eastAsia="Times New Roman" w:hAnsi="Calibri" w:cs="Times New Roman"/>
          <w:lang w:val="ro-RO"/>
        </w:rPr>
        <w:tab/>
      </w:r>
    </w:p>
    <w:p w:rsidR="00BA3B3C" w:rsidRPr="00F66975" w:rsidRDefault="00BA3B3C" w:rsidP="00BA3B3C">
      <w:pPr>
        <w:spacing w:after="0" w:line="360" w:lineRule="auto"/>
        <w:ind w:firstLine="720"/>
        <w:jc w:val="both"/>
        <w:rPr>
          <w:rFonts w:ascii="Calibri" w:eastAsia="Times New Roman" w:hAnsi="Calibri" w:cs="Times New Roman"/>
          <w:lang w:val="ro-RO"/>
        </w:rPr>
      </w:pPr>
      <w:r w:rsidRPr="00F66975">
        <w:rPr>
          <w:rFonts w:ascii="Calibri" w:eastAsia="Times New Roman" w:hAnsi="Calibri" w:cs="Times New Roman"/>
          <w:b/>
          <w:lang w:val="ro-RO"/>
        </w:rPr>
        <w:t xml:space="preserve">. </w:t>
      </w:r>
      <w:r w:rsidRPr="00F66975">
        <w:rPr>
          <w:rFonts w:ascii="Calibri" w:eastAsia="Times New Roman" w:hAnsi="Calibri" w:cs="Times New Roman"/>
          <w:lang w:val="ro-RO"/>
        </w:rPr>
        <w:t xml:space="preserve">Varianta din 2009 a codului nu </w:t>
      </w:r>
      <w:proofErr w:type="spellStart"/>
      <w:r w:rsidRPr="00F66975">
        <w:rPr>
          <w:rFonts w:ascii="Calibri" w:eastAsia="Times New Roman" w:hAnsi="Calibri" w:cs="Times New Roman"/>
          <w:lang w:val="ro-RO"/>
        </w:rPr>
        <w:t>conţinea</w:t>
      </w:r>
      <w:proofErr w:type="spellEnd"/>
      <w:r w:rsidRPr="00F66975">
        <w:rPr>
          <w:rFonts w:ascii="Calibri" w:eastAsia="Times New Roman" w:hAnsi="Calibri" w:cs="Times New Roman"/>
          <w:lang w:val="ro-RO"/>
        </w:rPr>
        <w:t xml:space="preserve"> decât primul alineat </w:t>
      </w:r>
      <w:proofErr w:type="spellStart"/>
      <w:r w:rsidRPr="00F66975">
        <w:rPr>
          <w:rFonts w:ascii="Calibri" w:eastAsia="Times New Roman" w:hAnsi="Calibri" w:cs="Times New Roman"/>
          <w:lang w:val="ro-RO"/>
        </w:rPr>
        <w:t>şi</w:t>
      </w:r>
      <w:proofErr w:type="spellEnd"/>
      <w:r w:rsidRPr="00F66975">
        <w:rPr>
          <w:rFonts w:ascii="Calibri" w:eastAsia="Times New Roman" w:hAnsi="Calibri" w:cs="Times New Roman"/>
          <w:lang w:val="ro-RO"/>
        </w:rPr>
        <w:t xml:space="preserve"> exprima o chestiune de principiu, încercând să extindă adaptat la noul context social-economic </w:t>
      </w:r>
      <w:proofErr w:type="spellStart"/>
      <w:r w:rsidRPr="00F66975">
        <w:rPr>
          <w:rFonts w:ascii="Calibri" w:eastAsia="Times New Roman" w:hAnsi="Calibri" w:cs="Times New Roman"/>
          <w:lang w:val="ro-RO"/>
        </w:rPr>
        <w:t>experienţa</w:t>
      </w:r>
      <w:proofErr w:type="spellEnd"/>
      <w:r w:rsidRPr="00F66975">
        <w:rPr>
          <w:rFonts w:ascii="Calibri" w:eastAsia="Times New Roman" w:hAnsi="Calibri" w:cs="Times New Roman"/>
          <w:lang w:val="ro-RO"/>
        </w:rPr>
        <w:t xml:space="preserve"> </w:t>
      </w:r>
      <w:proofErr w:type="spellStart"/>
      <w:r w:rsidRPr="00F66975">
        <w:rPr>
          <w:rFonts w:ascii="Calibri" w:eastAsia="Times New Roman" w:hAnsi="Calibri" w:cs="Times New Roman"/>
          <w:lang w:val="ro-RO"/>
        </w:rPr>
        <w:t>legislaţiei</w:t>
      </w:r>
      <w:proofErr w:type="spellEnd"/>
      <w:r w:rsidRPr="00F66975">
        <w:rPr>
          <w:rFonts w:ascii="Calibri" w:eastAsia="Times New Roman" w:hAnsi="Calibri" w:cs="Times New Roman"/>
          <w:lang w:val="ro-RO"/>
        </w:rPr>
        <w:t xml:space="preserve"> privind fostul CEC. Cu ocazia dezbaterilor din cadrul Comisiei de redactare a LPA, textul a fost completat </w:t>
      </w:r>
      <w:proofErr w:type="spellStart"/>
      <w:r w:rsidRPr="00F66975">
        <w:rPr>
          <w:rFonts w:ascii="Calibri" w:eastAsia="Times New Roman" w:hAnsi="Calibri" w:cs="Times New Roman"/>
          <w:lang w:val="ro-RO"/>
        </w:rPr>
        <w:t>ţinând</w:t>
      </w:r>
      <w:proofErr w:type="spellEnd"/>
      <w:r w:rsidRPr="00F66975">
        <w:rPr>
          <w:rFonts w:ascii="Calibri" w:eastAsia="Times New Roman" w:hAnsi="Calibri" w:cs="Times New Roman"/>
          <w:lang w:val="ro-RO"/>
        </w:rPr>
        <w:t xml:space="preserve"> cont de </w:t>
      </w:r>
      <w:proofErr w:type="spellStart"/>
      <w:r w:rsidRPr="00F66975">
        <w:rPr>
          <w:rFonts w:ascii="Calibri" w:eastAsia="Times New Roman" w:hAnsi="Calibri" w:cs="Times New Roman"/>
          <w:lang w:val="ro-RO"/>
        </w:rPr>
        <w:t>experienţa</w:t>
      </w:r>
      <w:proofErr w:type="spellEnd"/>
      <w:r w:rsidRPr="00F66975">
        <w:rPr>
          <w:rFonts w:ascii="Calibri" w:eastAsia="Times New Roman" w:hAnsi="Calibri" w:cs="Times New Roman"/>
          <w:lang w:val="ro-RO"/>
        </w:rPr>
        <w:t xml:space="preserve"> practică a </w:t>
      </w:r>
      <w:proofErr w:type="spellStart"/>
      <w:r w:rsidRPr="00F66975">
        <w:rPr>
          <w:rFonts w:ascii="Calibri" w:eastAsia="Times New Roman" w:hAnsi="Calibri" w:cs="Times New Roman"/>
          <w:lang w:val="ro-RO"/>
        </w:rPr>
        <w:t>activităţii</w:t>
      </w:r>
      <w:proofErr w:type="spellEnd"/>
      <w:r w:rsidRPr="00F66975">
        <w:rPr>
          <w:rFonts w:ascii="Calibri" w:eastAsia="Times New Roman" w:hAnsi="Calibri" w:cs="Times New Roman"/>
          <w:lang w:val="ro-RO"/>
        </w:rPr>
        <w:t xml:space="preserve"> notariale: avea un caracter prea general, astfel că lăsa aspecte </w:t>
      </w:r>
      <w:r w:rsidRPr="00F66975">
        <w:rPr>
          <w:rFonts w:ascii="Calibri" w:eastAsia="Times New Roman" w:hAnsi="Calibri" w:cs="Times New Roman"/>
          <w:lang w:val="ro-RO"/>
        </w:rPr>
        <w:lastRenderedPageBreak/>
        <w:t xml:space="preserve">neacoperite </w:t>
      </w:r>
      <w:proofErr w:type="spellStart"/>
      <w:r w:rsidRPr="00F66975">
        <w:rPr>
          <w:rFonts w:ascii="Calibri" w:eastAsia="Times New Roman" w:hAnsi="Calibri" w:cs="Times New Roman"/>
          <w:lang w:val="ro-RO"/>
        </w:rPr>
        <w:t>şi</w:t>
      </w:r>
      <w:proofErr w:type="spellEnd"/>
      <w:r w:rsidRPr="00F66975">
        <w:rPr>
          <w:rFonts w:ascii="Calibri" w:eastAsia="Times New Roman" w:hAnsi="Calibri" w:cs="Times New Roman"/>
          <w:lang w:val="ro-RO"/>
        </w:rPr>
        <w:t xml:space="preserve"> putea conduce la eludarea regulilor </w:t>
      </w:r>
      <w:proofErr w:type="spellStart"/>
      <w:r w:rsidRPr="00F66975">
        <w:rPr>
          <w:rFonts w:ascii="Calibri" w:eastAsia="Times New Roman" w:hAnsi="Calibri" w:cs="Times New Roman"/>
          <w:lang w:val="ro-RO"/>
        </w:rPr>
        <w:t>devoluţiunii</w:t>
      </w:r>
      <w:proofErr w:type="spellEnd"/>
      <w:r w:rsidRPr="00F66975">
        <w:rPr>
          <w:rFonts w:ascii="Calibri" w:eastAsia="Times New Roman" w:hAnsi="Calibri" w:cs="Times New Roman"/>
          <w:lang w:val="ro-RO"/>
        </w:rPr>
        <w:t xml:space="preserve"> unei </w:t>
      </w:r>
      <w:proofErr w:type="spellStart"/>
      <w:r w:rsidRPr="00F66975">
        <w:rPr>
          <w:rFonts w:ascii="Calibri" w:eastAsia="Times New Roman" w:hAnsi="Calibri" w:cs="Times New Roman"/>
          <w:lang w:val="ro-RO"/>
        </w:rPr>
        <w:t>moşteniri</w:t>
      </w:r>
      <w:proofErr w:type="spellEnd"/>
      <w:r w:rsidRPr="00F66975">
        <w:rPr>
          <w:rFonts w:ascii="Calibri" w:eastAsia="Times New Roman" w:hAnsi="Calibri" w:cs="Times New Roman"/>
          <w:lang w:val="ro-RO"/>
        </w:rPr>
        <w:t xml:space="preserve">. De exemplu, în cazul unei succesiuni vacante, notarul nu putea inventaria eventualele conturi bancare din succesiune. Practica arătase cum interogările adresate </w:t>
      </w:r>
      <w:proofErr w:type="spellStart"/>
      <w:r w:rsidRPr="00F66975">
        <w:rPr>
          <w:rFonts w:ascii="Calibri" w:eastAsia="Times New Roman" w:hAnsi="Calibri" w:cs="Times New Roman"/>
          <w:lang w:val="ro-RO"/>
        </w:rPr>
        <w:t>instituţiilor</w:t>
      </w:r>
      <w:proofErr w:type="spellEnd"/>
      <w:r w:rsidRPr="00F66975">
        <w:rPr>
          <w:rFonts w:ascii="Calibri" w:eastAsia="Times New Roman" w:hAnsi="Calibri" w:cs="Times New Roman"/>
          <w:lang w:val="ro-RO"/>
        </w:rPr>
        <w:t xml:space="preserve"> financiare </w:t>
      </w:r>
      <w:proofErr w:type="spellStart"/>
      <w:r w:rsidRPr="00F66975">
        <w:rPr>
          <w:rFonts w:ascii="Calibri" w:eastAsia="Times New Roman" w:hAnsi="Calibri" w:cs="Times New Roman"/>
          <w:lang w:val="ro-RO"/>
        </w:rPr>
        <w:t>şi</w:t>
      </w:r>
      <w:proofErr w:type="spellEnd"/>
      <w:r w:rsidRPr="00F66975">
        <w:rPr>
          <w:rFonts w:ascii="Calibri" w:eastAsia="Times New Roman" w:hAnsi="Calibri" w:cs="Times New Roman"/>
          <w:lang w:val="ro-RO"/>
        </w:rPr>
        <w:t xml:space="preserve"> de credit se loveau de secretul bancar, câtă vreme art. 113 alin. 2 din OUG nr. 99/2006</w:t>
      </w:r>
      <w:r w:rsidRPr="00F66975">
        <w:rPr>
          <w:rFonts w:ascii="Calibri" w:eastAsia="Times New Roman" w:hAnsi="Calibri" w:cs="Times New Roman"/>
          <w:vertAlign w:val="superscript"/>
          <w:lang w:val="ro-RO"/>
        </w:rPr>
        <w:footnoteReference w:id="12"/>
      </w:r>
      <w:r w:rsidRPr="00F66975">
        <w:rPr>
          <w:rFonts w:ascii="Calibri" w:eastAsia="Times New Roman" w:hAnsi="Calibri" w:cs="Times New Roman"/>
          <w:lang w:val="ro-RO"/>
        </w:rPr>
        <w:t xml:space="preserve"> nu enumera notarul public între categoriile sau </w:t>
      </w:r>
      <w:proofErr w:type="spellStart"/>
      <w:r w:rsidRPr="00F66975">
        <w:rPr>
          <w:rFonts w:ascii="Calibri" w:eastAsia="Times New Roman" w:hAnsi="Calibri" w:cs="Times New Roman"/>
          <w:lang w:val="ro-RO"/>
        </w:rPr>
        <w:t>entităţile</w:t>
      </w:r>
      <w:proofErr w:type="spellEnd"/>
      <w:r w:rsidRPr="00F66975">
        <w:rPr>
          <w:rFonts w:ascii="Calibri" w:eastAsia="Times New Roman" w:hAnsi="Calibri" w:cs="Times New Roman"/>
          <w:lang w:val="ro-RO"/>
        </w:rPr>
        <w:t xml:space="preserve"> având dreptul să-l interogheze.</w:t>
      </w:r>
    </w:p>
    <w:p w:rsidR="00BA3B3C" w:rsidRPr="00F66975" w:rsidRDefault="00BA3B3C" w:rsidP="00BA3B3C">
      <w:pPr>
        <w:spacing w:after="0" w:line="360" w:lineRule="auto"/>
        <w:ind w:firstLine="720"/>
        <w:jc w:val="both"/>
        <w:rPr>
          <w:rFonts w:ascii="Calibri" w:eastAsia="Times New Roman" w:hAnsi="Calibri" w:cs="Times New Roman"/>
          <w:lang w:val="ro-RO"/>
        </w:rPr>
      </w:pPr>
      <w:r w:rsidRPr="00F66975">
        <w:rPr>
          <w:rFonts w:ascii="Calibri" w:eastAsia="Times New Roman" w:hAnsi="Calibri" w:cs="Times New Roman"/>
          <w:lang w:val="ro-RO"/>
        </w:rPr>
        <w:t xml:space="preserve">Astfel se explică art. 99 pct. 9 LPA, care a adăugat încă două aliniate versiunii </w:t>
      </w:r>
      <w:proofErr w:type="spellStart"/>
      <w:r w:rsidRPr="00F66975">
        <w:rPr>
          <w:rFonts w:ascii="Calibri" w:eastAsia="Times New Roman" w:hAnsi="Calibri" w:cs="Times New Roman"/>
          <w:lang w:val="ro-RO"/>
        </w:rPr>
        <w:t>iniţiale</w:t>
      </w:r>
      <w:proofErr w:type="spellEnd"/>
      <w:r w:rsidRPr="00F66975">
        <w:rPr>
          <w:rFonts w:ascii="Calibri" w:eastAsia="Times New Roman" w:hAnsi="Calibri" w:cs="Times New Roman"/>
          <w:lang w:val="ro-RO"/>
        </w:rPr>
        <w:t xml:space="preserve"> a art. 1.049 civ. Alineatul secund fixează procedura de urmat pentru ca banii, valorile </w:t>
      </w:r>
      <w:proofErr w:type="spellStart"/>
      <w:r w:rsidRPr="00F66975">
        <w:rPr>
          <w:rFonts w:ascii="Calibri" w:eastAsia="Times New Roman" w:hAnsi="Calibri" w:cs="Times New Roman"/>
          <w:lang w:val="ro-RO"/>
        </w:rPr>
        <w:t>şi</w:t>
      </w:r>
      <w:proofErr w:type="spellEnd"/>
      <w:r w:rsidRPr="00F66975">
        <w:rPr>
          <w:rFonts w:ascii="Calibri" w:eastAsia="Times New Roman" w:hAnsi="Calibri" w:cs="Times New Roman"/>
          <w:lang w:val="ro-RO"/>
        </w:rPr>
        <w:t xml:space="preserve"> titlurile de valoare să poată fi predate legatarului lor. Din textul acestui alineat rezultă că beneficiarul clauzei testamentare nu poate să se prezinte pentru a ridica bunurile pe baza unui simplu certificat de calitate de moștenitor. Al treilea alineat supune testamentul sumelor </w:t>
      </w:r>
      <w:proofErr w:type="spellStart"/>
      <w:r w:rsidRPr="00F66975">
        <w:rPr>
          <w:rFonts w:ascii="Calibri" w:eastAsia="Times New Roman" w:hAnsi="Calibri" w:cs="Times New Roman"/>
          <w:lang w:val="ro-RO"/>
        </w:rPr>
        <w:t>şi</w:t>
      </w:r>
      <w:proofErr w:type="spellEnd"/>
      <w:r w:rsidRPr="00F66975">
        <w:rPr>
          <w:rFonts w:ascii="Calibri" w:eastAsia="Times New Roman" w:hAnsi="Calibri" w:cs="Times New Roman"/>
          <w:lang w:val="ro-RO"/>
        </w:rPr>
        <w:t xml:space="preserve"> valorilor depozitate publicității testamentelor autentice.</w:t>
      </w:r>
    </w:p>
    <w:p w:rsidR="00BA3B3C" w:rsidRPr="00F66975" w:rsidRDefault="00BA3B3C" w:rsidP="00BA3B3C">
      <w:pPr>
        <w:spacing w:after="0" w:line="360" w:lineRule="auto"/>
        <w:ind w:firstLine="720"/>
        <w:jc w:val="both"/>
        <w:rPr>
          <w:rFonts w:ascii="Calibri" w:eastAsia="Times New Roman" w:hAnsi="Calibri" w:cs="Times New Roman"/>
          <w:lang w:val="ro-RO"/>
        </w:rPr>
      </w:pPr>
      <w:r w:rsidRPr="00F66975">
        <w:rPr>
          <w:rFonts w:ascii="Calibri" w:eastAsia="Times New Roman" w:hAnsi="Calibri" w:cs="Times New Roman"/>
          <w:lang w:val="ro-RO"/>
        </w:rPr>
        <w:t xml:space="preserve">În plus, art. 100 pct. 1 LPA a introdus o literă nouă g) după litera f) a art. 113 alin. 2 OUG 99/2006, </w:t>
      </w:r>
      <w:proofErr w:type="spellStart"/>
      <w:r w:rsidRPr="00F66975">
        <w:rPr>
          <w:rFonts w:ascii="Calibri" w:eastAsia="Times New Roman" w:hAnsi="Calibri" w:cs="Times New Roman"/>
          <w:lang w:val="ro-RO"/>
        </w:rPr>
        <w:t>permiţând</w:t>
      </w:r>
      <w:proofErr w:type="spellEnd"/>
      <w:r w:rsidRPr="00F66975">
        <w:rPr>
          <w:rFonts w:ascii="Calibri" w:eastAsia="Times New Roman" w:hAnsi="Calibri" w:cs="Times New Roman"/>
          <w:lang w:val="ro-RO"/>
        </w:rPr>
        <w:t xml:space="preserve"> notarului consultarea secretului bancar în cadrul </w:t>
      </w:r>
      <w:proofErr w:type="spellStart"/>
      <w:r w:rsidRPr="00F66975">
        <w:rPr>
          <w:rFonts w:ascii="Calibri" w:eastAsia="Times New Roman" w:hAnsi="Calibri" w:cs="Times New Roman"/>
          <w:lang w:val="ro-RO"/>
        </w:rPr>
        <w:t>şi</w:t>
      </w:r>
      <w:proofErr w:type="spellEnd"/>
      <w:r w:rsidRPr="00F66975">
        <w:rPr>
          <w:rFonts w:ascii="Calibri" w:eastAsia="Times New Roman" w:hAnsi="Calibri" w:cs="Times New Roman"/>
          <w:lang w:val="ro-RO"/>
        </w:rPr>
        <w:t xml:space="preserve"> conform </w:t>
      </w:r>
      <w:proofErr w:type="spellStart"/>
      <w:r w:rsidRPr="00F66975">
        <w:rPr>
          <w:rFonts w:ascii="Calibri" w:eastAsia="Times New Roman" w:hAnsi="Calibri" w:cs="Times New Roman"/>
          <w:lang w:val="ro-RO"/>
        </w:rPr>
        <w:t>necesităţilor</w:t>
      </w:r>
      <w:proofErr w:type="spellEnd"/>
      <w:r w:rsidRPr="00F66975">
        <w:rPr>
          <w:rFonts w:ascii="Calibri" w:eastAsia="Times New Roman" w:hAnsi="Calibri" w:cs="Times New Roman"/>
          <w:lang w:val="ro-RO"/>
        </w:rPr>
        <w:t xml:space="preserve"> procedurii succesorale pe care o instrumentează. Punctul secund al </w:t>
      </w:r>
      <w:proofErr w:type="spellStart"/>
      <w:r w:rsidRPr="00F66975">
        <w:rPr>
          <w:rFonts w:ascii="Calibri" w:eastAsia="Times New Roman" w:hAnsi="Calibri" w:cs="Times New Roman"/>
          <w:lang w:val="ro-RO"/>
        </w:rPr>
        <w:t>aceluiaşi</w:t>
      </w:r>
      <w:proofErr w:type="spellEnd"/>
      <w:r w:rsidRPr="00F66975">
        <w:rPr>
          <w:rFonts w:ascii="Calibri" w:eastAsia="Times New Roman" w:hAnsi="Calibri" w:cs="Times New Roman"/>
          <w:lang w:val="ro-RO"/>
        </w:rPr>
        <w:t xml:space="preserve"> text din LPA a adăugat un art. 117</w:t>
      </w:r>
      <w:r w:rsidRPr="00F66975">
        <w:rPr>
          <w:rFonts w:ascii="Calibri" w:eastAsia="Times New Roman" w:hAnsi="Calibri" w:cs="Times New Roman"/>
          <w:vertAlign w:val="superscript"/>
          <w:lang w:val="ro-RO"/>
        </w:rPr>
        <w:t>1</w:t>
      </w:r>
      <w:r w:rsidRPr="00F66975">
        <w:rPr>
          <w:rFonts w:ascii="Calibri" w:eastAsia="Times New Roman" w:hAnsi="Calibri" w:cs="Times New Roman"/>
          <w:lang w:val="ro-RO"/>
        </w:rPr>
        <w:t xml:space="preserve"> după art. 117, în baza căruia s-a dat Ordinul MJ nr. 1903/C/20.IX.2011 privind </w:t>
      </w:r>
      <w:proofErr w:type="spellStart"/>
      <w:r w:rsidRPr="00F66975">
        <w:rPr>
          <w:rFonts w:ascii="Calibri" w:eastAsia="Times New Roman" w:hAnsi="Calibri" w:cs="Times New Roman"/>
          <w:lang w:val="ro-RO"/>
        </w:rPr>
        <w:t>condiţiile</w:t>
      </w:r>
      <w:proofErr w:type="spellEnd"/>
      <w:r w:rsidRPr="00F66975">
        <w:rPr>
          <w:rFonts w:ascii="Calibri" w:eastAsia="Times New Roman" w:hAnsi="Calibri" w:cs="Times New Roman"/>
          <w:lang w:val="ro-RO"/>
        </w:rPr>
        <w:t xml:space="preserve"> de formă necesare pentru valabilitatea </w:t>
      </w:r>
      <w:proofErr w:type="spellStart"/>
      <w:r w:rsidRPr="00F66975">
        <w:rPr>
          <w:rFonts w:ascii="Calibri" w:eastAsia="Times New Roman" w:hAnsi="Calibri" w:cs="Times New Roman"/>
          <w:lang w:val="ro-RO"/>
        </w:rPr>
        <w:t>dispoziţiilor</w:t>
      </w:r>
      <w:proofErr w:type="spellEnd"/>
      <w:r w:rsidRPr="00F66975">
        <w:rPr>
          <w:rFonts w:ascii="Calibri" w:eastAsia="Times New Roman" w:hAnsi="Calibri" w:cs="Times New Roman"/>
          <w:lang w:val="ro-RO"/>
        </w:rPr>
        <w:t xml:space="preserve"> testamentare privind sumele de bani, valorile sau titlurile de valoare depuse de </w:t>
      </w:r>
      <w:proofErr w:type="spellStart"/>
      <w:r w:rsidRPr="00F66975">
        <w:rPr>
          <w:rFonts w:ascii="Calibri" w:eastAsia="Times New Roman" w:hAnsi="Calibri" w:cs="Times New Roman"/>
          <w:lang w:val="ro-RO"/>
        </w:rPr>
        <w:t>clienţii</w:t>
      </w:r>
      <w:proofErr w:type="spellEnd"/>
      <w:r w:rsidRPr="00F66975">
        <w:rPr>
          <w:rFonts w:ascii="Calibri" w:eastAsia="Times New Roman" w:hAnsi="Calibri" w:cs="Times New Roman"/>
          <w:lang w:val="ro-RO"/>
        </w:rPr>
        <w:t xml:space="preserve"> </w:t>
      </w:r>
      <w:proofErr w:type="spellStart"/>
      <w:r w:rsidRPr="00F66975">
        <w:rPr>
          <w:rFonts w:ascii="Calibri" w:eastAsia="Times New Roman" w:hAnsi="Calibri" w:cs="Times New Roman"/>
          <w:lang w:val="ro-RO"/>
        </w:rPr>
        <w:t>instituţiilor</w:t>
      </w:r>
      <w:proofErr w:type="spellEnd"/>
      <w:r w:rsidRPr="00F66975">
        <w:rPr>
          <w:rFonts w:ascii="Calibri" w:eastAsia="Times New Roman" w:hAnsi="Calibri" w:cs="Times New Roman"/>
          <w:lang w:val="ro-RO"/>
        </w:rPr>
        <w:t xml:space="preserve"> de credit</w:t>
      </w:r>
      <w:r w:rsidRPr="00F66975">
        <w:rPr>
          <w:rFonts w:ascii="Calibri" w:eastAsia="Times New Roman" w:hAnsi="Calibri" w:cs="Times New Roman"/>
          <w:vertAlign w:val="superscript"/>
          <w:lang w:val="ro-RO"/>
        </w:rPr>
        <w:footnoteReference w:id="13"/>
      </w:r>
      <w:r w:rsidRPr="00F66975">
        <w:rPr>
          <w:rFonts w:ascii="Calibri" w:eastAsia="Times New Roman" w:hAnsi="Calibri" w:cs="Times New Roman"/>
          <w:lang w:val="ro-RO"/>
        </w:rPr>
        <w:t>.</w:t>
      </w:r>
    </w:p>
    <w:p w:rsidR="00BA3B3C" w:rsidRPr="00F66975" w:rsidRDefault="00BA3B3C" w:rsidP="00BA3B3C">
      <w:pPr>
        <w:spacing w:after="0" w:line="360" w:lineRule="auto"/>
        <w:rPr>
          <w:rFonts w:ascii="inherit" w:eastAsia="Calibri" w:hAnsi="inherit" w:cs="Times New Roman"/>
          <w:color w:val="000000"/>
          <w:sz w:val="23"/>
          <w:szCs w:val="23"/>
          <w:bdr w:val="none" w:sz="0" w:space="0" w:color="auto" w:frame="1"/>
          <w:shd w:val="clear" w:color="auto" w:fill="FFFFFF"/>
          <w:lang w:val="ro-RO"/>
        </w:rPr>
      </w:pPr>
    </w:p>
    <w:tbl>
      <w:tblPr>
        <w:tblStyle w:val="TableGrid"/>
        <w:tblW w:w="0" w:type="auto"/>
        <w:tblLook w:val="04A0" w:firstRow="1" w:lastRow="0" w:firstColumn="1" w:lastColumn="0" w:noHBand="0" w:noVBand="1"/>
      </w:tblPr>
      <w:tblGrid>
        <w:gridCol w:w="3750"/>
        <w:gridCol w:w="5600"/>
      </w:tblGrid>
      <w:tr w:rsidR="00BA3B3C" w:rsidRPr="009847D7" w:rsidTr="002D7F0A">
        <w:tc>
          <w:tcPr>
            <w:tcW w:w="3750" w:type="dxa"/>
          </w:tcPr>
          <w:p w:rsidR="00BA3B3C" w:rsidRPr="00F66975" w:rsidRDefault="00BA3B3C" w:rsidP="00BA3B3C">
            <w:pPr>
              <w:spacing w:line="360" w:lineRule="auto"/>
              <w:jc w:val="both"/>
              <w:rPr>
                <w:rFonts w:ascii="inherit" w:eastAsia="Calibri" w:hAnsi="inherit" w:cs="Times New Roman"/>
                <w:color w:val="000000"/>
                <w:sz w:val="23"/>
                <w:szCs w:val="23"/>
                <w:bdr w:val="none" w:sz="0" w:space="0" w:color="auto" w:frame="1"/>
                <w:shd w:val="clear" w:color="auto" w:fill="FFFFFF"/>
                <w:lang w:val="ro-RO"/>
              </w:rPr>
            </w:pPr>
            <w:r w:rsidRPr="00F66975">
              <w:rPr>
                <w:rFonts w:ascii="Verdana" w:eastAsia="Calibri" w:hAnsi="Verdana" w:cs="Times New Roman"/>
                <w:b/>
                <w:bCs/>
                <w:color w:val="00008B"/>
                <w:sz w:val="17"/>
                <w:szCs w:val="17"/>
                <w:bdr w:val="none" w:sz="0" w:space="0" w:color="auto" w:frame="1"/>
                <w:shd w:val="clear" w:color="auto" w:fill="FFFFFF"/>
                <w:lang w:val="ro-RO"/>
              </w:rPr>
              <w:t xml:space="preserve">Articolul 1.050 </w:t>
            </w:r>
            <w:r w:rsidRPr="00F66975">
              <w:rPr>
                <w:rFonts w:ascii="inherit" w:eastAsia="Calibri" w:hAnsi="inherit" w:cs="Times New Roman"/>
                <w:b/>
                <w:color w:val="000000"/>
                <w:sz w:val="23"/>
                <w:szCs w:val="23"/>
                <w:bdr w:val="none" w:sz="0" w:space="0" w:color="auto" w:frame="1"/>
                <w:shd w:val="clear" w:color="auto" w:fill="FFFFFF"/>
                <w:lang w:val="ro-RO"/>
              </w:rPr>
              <w:t>Conversiunea formei testamentare</w:t>
            </w:r>
            <w:r w:rsidRPr="00F66975">
              <w:rPr>
                <w:rFonts w:ascii="inherit" w:eastAsia="Calibri" w:hAnsi="inherit" w:cs="Times New Roman"/>
                <w:color w:val="000000"/>
                <w:sz w:val="23"/>
                <w:szCs w:val="23"/>
                <w:bdr w:val="none" w:sz="0" w:space="0" w:color="auto" w:frame="1"/>
                <w:shd w:val="clear" w:color="auto" w:fill="FFFFFF"/>
                <w:lang w:val="ro-RO"/>
              </w:rPr>
              <w:t xml:space="preserve">. Un testament nul din cauza unui viciu de formă produce efecte dacă </w:t>
            </w:r>
            <w:proofErr w:type="spellStart"/>
            <w:r w:rsidRPr="00F66975">
              <w:rPr>
                <w:rFonts w:ascii="inherit" w:eastAsia="Calibri" w:hAnsi="inherit" w:cs="Times New Roman"/>
                <w:color w:val="000000"/>
                <w:sz w:val="23"/>
                <w:szCs w:val="23"/>
                <w:bdr w:val="none" w:sz="0" w:space="0" w:color="auto" w:frame="1"/>
                <w:shd w:val="clear" w:color="auto" w:fill="FFFFFF"/>
                <w:lang w:val="ro-RO"/>
              </w:rPr>
              <w:t>îndeplineşte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w:t>
            </w:r>
            <w:proofErr w:type="spellStart"/>
            <w:r w:rsidRPr="00F66975">
              <w:rPr>
                <w:rFonts w:ascii="inherit" w:eastAsia="Calibri" w:hAnsi="inherit" w:cs="Times New Roman"/>
                <w:color w:val="000000"/>
                <w:sz w:val="23"/>
                <w:szCs w:val="23"/>
                <w:bdr w:val="none" w:sz="0" w:space="0" w:color="auto" w:frame="1"/>
                <w:shd w:val="clear" w:color="auto" w:fill="FFFFFF"/>
                <w:lang w:val="ro-RO"/>
              </w:rPr>
              <w:t>condiţiile</w:t>
            </w:r>
            <w:proofErr w:type="spellEnd"/>
            <w:r w:rsidRPr="00F66975">
              <w:rPr>
                <w:rFonts w:ascii="inherit" w:eastAsia="Calibri" w:hAnsi="inherit" w:cs="Times New Roman"/>
                <w:color w:val="000000"/>
                <w:sz w:val="23"/>
                <w:szCs w:val="23"/>
                <w:bdr w:val="none" w:sz="0" w:space="0" w:color="auto" w:frame="1"/>
                <w:shd w:val="clear" w:color="auto" w:fill="FFFFFF"/>
                <w:lang w:val="ro-RO"/>
              </w:rPr>
              <w:t xml:space="preserve"> prevăzute de lege pentru altă formă </w:t>
            </w:r>
            <w:r w:rsidRPr="00F66975">
              <w:rPr>
                <w:rFonts w:ascii="inherit" w:eastAsia="Calibri" w:hAnsi="inherit" w:cs="Times New Roman"/>
                <w:color w:val="000000"/>
                <w:sz w:val="23"/>
                <w:szCs w:val="23"/>
                <w:bdr w:val="none" w:sz="0" w:space="0" w:color="auto" w:frame="1"/>
                <w:shd w:val="clear" w:color="auto" w:fill="FFFFFF"/>
                <w:lang w:val="ro-RO"/>
              </w:rPr>
              <w:lastRenderedPageBreak/>
              <w:t>testamentară.</w:t>
            </w:r>
          </w:p>
        </w:tc>
        <w:tc>
          <w:tcPr>
            <w:tcW w:w="5600" w:type="dxa"/>
          </w:tcPr>
          <w:p w:rsidR="00BA3B3C" w:rsidRPr="00F66975" w:rsidRDefault="00BA3B3C" w:rsidP="00BA3B3C">
            <w:pPr>
              <w:jc w:val="both"/>
              <w:rPr>
                <w:rFonts w:ascii="Calibri" w:eastAsia="Times New Roman" w:hAnsi="Calibri" w:cs="Times New Roman"/>
                <w:color w:val="000000"/>
                <w:lang w:val="ro-RO"/>
              </w:rPr>
            </w:pPr>
            <w:r w:rsidRPr="00F66975">
              <w:rPr>
                <w:rFonts w:ascii="Calibri" w:eastAsia="Times New Roman" w:hAnsi="Calibri" w:cs="Times New Roman"/>
                <w:color w:val="000000"/>
                <w:lang w:val="ro-RO"/>
              </w:rPr>
              <w:lastRenderedPageBreak/>
              <w:t xml:space="preserve">- art. 1.172 </w:t>
            </w:r>
            <w:proofErr w:type="spellStart"/>
            <w:r w:rsidRPr="00F66975">
              <w:rPr>
                <w:rFonts w:ascii="Calibri" w:eastAsia="Times New Roman" w:hAnsi="Calibri" w:cs="Times New Roman"/>
                <w:color w:val="000000"/>
                <w:lang w:val="ro-RO"/>
              </w:rPr>
              <w:t>c.c.</w:t>
            </w:r>
            <w:proofErr w:type="spellEnd"/>
            <w:r w:rsidRPr="00F66975">
              <w:rPr>
                <w:rFonts w:ascii="Calibri" w:eastAsia="Times New Roman" w:hAnsi="Calibri" w:cs="Times New Roman"/>
                <w:color w:val="000000"/>
                <w:lang w:val="ro-RO"/>
              </w:rPr>
              <w:t xml:space="preserve"> Actul care nu poate fi autentic din cauza </w:t>
            </w:r>
            <w:proofErr w:type="spellStart"/>
            <w:r w:rsidRPr="00F66975">
              <w:rPr>
                <w:rFonts w:ascii="Calibri" w:eastAsia="Times New Roman" w:hAnsi="Calibri" w:cs="Times New Roman"/>
                <w:color w:val="000000"/>
                <w:lang w:val="ro-RO"/>
              </w:rPr>
              <w:t>necompetinţei</w:t>
            </w:r>
            <w:proofErr w:type="spellEnd"/>
            <w:r w:rsidRPr="00F66975">
              <w:rPr>
                <w:rFonts w:ascii="Calibri" w:eastAsia="Times New Roman" w:hAnsi="Calibri" w:cs="Times New Roman"/>
                <w:color w:val="000000"/>
                <w:lang w:val="ro-RO"/>
              </w:rPr>
              <w:t xml:space="preserve"> sau a </w:t>
            </w:r>
            <w:proofErr w:type="spellStart"/>
            <w:r w:rsidRPr="00F66975">
              <w:rPr>
                <w:rFonts w:ascii="Calibri" w:eastAsia="Times New Roman" w:hAnsi="Calibri" w:cs="Times New Roman"/>
                <w:color w:val="000000"/>
                <w:lang w:val="ro-RO"/>
              </w:rPr>
              <w:t>necapacităţii</w:t>
            </w:r>
            <w:proofErr w:type="spellEnd"/>
            <w:r w:rsidRPr="00F66975">
              <w:rPr>
                <w:rFonts w:ascii="Calibri" w:eastAsia="Times New Roman" w:hAnsi="Calibri" w:cs="Times New Roman"/>
                <w:color w:val="000000"/>
                <w:lang w:val="ro-RO"/>
              </w:rPr>
              <w:t xml:space="preserve"> </w:t>
            </w:r>
            <w:proofErr w:type="spellStart"/>
            <w:r w:rsidRPr="00F66975">
              <w:rPr>
                <w:rFonts w:ascii="Calibri" w:eastAsia="Times New Roman" w:hAnsi="Calibri" w:cs="Times New Roman"/>
                <w:color w:val="000000"/>
                <w:lang w:val="ro-RO"/>
              </w:rPr>
              <w:t>funcţionarului</w:t>
            </w:r>
            <w:proofErr w:type="spellEnd"/>
            <w:r w:rsidRPr="00F66975">
              <w:rPr>
                <w:rFonts w:ascii="Calibri" w:eastAsia="Times New Roman" w:hAnsi="Calibri" w:cs="Times New Roman"/>
                <w:color w:val="000000"/>
                <w:lang w:val="ro-RO"/>
              </w:rPr>
              <w:t xml:space="preserve">, sau din lipsa de forme, este valabil ca scriptură sub semnătură privată, dacă s-a iscălit de </w:t>
            </w:r>
            <w:proofErr w:type="spellStart"/>
            <w:r w:rsidRPr="00F66975">
              <w:rPr>
                <w:rFonts w:ascii="Calibri" w:eastAsia="Times New Roman" w:hAnsi="Calibri" w:cs="Times New Roman"/>
                <w:color w:val="000000"/>
                <w:lang w:val="ro-RO"/>
              </w:rPr>
              <w:t>părţile</w:t>
            </w:r>
            <w:proofErr w:type="spellEnd"/>
            <w:r w:rsidRPr="00F66975">
              <w:rPr>
                <w:rFonts w:ascii="Calibri" w:eastAsia="Times New Roman" w:hAnsi="Calibri" w:cs="Times New Roman"/>
                <w:color w:val="000000"/>
                <w:lang w:val="ro-RO"/>
              </w:rPr>
              <w:t xml:space="preserve"> contractante.</w:t>
            </w:r>
          </w:p>
          <w:p w:rsidR="00BA3B3C" w:rsidRPr="00F66975" w:rsidRDefault="00BA3B3C" w:rsidP="00BA3B3C">
            <w:pPr>
              <w:jc w:val="both"/>
              <w:rPr>
                <w:rFonts w:ascii="Calibri" w:eastAsia="Times New Roman" w:hAnsi="Calibri" w:cs="Times New Roman"/>
                <w:color w:val="000000"/>
                <w:lang w:val="ro-RO"/>
              </w:rPr>
            </w:pPr>
            <w:r w:rsidRPr="00F66975">
              <w:rPr>
                <w:rFonts w:ascii="Calibri" w:eastAsia="Times New Roman" w:hAnsi="Calibri" w:cs="Times New Roman"/>
                <w:color w:val="000000"/>
                <w:lang w:val="ro-RO"/>
              </w:rPr>
              <w:t xml:space="preserve">- art. 271 </w:t>
            </w:r>
            <w:proofErr w:type="spellStart"/>
            <w:r w:rsidRPr="00F66975">
              <w:rPr>
                <w:rFonts w:ascii="Calibri" w:eastAsia="Times New Roman" w:hAnsi="Calibri" w:cs="Times New Roman"/>
                <w:color w:val="000000"/>
                <w:lang w:val="ro-RO"/>
              </w:rPr>
              <w:t>c.p.c</w:t>
            </w:r>
            <w:proofErr w:type="spellEnd"/>
            <w:r w:rsidRPr="00F66975">
              <w:rPr>
                <w:rFonts w:ascii="Calibri" w:eastAsia="Times New Roman" w:hAnsi="Calibri" w:cs="Times New Roman"/>
                <w:color w:val="000000"/>
                <w:lang w:val="ro-RO"/>
              </w:rPr>
              <w:t xml:space="preserve">. </w:t>
            </w:r>
            <w:r w:rsidRPr="00F66975">
              <w:rPr>
                <w:rFonts w:ascii="Calibri" w:eastAsia="Times New Roman" w:hAnsi="Calibri" w:cs="Times New Roman"/>
                <w:b/>
                <w:bCs/>
                <w:color w:val="000000"/>
                <w:lang w:val="ro-RO"/>
              </w:rPr>
              <w:t xml:space="preserve">Nulitatea </w:t>
            </w:r>
            <w:proofErr w:type="spellStart"/>
            <w:r w:rsidRPr="00F66975">
              <w:rPr>
                <w:rFonts w:ascii="Calibri" w:eastAsia="Times New Roman" w:hAnsi="Calibri" w:cs="Times New Roman"/>
                <w:b/>
                <w:bCs/>
                <w:color w:val="000000"/>
                <w:lang w:val="ro-RO"/>
              </w:rPr>
              <w:t>şi</w:t>
            </w:r>
            <w:proofErr w:type="spellEnd"/>
            <w:r w:rsidRPr="00F66975">
              <w:rPr>
                <w:rFonts w:ascii="Calibri" w:eastAsia="Times New Roman" w:hAnsi="Calibri" w:cs="Times New Roman"/>
                <w:b/>
                <w:bCs/>
                <w:color w:val="000000"/>
                <w:lang w:val="ro-RO"/>
              </w:rPr>
              <w:t xml:space="preserve"> conversiunea înscrisului autentic</w:t>
            </w:r>
            <w:r w:rsidRPr="00F66975">
              <w:rPr>
                <w:rFonts w:ascii="Calibri" w:eastAsia="Times New Roman" w:hAnsi="Calibri" w:cs="Times New Roman"/>
                <w:bCs/>
                <w:color w:val="000000"/>
                <w:lang w:val="ro-RO"/>
              </w:rPr>
              <w:t xml:space="preserve">. </w:t>
            </w:r>
            <w:r w:rsidRPr="00F66975">
              <w:rPr>
                <w:rFonts w:ascii="Calibri" w:eastAsia="Times New Roman" w:hAnsi="Calibri" w:cs="Times New Roman"/>
                <w:color w:val="000000"/>
                <w:lang w:val="ro-RO"/>
              </w:rPr>
              <w:t xml:space="preserve">(1) Înscrisul autentic întocmit fără respectarea formelor prevăzute pentru încheierea sa valabilă ori de o persoană incompatibilă, necompetentă sau cu </w:t>
            </w:r>
            <w:proofErr w:type="spellStart"/>
            <w:r w:rsidRPr="00F66975">
              <w:rPr>
                <w:rFonts w:ascii="Calibri" w:eastAsia="Times New Roman" w:hAnsi="Calibri" w:cs="Times New Roman"/>
                <w:color w:val="000000"/>
                <w:lang w:val="ro-RO"/>
              </w:rPr>
              <w:t>depăşirea</w:t>
            </w:r>
            <w:proofErr w:type="spellEnd"/>
            <w:r w:rsidRPr="00F66975">
              <w:rPr>
                <w:rFonts w:ascii="Calibri" w:eastAsia="Times New Roman" w:hAnsi="Calibri" w:cs="Times New Roman"/>
                <w:color w:val="000000"/>
                <w:lang w:val="ro-RO"/>
              </w:rPr>
              <w:t xml:space="preserve"> </w:t>
            </w:r>
            <w:proofErr w:type="spellStart"/>
            <w:r w:rsidRPr="00F66975">
              <w:rPr>
                <w:rFonts w:ascii="Calibri" w:eastAsia="Times New Roman" w:hAnsi="Calibri" w:cs="Times New Roman"/>
                <w:color w:val="000000"/>
                <w:lang w:val="ro-RO"/>
              </w:rPr>
              <w:lastRenderedPageBreak/>
              <w:t>competenţei</w:t>
            </w:r>
            <w:proofErr w:type="spellEnd"/>
            <w:r w:rsidRPr="00F66975">
              <w:rPr>
                <w:rFonts w:ascii="Calibri" w:eastAsia="Times New Roman" w:hAnsi="Calibri" w:cs="Times New Roman"/>
                <w:color w:val="000000"/>
                <w:lang w:val="ro-RO"/>
              </w:rPr>
              <w:t xml:space="preserve"> este lovit de nulitate absolută, dacă legea nu dispune altfel.</w:t>
            </w:r>
          </w:p>
          <w:p w:rsidR="00BA3B3C" w:rsidRPr="00F66975" w:rsidRDefault="00BA3B3C" w:rsidP="00BA3B3C">
            <w:pPr>
              <w:jc w:val="both"/>
              <w:rPr>
                <w:rFonts w:ascii="Calibri" w:eastAsia="Times New Roman" w:hAnsi="Calibri" w:cs="Times New Roman"/>
                <w:color w:val="000000"/>
                <w:lang w:val="ro-RO"/>
              </w:rPr>
            </w:pPr>
            <w:r w:rsidRPr="00F66975">
              <w:rPr>
                <w:rFonts w:ascii="Calibri" w:eastAsia="Times New Roman" w:hAnsi="Calibri" w:cs="Times New Roman"/>
                <w:color w:val="000000"/>
                <w:lang w:val="ro-RO"/>
              </w:rPr>
              <w:t xml:space="preserve">(2) Înscrisul prevăzut la alin. (1) face însă deplină dovadă ca înscris sub semnătură privată, dacă este semnat de </w:t>
            </w:r>
            <w:proofErr w:type="spellStart"/>
            <w:r w:rsidRPr="00F66975">
              <w:rPr>
                <w:rFonts w:ascii="Calibri" w:eastAsia="Times New Roman" w:hAnsi="Calibri" w:cs="Times New Roman"/>
                <w:color w:val="000000"/>
                <w:lang w:val="ro-RO"/>
              </w:rPr>
              <w:t>părţi</w:t>
            </w:r>
            <w:proofErr w:type="spellEnd"/>
            <w:r w:rsidRPr="00F66975">
              <w:rPr>
                <w:rFonts w:ascii="Calibri" w:eastAsia="Times New Roman" w:hAnsi="Calibri" w:cs="Times New Roman"/>
                <w:color w:val="000000"/>
                <w:lang w:val="ro-RO"/>
              </w:rPr>
              <w:t>, iar dacă nu este semnat, constituie, între acestea, doar un început de dovadă scrisă.</w:t>
            </w:r>
          </w:p>
          <w:p w:rsidR="00BA3B3C" w:rsidRPr="00F66975" w:rsidRDefault="00BA3B3C" w:rsidP="00BA3B3C">
            <w:pPr>
              <w:jc w:val="both"/>
              <w:rPr>
                <w:rFonts w:ascii="Calibri" w:eastAsia="Times New Roman" w:hAnsi="Calibri" w:cs="Times New Roman"/>
                <w:color w:val="000000"/>
                <w:lang w:val="ro-RO"/>
              </w:rPr>
            </w:pPr>
            <w:r w:rsidRPr="00F66975">
              <w:rPr>
                <w:rFonts w:ascii="Calibri" w:eastAsia="Times New Roman" w:hAnsi="Calibri" w:cs="Times New Roman"/>
                <w:color w:val="000000"/>
                <w:lang w:val="ro-RO"/>
              </w:rPr>
              <w:t xml:space="preserve">- art. 1.010 civ. </w:t>
            </w:r>
            <w:r w:rsidRPr="00F66975">
              <w:rPr>
                <w:rFonts w:ascii="Calibri" w:eastAsia="Times New Roman" w:hAnsi="Calibri" w:cs="Times New Roman"/>
                <w:b/>
                <w:color w:val="000000"/>
                <w:lang w:val="ro-RO"/>
              </w:rPr>
              <w:t xml:space="preserve">Confirmarea </w:t>
            </w:r>
            <w:proofErr w:type="spellStart"/>
            <w:r w:rsidRPr="00F66975">
              <w:rPr>
                <w:rFonts w:ascii="Calibri" w:eastAsia="Times New Roman" w:hAnsi="Calibri" w:cs="Times New Roman"/>
                <w:b/>
                <w:color w:val="000000"/>
                <w:lang w:val="ro-RO"/>
              </w:rPr>
              <w:t>liberalităţilor</w:t>
            </w:r>
            <w:proofErr w:type="spellEnd"/>
            <w:r w:rsidRPr="00F66975">
              <w:rPr>
                <w:rFonts w:ascii="Calibri" w:eastAsia="Times New Roman" w:hAnsi="Calibri" w:cs="Times New Roman"/>
                <w:color w:val="000000"/>
                <w:lang w:val="ro-RO"/>
              </w:rPr>
              <w:t xml:space="preserve">.  Confirmarea unei </w:t>
            </w:r>
            <w:proofErr w:type="spellStart"/>
            <w:r w:rsidRPr="00F66975">
              <w:rPr>
                <w:rFonts w:ascii="Calibri" w:eastAsia="Times New Roman" w:hAnsi="Calibri" w:cs="Times New Roman"/>
                <w:color w:val="000000"/>
                <w:lang w:val="ro-RO"/>
              </w:rPr>
              <w:t>liberalităţi</w:t>
            </w:r>
            <w:proofErr w:type="spellEnd"/>
            <w:r w:rsidRPr="00F66975">
              <w:rPr>
                <w:rFonts w:ascii="Calibri" w:eastAsia="Times New Roman" w:hAnsi="Calibri" w:cs="Times New Roman"/>
                <w:color w:val="000000"/>
                <w:lang w:val="ro-RO"/>
              </w:rPr>
              <w:t xml:space="preserve"> de către </w:t>
            </w:r>
            <w:proofErr w:type="spellStart"/>
            <w:r w:rsidRPr="00F66975">
              <w:rPr>
                <w:rFonts w:ascii="Calibri" w:eastAsia="Times New Roman" w:hAnsi="Calibri" w:cs="Times New Roman"/>
                <w:color w:val="000000"/>
                <w:lang w:val="ro-RO"/>
              </w:rPr>
              <w:t>moştenitorii</w:t>
            </w:r>
            <w:proofErr w:type="spellEnd"/>
            <w:r w:rsidRPr="00F66975">
              <w:rPr>
                <w:rFonts w:ascii="Calibri" w:eastAsia="Times New Roman" w:hAnsi="Calibri" w:cs="Times New Roman"/>
                <w:color w:val="000000"/>
                <w:lang w:val="ro-RO"/>
              </w:rPr>
              <w:t xml:space="preserve"> universali ori cu titlu universal ai dispunătorului atrage </w:t>
            </w:r>
            <w:proofErr w:type="spellStart"/>
            <w:r w:rsidRPr="00F66975">
              <w:rPr>
                <w:rFonts w:ascii="Calibri" w:eastAsia="Times New Roman" w:hAnsi="Calibri" w:cs="Times New Roman"/>
                <w:color w:val="000000"/>
                <w:lang w:val="ro-RO"/>
              </w:rPr>
              <w:t>renunţarea</w:t>
            </w:r>
            <w:proofErr w:type="spellEnd"/>
            <w:r w:rsidRPr="00F66975">
              <w:rPr>
                <w:rFonts w:ascii="Calibri" w:eastAsia="Times New Roman" w:hAnsi="Calibri" w:cs="Times New Roman"/>
                <w:color w:val="000000"/>
                <w:lang w:val="ro-RO"/>
              </w:rPr>
              <w:t xml:space="preserve"> la dreptul de a opune viciile de formă sau orice alte motive de nulitate, fără ca prin această </w:t>
            </w:r>
            <w:proofErr w:type="spellStart"/>
            <w:r w:rsidRPr="00F66975">
              <w:rPr>
                <w:rFonts w:ascii="Calibri" w:eastAsia="Times New Roman" w:hAnsi="Calibri" w:cs="Times New Roman"/>
                <w:color w:val="000000"/>
                <w:lang w:val="ro-RO"/>
              </w:rPr>
              <w:t>renunţare</w:t>
            </w:r>
            <w:proofErr w:type="spellEnd"/>
            <w:r w:rsidRPr="00F66975">
              <w:rPr>
                <w:rFonts w:ascii="Calibri" w:eastAsia="Times New Roman" w:hAnsi="Calibri" w:cs="Times New Roman"/>
                <w:color w:val="000000"/>
                <w:lang w:val="ro-RO"/>
              </w:rPr>
              <w:t xml:space="preserve"> să se prejudicieze drepturile </w:t>
            </w:r>
            <w:proofErr w:type="spellStart"/>
            <w:r w:rsidRPr="00F66975">
              <w:rPr>
                <w:rFonts w:ascii="Calibri" w:eastAsia="Times New Roman" w:hAnsi="Calibri" w:cs="Times New Roman"/>
                <w:color w:val="000000"/>
                <w:lang w:val="ro-RO"/>
              </w:rPr>
              <w:t>terţilor</w:t>
            </w:r>
            <w:proofErr w:type="spellEnd"/>
            <w:r w:rsidRPr="00F66975">
              <w:rPr>
                <w:rFonts w:ascii="Calibri" w:eastAsia="Times New Roman" w:hAnsi="Calibri" w:cs="Times New Roman"/>
                <w:color w:val="000000"/>
                <w:lang w:val="ro-RO"/>
              </w:rPr>
              <w:t>.</w:t>
            </w:r>
          </w:p>
        </w:tc>
      </w:tr>
    </w:tbl>
    <w:p w:rsidR="00BA3B3C" w:rsidRPr="00F66975" w:rsidRDefault="00BA3B3C" w:rsidP="00BA3B3C">
      <w:pPr>
        <w:spacing w:after="0" w:line="360" w:lineRule="auto"/>
        <w:rPr>
          <w:rFonts w:ascii="inherit" w:eastAsia="Calibri" w:hAnsi="inherit" w:cs="Times New Roman"/>
          <w:color w:val="000000"/>
          <w:sz w:val="23"/>
          <w:szCs w:val="23"/>
          <w:bdr w:val="none" w:sz="0" w:space="0" w:color="auto" w:frame="1"/>
          <w:shd w:val="clear" w:color="auto" w:fill="FFFFFF"/>
          <w:lang w:val="ro-RO"/>
        </w:rPr>
      </w:pPr>
    </w:p>
    <w:p w:rsidR="00BA3B3C" w:rsidRPr="00F66975" w:rsidRDefault="00BA3B3C" w:rsidP="00BA3B3C">
      <w:pPr>
        <w:spacing w:after="0" w:line="360" w:lineRule="auto"/>
        <w:jc w:val="both"/>
        <w:rPr>
          <w:rFonts w:ascii="Calibri" w:eastAsia="Times New Roman" w:hAnsi="Calibri" w:cs="Times New Roman"/>
          <w:color w:val="000000"/>
          <w:lang w:val="ro-RO"/>
        </w:rPr>
      </w:pPr>
      <w:r w:rsidRPr="00F66975">
        <w:rPr>
          <w:rFonts w:ascii="Calibri" w:eastAsia="Times New Roman" w:hAnsi="Calibri" w:cs="Times New Roman"/>
          <w:color w:val="000000"/>
          <w:lang w:val="ro-RO"/>
        </w:rPr>
        <w:tab/>
      </w:r>
      <w:r w:rsidRPr="00F66975">
        <w:rPr>
          <w:rFonts w:ascii="Calibri" w:eastAsia="Times New Roman" w:hAnsi="Calibri" w:cs="Times New Roman"/>
          <w:b/>
          <w:color w:val="000000"/>
          <w:lang w:val="ro-RO"/>
        </w:rPr>
        <w:t xml:space="preserve">. </w:t>
      </w:r>
      <w:r w:rsidRPr="00F66975">
        <w:rPr>
          <w:rFonts w:ascii="Calibri" w:eastAsia="Times New Roman" w:hAnsi="Calibri" w:cs="Times New Roman"/>
          <w:color w:val="000000"/>
          <w:lang w:val="ro-RO"/>
        </w:rPr>
        <w:t xml:space="preserve">O preocupare importantă a </w:t>
      </w:r>
      <w:proofErr w:type="spellStart"/>
      <w:r w:rsidRPr="00F66975">
        <w:rPr>
          <w:rFonts w:ascii="Calibri" w:eastAsia="Times New Roman" w:hAnsi="Calibri" w:cs="Times New Roman"/>
          <w:color w:val="000000"/>
          <w:lang w:val="ro-RO"/>
        </w:rPr>
        <w:t>jurisprudenţei</w:t>
      </w:r>
      <w:proofErr w:type="spellEnd"/>
      <w:r w:rsidRPr="00F66975">
        <w:rPr>
          <w:rFonts w:ascii="Calibri" w:eastAsia="Times New Roman" w:hAnsi="Calibri" w:cs="Times New Roman"/>
          <w:color w:val="000000"/>
          <w:lang w:val="ro-RO"/>
        </w:rPr>
        <w:t xml:space="preserve"> din ultimii o sută de ani (</w:t>
      </w:r>
      <w:proofErr w:type="spellStart"/>
      <w:r w:rsidRPr="00F66975">
        <w:rPr>
          <w:rFonts w:ascii="Calibri" w:eastAsia="Times New Roman" w:hAnsi="Calibri" w:cs="Times New Roman"/>
          <w:color w:val="000000"/>
          <w:lang w:val="ro-RO"/>
        </w:rPr>
        <w:t>parţial</w:t>
      </w:r>
      <w:proofErr w:type="spellEnd"/>
      <w:r w:rsidRPr="00F66975">
        <w:rPr>
          <w:rFonts w:ascii="Calibri" w:eastAsia="Times New Roman" w:hAnsi="Calibri" w:cs="Times New Roman"/>
          <w:color w:val="000000"/>
          <w:lang w:val="ro-RO"/>
        </w:rPr>
        <w:t xml:space="preserve"> validată în doctrină) a fost aceea de a slava </w:t>
      </w:r>
      <w:proofErr w:type="spellStart"/>
      <w:r w:rsidRPr="00F66975">
        <w:rPr>
          <w:rFonts w:ascii="Calibri" w:eastAsia="Times New Roman" w:hAnsi="Calibri" w:cs="Times New Roman"/>
          <w:color w:val="000000"/>
          <w:lang w:val="ro-RO"/>
        </w:rPr>
        <w:t>voinţa</w:t>
      </w:r>
      <w:proofErr w:type="spellEnd"/>
      <w:r w:rsidRPr="00F66975">
        <w:rPr>
          <w:rFonts w:ascii="Calibri" w:eastAsia="Times New Roman" w:hAnsi="Calibri" w:cs="Times New Roman"/>
          <w:color w:val="000000"/>
          <w:lang w:val="ro-RO"/>
        </w:rPr>
        <w:t xml:space="preserve"> dispunătorului nerespectuos sau neglijent </w:t>
      </w:r>
      <w:proofErr w:type="spellStart"/>
      <w:r w:rsidRPr="00F66975">
        <w:rPr>
          <w:rFonts w:ascii="Calibri" w:eastAsia="Times New Roman" w:hAnsi="Calibri" w:cs="Times New Roman"/>
          <w:color w:val="000000"/>
          <w:lang w:val="ro-RO"/>
        </w:rPr>
        <w:t>faţă</w:t>
      </w:r>
      <w:proofErr w:type="spellEnd"/>
      <w:r w:rsidRPr="00F66975">
        <w:rPr>
          <w:rFonts w:ascii="Calibri" w:eastAsia="Times New Roman" w:hAnsi="Calibri" w:cs="Times New Roman"/>
          <w:color w:val="000000"/>
          <w:lang w:val="ro-RO"/>
        </w:rPr>
        <w:t xml:space="preserve"> de </w:t>
      </w:r>
      <w:proofErr w:type="spellStart"/>
      <w:r w:rsidRPr="00F66975">
        <w:rPr>
          <w:rFonts w:ascii="Calibri" w:eastAsia="Times New Roman" w:hAnsi="Calibri" w:cs="Times New Roman"/>
          <w:color w:val="000000"/>
          <w:lang w:val="ro-RO"/>
        </w:rPr>
        <w:t>solemnităţile</w:t>
      </w:r>
      <w:proofErr w:type="spellEnd"/>
      <w:r w:rsidRPr="00F66975">
        <w:rPr>
          <w:rFonts w:ascii="Calibri" w:eastAsia="Times New Roman" w:hAnsi="Calibri" w:cs="Times New Roman"/>
          <w:color w:val="000000"/>
          <w:lang w:val="ro-RO"/>
        </w:rPr>
        <w:t xml:space="preserve"> ultimei </w:t>
      </w:r>
      <w:proofErr w:type="spellStart"/>
      <w:r w:rsidRPr="00F66975">
        <w:rPr>
          <w:rFonts w:ascii="Calibri" w:eastAsia="Times New Roman" w:hAnsi="Calibri" w:cs="Times New Roman"/>
          <w:color w:val="000000"/>
          <w:lang w:val="ro-RO"/>
        </w:rPr>
        <w:t>voinţe</w:t>
      </w:r>
      <w:proofErr w:type="spellEnd"/>
      <w:r w:rsidRPr="00F66975">
        <w:rPr>
          <w:rFonts w:ascii="Calibri" w:eastAsia="Times New Roman" w:hAnsi="Calibri" w:cs="Times New Roman"/>
          <w:color w:val="000000"/>
          <w:lang w:val="ro-RO"/>
        </w:rPr>
        <w:t xml:space="preserve">. Există însă </w:t>
      </w:r>
      <w:proofErr w:type="spellStart"/>
      <w:r w:rsidRPr="00F66975">
        <w:rPr>
          <w:rFonts w:ascii="Calibri" w:eastAsia="Times New Roman" w:hAnsi="Calibri" w:cs="Times New Roman"/>
          <w:color w:val="000000"/>
          <w:lang w:val="ro-RO"/>
        </w:rPr>
        <w:t>şi</w:t>
      </w:r>
      <w:proofErr w:type="spellEnd"/>
      <w:r w:rsidRPr="00F66975">
        <w:rPr>
          <w:rFonts w:ascii="Calibri" w:eastAsia="Times New Roman" w:hAnsi="Calibri" w:cs="Times New Roman"/>
          <w:color w:val="000000"/>
          <w:lang w:val="ro-RO"/>
        </w:rPr>
        <w:t xml:space="preserve"> </w:t>
      </w:r>
      <w:proofErr w:type="spellStart"/>
      <w:r w:rsidRPr="00F66975">
        <w:rPr>
          <w:rFonts w:ascii="Calibri" w:eastAsia="Times New Roman" w:hAnsi="Calibri" w:cs="Times New Roman"/>
          <w:color w:val="000000"/>
          <w:lang w:val="ro-RO"/>
        </w:rPr>
        <w:t>dispoziţii</w:t>
      </w:r>
      <w:proofErr w:type="spellEnd"/>
      <w:r w:rsidRPr="00F66975">
        <w:rPr>
          <w:rFonts w:ascii="Calibri" w:eastAsia="Times New Roman" w:hAnsi="Calibri" w:cs="Times New Roman"/>
          <w:color w:val="000000"/>
          <w:lang w:val="ro-RO"/>
        </w:rPr>
        <w:t xml:space="preserve"> legale care manifestă preocupări asemănătoare.</w:t>
      </w:r>
    </w:p>
    <w:p w:rsidR="00BA3B3C" w:rsidRPr="00F66975" w:rsidRDefault="00BA3B3C" w:rsidP="00BA3B3C">
      <w:pPr>
        <w:spacing w:after="0" w:line="360" w:lineRule="auto"/>
        <w:jc w:val="both"/>
        <w:rPr>
          <w:rFonts w:ascii="Calibri" w:eastAsia="Times New Roman" w:hAnsi="Calibri" w:cs="Times New Roman"/>
          <w:color w:val="000000"/>
          <w:lang w:val="ro-RO"/>
        </w:rPr>
      </w:pPr>
      <w:r w:rsidRPr="00F66975">
        <w:rPr>
          <w:rFonts w:ascii="Calibri" w:eastAsia="Times New Roman" w:hAnsi="Calibri" w:cs="Times New Roman"/>
          <w:color w:val="000000"/>
          <w:lang w:val="ro-RO"/>
        </w:rPr>
        <w:tab/>
        <w:t>Codul</w:t>
      </w:r>
      <w:r w:rsidRPr="00F66975">
        <w:rPr>
          <w:rFonts w:ascii="Calibri" w:eastAsia="Times New Roman" w:hAnsi="Calibri" w:cs="Times New Roman"/>
          <w:b/>
          <w:color w:val="000000"/>
          <w:lang w:val="ro-RO"/>
        </w:rPr>
        <w:t xml:space="preserve"> </w:t>
      </w:r>
      <w:r w:rsidRPr="00F66975">
        <w:rPr>
          <w:rFonts w:ascii="Calibri" w:eastAsia="Times New Roman" w:hAnsi="Calibri" w:cs="Times New Roman"/>
          <w:color w:val="000000"/>
          <w:lang w:val="ro-RO"/>
        </w:rPr>
        <w:t xml:space="preserve">lui Cuza </w:t>
      </w:r>
      <w:proofErr w:type="spellStart"/>
      <w:r w:rsidRPr="00F66975">
        <w:rPr>
          <w:rFonts w:ascii="Calibri" w:eastAsia="Times New Roman" w:hAnsi="Calibri" w:cs="Times New Roman"/>
          <w:color w:val="000000"/>
          <w:lang w:val="ro-RO"/>
        </w:rPr>
        <w:t>conţinea</w:t>
      </w:r>
      <w:proofErr w:type="spellEnd"/>
      <w:r w:rsidRPr="00F66975">
        <w:rPr>
          <w:rFonts w:ascii="Calibri" w:eastAsia="Times New Roman" w:hAnsi="Calibri" w:cs="Times New Roman"/>
          <w:color w:val="000000"/>
          <w:lang w:val="ro-RO"/>
        </w:rPr>
        <w:t xml:space="preserve"> într-una din</w:t>
      </w:r>
      <w:r w:rsidRPr="00F66975">
        <w:rPr>
          <w:rFonts w:ascii="Calibri" w:eastAsia="Times New Roman" w:hAnsi="Calibri" w:cs="Times New Roman"/>
          <w:b/>
          <w:color w:val="000000"/>
          <w:lang w:val="ro-RO"/>
        </w:rPr>
        <w:t xml:space="preserve"> </w:t>
      </w:r>
      <w:proofErr w:type="spellStart"/>
      <w:r w:rsidRPr="00F66975">
        <w:rPr>
          <w:rFonts w:ascii="Calibri" w:eastAsia="Times New Roman" w:hAnsi="Calibri" w:cs="Times New Roman"/>
          <w:color w:val="000000"/>
          <w:lang w:val="ro-RO"/>
        </w:rPr>
        <w:t>secţiunile</w:t>
      </w:r>
      <w:proofErr w:type="spellEnd"/>
      <w:r w:rsidRPr="00F66975">
        <w:rPr>
          <w:rFonts w:ascii="Calibri" w:eastAsia="Times New Roman" w:hAnsi="Calibri" w:cs="Times New Roman"/>
          <w:color w:val="000000"/>
          <w:lang w:val="ro-RO"/>
        </w:rPr>
        <w:t xml:space="preserve"> dedicate stingerii </w:t>
      </w:r>
      <w:proofErr w:type="spellStart"/>
      <w:r w:rsidRPr="00F66975">
        <w:rPr>
          <w:rFonts w:ascii="Calibri" w:eastAsia="Times New Roman" w:hAnsi="Calibri" w:cs="Times New Roman"/>
          <w:color w:val="000000"/>
          <w:lang w:val="ro-RO"/>
        </w:rPr>
        <w:t>obligaţiei</w:t>
      </w:r>
      <w:proofErr w:type="spellEnd"/>
      <w:r w:rsidRPr="00F66975">
        <w:rPr>
          <w:rFonts w:ascii="Calibri" w:eastAsia="Times New Roman" w:hAnsi="Calibri" w:cs="Times New Roman"/>
          <w:color w:val="000000"/>
          <w:lang w:val="ro-RO"/>
        </w:rPr>
        <w:t xml:space="preserve"> un text care reglementa cu titlu </w:t>
      </w:r>
      <w:proofErr w:type="spellStart"/>
      <w:r w:rsidRPr="00F66975">
        <w:rPr>
          <w:rFonts w:ascii="Calibri" w:eastAsia="Times New Roman" w:hAnsi="Calibri" w:cs="Times New Roman"/>
          <w:color w:val="000000"/>
          <w:lang w:val="ro-RO"/>
        </w:rPr>
        <w:t>excepţional</w:t>
      </w:r>
      <w:proofErr w:type="spellEnd"/>
      <w:r w:rsidRPr="00F66975">
        <w:rPr>
          <w:rFonts w:ascii="Calibri" w:eastAsia="Times New Roman" w:hAnsi="Calibri" w:cs="Times New Roman"/>
          <w:color w:val="000000"/>
          <w:lang w:val="ro-RO"/>
        </w:rPr>
        <w:t xml:space="preserve"> o ipoteză de confirmare a </w:t>
      </w:r>
      <w:proofErr w:type="spellStart"/>
      <w:r w:rsidRPr="00F66975">
        <w:rPr>
          <w:rFonts w:ascii="Calibri" w:eastAsia="Times New Roman" w:hAnsi="Calibri" w:cs="Times New Roman"/>
          <w:color w:val="000000"/>
          <w:lang w:val="ro-RO"/>
        </w:rPr>
        <w:t>nulităţii</w:t>
      </w:r>
      <w:proofErr w:type="spellEnd"/>
      <w:r w:rsidRPr="00F66975">
        <w:rPr>
          <w:rFonts w:ascii="Calibri" w:eastAsia="Times New Roman" w:hAnsi="Calibri" w:cs="Times New Roman"/>
          <w:color w:val="000000"/>
          <w:lang w:val="ro-RO"/>
        </w:rPr>
        <w:t xml:space="preserve"> absolute: cel de-al treilea aliniat al art. 1.167 </w:t>
      </w:r>
      <w:proofErr w:type="spellStart"/>
      <w:r w:rsidRPr="00F66975">
        <w:rPr>
          <w:rFonts w:ascii="Calibri" w:eastAsia="Times New Roman" w:hAnsi="Calibri" w:cs="Times New Roman"/>
          <w:color w:val="000000"/>
          <w:lang w:val="ro-RO"/>
        </w:rPr>
        <w:t>c.c.</w:t>
      </w:r>
      <w:proofErr w:type="spellEnd"/>
      <w:r w:rsidRPr="00F66975">
        <w:rPr>
          <w:rFonts w:ascii="Calibri" w:eastAsia="Times New Roman" w:hAnsi="Calibri" w:cs="Times New Roman"/>
          <w:color w:val="000000"/>
          <w:lang w:val="ro-RO"/>
        </w:rPr>
        <w:t xml:space="preserve"> Textul era considerat aplicabil </w:t>
      </w:r>
      <w:proofErr w:type="spellStart"/>
      <w:r w:rsidRPr="00F66975">
        <w:rPr>
          <w:rFonts w:ascii="Calibri" w:eastAsia="Times New Roman" w:hAnsi="Calibri" w:cs="Times New Roman"/>
          <w:color w:val="000000"/>
          <w:lang w:val="ro-RO"/>
        </w:rPr>
        <w:t>şi</w:t>
      </w:r>
      <w:proofErr w:type="spellEnd"/>
      <w:r w:rsidRPr="00F66975">
        <w:rPr>
          <w:rFonts w:ascii="Calibri" w:eastAsia="Times New Roman" w:hAnsi="Calibri" w:cs="Times New Roman"/>
          <w:color w:val="000000"/>
          <w:lang w:val="ro-RO"/>
        </w:rPr>
        <w:t xml:space="preserve"> în materie testamentară, </w:t>
      </w:r>
      <w:proofErr w:type="spellStart"/>
      <w:r w:rsidRPr="00F66975">
        <w:rPr>
          <w:rFonts w:ascii="Calibri" w:eastAsia="Times New Roman" w:hAnsi="Calibri" w:cs="Times New Roman"/>
          <w:color w:val="000000"/>
          <w:lang w:val="ro-RO"/>
        </w:rPr>
        <w:t>deşi</w:t>
      </w:r>
      <w:proofErr w:type="spellEnd"/>
      <w:r w:rsidRPr="00F66975">
        <w:rPr>
          <w:rFonts w:ascii="Calibri" w:eastAsia="Times New Roman" w:hAnsi="Calibri" w:cs="Times New Roman"/>
          <w:color w:val="000000"/>
          <w:lang w:val="ro-RO"/>
        </w:rPr>
        <w:t xml:space="preserve"> se referea nominal numai la </w:t>
      </w:r>
      <w:proofErr w:type="spellStart"/>
      <w:r w:rsidRPr="00F66975">
        <w:rPr>
          <w:rFonts w:ascii="Calibri" w:eastAsia="Times New Roman" w:hAnsi="Calibri" w:cs="Times New Roman"/>
          <w:color w:val="000000"/>
          <w:lang w:val="ro-RO"/>
        </w:rPr>
        <w:t>donaţii</w:t>
      </w:r>
      <w:proofErr w:type="spellEnd"/>
      <w:r w:rsidRPr="00F66975">
        <w:rPr>
          <w:rFonts w:ascii="Calibri" w:eastAsia="Times New Roman" w:hAnsi="Calibri" w:cs="Times New Roman"/>
          <w:color w:val="000000"/>
          <w:lang w:val="ro-RO"/>
        </w:rPr>
        <w:t xml:space="preserve">. Codul civil din 2004 încercase renovarea sa terminologică </w:t>
      </w:r>
      <w:proofErr w:type="spellStart"/>
      <w:r w:rsidRPr="00F66975">
        <w:rPr>
          <w:rFonts w:ascii="Calibri" w:eastAsia="Times New Roman" w:hAnsi="Calibri" w:cs="Times New Roman"/>
          <w:color w:val="000000"/>
          <w:lang w:val="ro-RO"/>
        </w:rPr>
        <w:t>şi</w:t>
      </w:r>
      <w:proofErr w:type="spellEnd"/>
      <w:r w:rsidRPr="00F66975">
        <w:rPr>
          <w:rFonts w:ascii="Calibri" w:eastAsia="Times New Roman" w:hAnsi="Calibri" w:cs="Times New Roman"/>
          <w:color w:val="000000"/>
          <w:lang w:val="ro-RO"/>
        </w:rPr>
        <w:t xml:space="preserve"> reunirea sferei de aplicare: </w:t>
      </w:r>
    </w:p>
    <w:p w:rsidR="00BA3B3C" w:rsidRPr="00F66975" w:rsidRDefault="00BA3B3C" w:rsidP="00BA3B3C">
      <w:pPr>
        <w:spacing w:after="0" w:line="240" w:lineRule="auto"/>
        <w:ind w:firstLine="720"/>
        <w:jc w:val="both"/>
        <w:rPr>
          <w:rFonts w:ascii="Calibri" w:eastAsia="Times New Roman" w:hAnsi="Calibri" w:cs="Times New Roman"/>
          <w:color w:val="000000"/>
          <w:lang w:val="ro-RO"/>
        </w:rPr>
      </w:pPr>
    </w:p>
    <w:p w:rsidR="00BA3B3C" w:rsidRPr="00F66975" w:rsidRDefault="00BA3B3C" w:rsidP="00BA3B3C">
      <w:pPr>
        <w:spacing w:after="0" w:line="240" w:lineRule="auto"/>
        <w:ind w:firstLine="720"/>
        <w:jc w:val="both"/>
        <w:rPr>
          <w:rFonts w:ascii="Calibri" w:eastAsia="Times New Roman" w:hAnsi="Calibri" w:cs="Times New Roman"/>
          <w:color w:val="000000"/>
          <w:lang w:val="ro-RO"/>
        </w:rPr>
      </w:pPr>
      <w:r w:rsidRPr="00F66975">
        <w:rPr>
          <w:rFonts w:ascii="Calibri" w:eastAsia="Times New Roman" w:hAnsi="Calibri" w:cs="Times New Roman"/>
          <w:color w:val="000000"/>
          <w:lang w:val="ro-RO"/>
        </w:rPr>
        <w:t>Art. 760</w:t>
      </w:r>
      <w:r w:rsidRPr="00F66975">
        <w:rPr>
          <w:rFonts w:ascii="Calibri" w:eastAsia="Times New Roman" w:hAnsi="Calibri" w:cs="Times New Roman"/>
          <w:b/>
          <w:color w:val="000000"/>
          <w:lang w:val="ro-RO"/>
        </w:rPr>
        <w:t xml:space="preserve"> </w:t>
      </w:r>
      <w:r w:rsidRPr="00F66975">
        <w:rPr>
          <w:rFonts w:ascii="Calibri" w:eastAsia="Times New Roman" w:hAnsi="Calibri" w:cs="Times New Roman"/>
          <w:color w:val="000000"/>
          <w:lang w:val="ro-RO"/>
        </w:rPr>
        <w:t xml:space="preserve">– </w:t>
      </w:r>
      <w:r w:rsidRPr="00F66975">
        <w:rPr>
          <w:rFonts w:ascii="Calibri" w:eastAsia="Times New Roman" w:hAnsi="Calibri" w:cs="Times New Roman"/>
          <w:b/>
          <w:color w:val="000000"/>
          <w:lang w:val="ro-RO"/>
        </w:rPr>
        <w:t xml:space="preserve">Confirmarea </w:t>
      </w:r>
      <w:proofErr w:type="spellStart"/>
      <w:r w:rsidRPr="00F66975">
        <w:rPr>
          <w:rFonts w:ascii="Calibri" w:eastAsia="Times New Roman" w:hAnsi="Calibri" w:cs="Times New Roman"/>
          <w:b/>
          <w:color w:val="000000"/>
          <w:lang w:val="ro-RO"/>
        </w:rPr>
        <w:t>liberalităţilor</w:t>
      </w:r>
      <w:proofErr w:type="spellEnd"/>
      <w:r w:rsidRPr="00F66975">
        <w:rPr>
          <w:rFonts w:ascii="Calibri" w:eastAsia="Times New Roman" w:hAnsi="Calibri" w:cs="Times New Roman"/>
          <w:b/>
          <w:color w:val="000000"/>
          <w:lang w:val="ro-RO"/>
        </w:rPr>
        <w:t>.</w:t>
      </w:r>
      <w:r w:rsidRPr="00F66975">
        <w:rPr>
          <w:rFonts w:ascii="Calibri" w:eastAsia="Times New Roman" w:hAnsi="Calibri" w:cs="Times New Roman"/>
          <w:color w:val="000000"/>
          <w:lang w:val="ro-RO"/>
        </w:rPr>
        <w:t xml:space="preserve"> Confirmarea unei </w:t>
      </w:r>
      <w:proofErr w:type="spellStart"/>
      <w:r w:rsidRPr="00F66975">
        <w:rPr>
          <w:rFonts w:ascii="Calibri" w:eastAsia="Times New Roman" w:hAnsi="Calibri" w:cs="Times New Roman"/>
          <w:color w:val="000000"/>
          <w:lang w:val="ro-RO"/>
        </w:rPr>
        <w:t>liberalităţi</w:t>
      </w:r>
      <w:proofErr w:type="spellEnd"/>
      <w:r w:rsidRPr="00F66975">
        <w:rPr>
          <w:rFonts w:ascii="Calibri" w:eastAsia="Times New Roman" w:hAnsi="Calibri" w:cs="Times New Roman"/>
          <w:color w:val="000000"/>
          <w:lang w:val="ro-RO"/>
        </w:rPr>
        <w:t xml:space="preserve">, de către succesorii dispunătorului, după moartea acestuia, atrage </w:t>
      </w:r>
      <w:proofErr w:type="spellStart"/>
      <w:r w:rsidRPr="00F66975">
        <w:rPr>
          <w:rFonts w:ascii="Calibri" w:eastAsia="Times New Roman" w:hAnsi="Calibri" w:cs="Times New Roman"/>
          <w:color w:val="000000"/>
          <w:lang w:val="ro-RO"/>
        </w:rPr>
        <w:t>renunţarea</w:t>
      </w:r>
      <w:proofErr w:type="spellEnd"/>
      <w:r w:rsidRPr="00F66975">
        <w:rPr>
          <w:rFonts w:ascii="Calibri" w:eastAsia="Times New Roman" w:hAnsi="Calibri" w:cs="Times New Roman"/>
          <w:color w:val="000000"/>
          <w:lang w:val="ro-RO"/>
        </w:rPr>
        <w:t xml:space="preserve"> la dreptul de a opune viciile de formă sau alte motive de nulitate, rezervate fiind </w:t>
      </w:r>
      <w:proofErr w:type="spellStart"/>
      <w:r w:rsidRPr="00F66975">
        <w:rPr>
          <w:rFonts w:ascii="Calibri" w:eastAsia="Times New Roman" w:hAnsi="Calibri" w:cs="Times New Roman"/>
          <w:color w:val="000000"/>
          <w:lang w:val="ro-RO"/>
        </w:rPr>
        <w:t>excepţiile</w:t>
      </w:r>
      <w:proofErr w:type="spellEnd"/>
      <w:r w:rsidRPr="00F66975">
        <w:rPr>
          <w:rFonts w:ascii="Calibri" w:eastAsia="Times New Roman" w:hAnsi="Calibri" w:cs="Times New Roman"/>
          <w:color w:val="000000"/>
          <w:lang w:val="ro-RO"/>
        </w:rPr>
        <w:t xml:space="preserve"> de ordine publică.</w:t>
      </w:r>
    </w:p>
    <w:p w:rsidR="00BA3B3C" w:rsidRPr="00F66975" w:rsidRDefault="00BA3B3C" w:rsidP="00BA3B3C">
      <w:pPr>
        <w:spacing w:after="0" w:line="360" w:lineRule="auto"/>
        <w:jc w:val="both"/>
        <w:rPr>
          <w:rFonts w:ascii="Calibri" w:eastAsia="Times New Roman" w:hAnsi="Calibri" w:cs="Times New Roman"/>
          <w:color w:val="000000"/>
          <w:lang w:val="ro-RO"/>
        </w:rPr>
      </w:pPr>
    </w:p>
    <w:p w:rsidR="00BA3B3C" w:rsidRPr="00F66975" w:rsidRDefault="00BA3B3C" w:rsidP="00BA3B3C">
      <w:pPr>
        <w:spacing w:after="0" w:line="360" w:lineRule="auto"/>
        <w:ind w:firstLine="720"/>
        <w:jc w:val="both"/>
        <w:rPr>
          <w:rFonts w:ascii="Calibri" w:eastAsia="Times New Roman" w:hAnsi="Calibri" w:cs="Times New Roman"/>
          <w:b/>
          <w:color w:val="000000"/>
          <w:lang w:val="ro-RO"/>
        </w:rPr>
      </w:pPr>
      <w:r w:rsidRPr="00F66975">
        <w:rPr>
          <w:rFonts w:ascii="Calibri" w:eastAsia="Times New Roman" w:hAnsi="Calibri" w:cs="Times New Roman"/>
          <w:color w:val="000000"/>
          <w:lang w:val="ro-RO"/>
        </w:rPr>
        <w:t xml:space="preserve">În urma </w:t>
      </w:r>
      <w:proofErr w:type="spellStart"/>
      <w:r w:rsidRPr="00F66975">
        <w:rPr>
          <w:rFonts w:ascii="Calibri" w:eastAsia="Times New Roman" w:hAnsi="Calibri" w:cs="Times New Roman"/>
          <w:color w:val="000000"/>
          <w:lang w:val="ro-RO"/>
        </w:rPr>
        <w:t>intervenţiei</w:t>
      </w:r>
      <w:proofErr w:type="spellEnd"/>
      <w:r w:rsidRPr="00F66975">
        <w:rPr>
          <w:rFonts w:ascii="Calibri" w:eastAsia="Times New Roman" w:hAnsi="Calibri" w:cs="Times New Roman"/>
          <w:color w:val="000000"/>
          <w:lang w:val="ro-RO"/>
        </w:rPr>
        <w:t xml:space="preserve"> din 2006-2008 a Comisiei de redactare a amendamentelor, art. 1.010 civ. </w:t>
      </w:r>
      <w:proofErr w:type="spellStart"/>
      <w:r w:rsidRPr="00F66975">
        <w:rPr>
          <w:rFonts w:ascii="Calibri" w:eastAsia="Times New Roman" w:hAnsi="Calibri" w:cs="Times New Roman"/>
          <w:color w:val="000000"/>
          <w:lang w:val="ro-RO"/>
        </w:rPr>
        <w:t>conţine</w:t>
      </w:r>
      <w:proofErr w:type="spellEnd"/>
      <w:r w:rsidRPr="00F66975">
        <w:rPr>
          <w:rFonts w:ascii="Calibri" w:eastAsia="Times New Roman" w:hAnsi="Calibri" w:cs="Times New Roman"/>
          <w:color w:val="000000"/>
          <w:lang w:val="ro-RO"/>
        </w:rPr>
        <w:t xml:space="preserve"> o </w:t>
      </w:r>
      <w:proofErr w:type="spellStart"/>
      <w:r w:rsidRPr="00F66975">
        <w:rPr>
          <w:rFonts w:ascii="Calibri" w:eastAsia="Times New Roman" w:hAnsi="Calibri" w:cs="Times New Roman"/>
          <w:color w:val="000000"/>
          <w:lang w:val="ro-RO"/>
        </w:rPr>
        <w:t>soluţie</w:t>
      </w:r>
      <w:proofErr w:type="spellEnd"/>
      <w:r w:rsidRPr="00F66975">
        <w:rPr>
          <w:rFonts w:ascii="Calibri" w:eastAsia="Times New Roman" w:hAnsi="Calibri" w:cs="Times New Roman"/>
          <w:color w:val="000000"/>
          <w:lang w:val="ro-RO"/>
        </w:rPr>
        <w:t xml:space="preserve"> prin care s-a reapropiat de codul lui Cuza. Pe de o parte, </w:t>
      </w:r>
      <w:proofErr w:type="spellStart"/>
      <w:r w:rsidRPr="00F66975">
        <w:rPr>
          <w:rFonts w:ascii="Calibri" w:eastAsia="Times New Roman" w:hAnsi="Calibri" w:cs="Times New Roman"/>
          <w:color w:val="000000"/>
          <w:lang w:val="ro-RO"/>
        </w:rPr>
        <w:t>însăşi</w:t>
      </w:r>
      <w:proofErr w:type="spellEnd"/>
      <w:r w:rsidRPr="00F66975">
        <w:rPr>
          <w:rFonts w:ascii="Calibri" w:eastAsia="Times New Roman" w:hAnsi="Calibri" w:cs="Times New Roman"/>
          <w:color w:val="000000"/>
          <w:lang w:val="ro-RO"/>
        </w:rPr>
        <w:t xml:space="preserve"> confirmarea, ca act juridic, este supusă ordinii publice (deci nu ar putea avea, spre exemplu, o cauză ilicită care ar prejudicia interesul public ocrotit). Pe de altă parte, atunci când interesul ocrotit este privat </w:t>
      </w:r>
      <w:proofErr w:type="spellStart"/>
      <w:r w:rsidRPr="00F66975">
        <w:rPr>
          <w:rFonts w:ascii="Calibri" w:eastAsia="Times New Roman" w:hAnsi="Calibri" w:cs="Times New Roman"/>
          <w:color w:val="000000"/>
          <w:lang w:val="ro-RO"/>
        </w:rPr>
        <w:t>şi</w:t>
      </w:r>
      <w:proofErr w:type="spellEnd"/>
      <w:r w:rsidRPr="00F66975">
        <w:rPr>
          <w:rFonts w:ascii="Calibri" w:eastAsia="Times New Roman" w:hAnsi="Calibri" w:cs="Times New Roman"/>
          <w:color w:val="000000"/>
          <w:lang w:val="ro-RO"/>
        </w:rPr>
        <w:t xml:space="preserve"> constă în </w:t>
      </w:r>
      <w:proofErr w:type="spellStart"/>
      <w:r w:rsidRPr="00F66975">
        <w:rPr>
          <w:rFonts w:ascii="Calibri" w:eastAsia="Times New Roman" w:hAnsi="Calibri" w:cs="Times New Roman"/>
          <w:color w:val="000000"/>
          <w:lang w:val="ro-RO"/>
        </w:rPr>
        <w:t>protecţia</w:t>
      </w:r>
      <w:proofErr w:type="spellEnd"/>
      <w:r w:rsidRPr="00F66975">
        <w:rPr>
          <w:rFonts w:ascii="Calibri" w:eastAsia="Times New Roman" w:hAnsi="Calibri" w:cs="Times New Roman"/>
          <w:color w:val="000000"/>
          <w:lang w:val="ro-RO"/>
        </w:rPr>
        <w:t xml:space="preserve"> dreptului unui </w:t>
      </w:r>
      <w:proofErr w:type="spellStart"/>
      <w:r w:rsidRPr="00F66975">
        <w:rPr>
          <w:rFonts w:ascii="Calibri" w:eastAsia="Times New Roman" w:hAnsi="Calibri" w:cs="Times New Roman"/>
          <w:color w:val="000000"/>
          <w:lang w:val="ro-RO"/>
        </w:rPr>
        <w:t>terţ</w:t>
      </w:r>
      <w:proofErr w:type="spellEnd"/>
      <w:r w:rsidRPr="00F66975">
        <w:rPr>
          <w:rFonts w:ascii="Calibri" w:eastAsia="Times New Roman" w:hAnsi="Calibri" w:cs="Times New Roman"/>
          <w:color w:val="000000"/>
          <w:lang w:val="ro-RO"/>
        </w:rPr>
        <w:t xml:space="preserve">, s-a considerat firesc ca </w:t>
      </w:r>
      <w:proofErr w:type="spellStart"/>
      <w:r w:rsidRPr="00F66975">
        <w:rPr>
          <w:rFonts w:ascii="Calibri" w:eastAsia="Times New Roman" w:hAnsi="Calibri" w:cs="Times New Roman"/>
          <w:color w:val="000000"/>
          <w:lang w:val="ro-RO"/>
        </w:rPr>
        <w:t>renunţarea</w:t>
      </w:r>
      <w:proofErr w:type="spellEnd"/>
      <w:r w:rsidRPr="00F66975">
        <w:rPr>
          <w:rFonts w:ascii="Calibri" w:eastAsia="Times New Roman" w:hAnsi="Calibri" w:cs="Times New Roman"/>
          <w:color w:val="000000"/>
          <w:lang w:val="ro-RO"/>
        </w:rPr>
        <w:t xml:space="preserve"> </w:t>
      </w:r>
      <w:proofErr w:type="spellStart"/>
      <w:r w:rsidRPr="00F66975">
        <w:rPr>
          <w:rFonts w:ascii="Calibri" w:eastAsia="Times New Roman" w:hAnsi="Calibri" w:cs="Times New Roman"/>
          <w:color w:val="000000"/>
          <w:lang w:val="ro-RO"/>
        </w:rPr>
        <w:t>moştenitorilor</w:t>
      </w:r>
      <w:proofErr w:type="spellEnd"/>
      <w:r w:rsidRPr="00F66975">
        <w:rPr>
          <w:rFonts w:ascii="Calibri" w:eastAsia="Times New Roman" w:hAnsi="Calibri" w:cs="Times New Roman"/>
          <w:color w:val="000000"/>
          <w:lang w:val="ro-RO"/>
        </w:rPr>
        <w:t xml:space="preserve"> să nu îl poată afecta (art. 1.167 alin.2 </w:t>
      </w:r>
      <w:proofErr w:type="spellStart"/>
      <w:r w:rsidRPr="00F66975">
        <w:rPr>
          <w:rFonts w:ascii="Calibri" w:eastAsia="Times New Roman" w:hAnsi="Calibri" w:cs="Times New Roman"/>
          <w:color w:val="000000"/>
          <w:lang w:val="ro-RO"/>
        </w:rPr>
        <w:t>c.c.</w:t>
      </w:r>
      <w:proofErr w:type="spellEnd"/>
      <w:r w:rsidRPr="00F66975">
        <w:rPr>
          <w:rFonts w:ascii="Calibri" w:eastAsia="Times New Roman" w:hAnsi="Calibri" w:cs="Times New Roman"/>
          <w:color w:val="000000"/>
          <w:lang w:val="ro-RO"/>
        </w:rPr>
        <w:t xml:space="preserve">). Comisia a înlocuit referirea la </w:t>
      </w:r>
      <w:r w:rsidRPr="00F66975">
        <w:rPr>
          <w:rFonts w:ascii="Calibri" w:eastAsia="Times New Roman" w:hAnsi="Calibri" w:cs="Times New Roman"/>
          <w:i/>
          <w:color w:val="000000"/>
          <w:lang w:val="ro-RO"/>
        </w:rPr>
        <w:t>„</w:t>
      </w:r>
      <w:r w:rsidRPr="00F66975">
        <w:rPr>
          <w:rFonts w:ascii="Calibri" w:eastAsia="Times New Roman" w:hAnsi="Calibri" w:cs="Times New Roman"/>
          <w:color w:val="000000"/>
          <w:lang w:val="ro-RO"/>
        </w:rPr>
        <w:t>succesori” cu cea la „</w:t>
      </w:r>
      <w:proofErr w:type="spellStart"/>
      <w:r w:rsidRPr="00F66975">
        <w:rPr>
          <w:rFonts w:ascii="Calibri" w:eastAsia="Times New Roman" w:hAnsi="Calibri" w:cs="Times New Roman"/>
          <w:color w:val="000000"/>
          <w:lang w:val="ro-RO"/>
        </w:rPr>
        <w:t>moştenitorii</w:t>
      </w:r>
      <w:proofErr w:type="spellEnd"/>
      <w:r w:rsidRPr="00F66975">
        <w:rPr>
          <w:rFonts w:ascii="Calibri" w:eastAsia="Times New Roman" w:hAnsi="Calibri" w:cs="Times New Roman"/>
          <w:color w:val="000000"/>
          <w:lang w:val="ro-RO"/>
        </w:rPr>
        <w:t xml:space="preserve"> universali ori cu titlu universal”,</w:t>
      </w:r>
      <w:r w:rsidRPr="00F66975">
        <w:rPr>
          <w:rFonts w:ascii="Calibri" w:eastAsia="Times New Roman" w:hAnsi="Calibri" w:cs="Times New Roman"/>
          <w:i/>
          <w:color w:val="000000"/>
          <w:lang w:val="ro-RO"/>
        </w:rPr>
        <w:t xml:space="preserve"> </w:t>
      </w:r>
      <w:r w:rsidRPr="00F66975">
        <w:rPr>
          <w:rFonts w:ascii="Calibri" w:eastAsia="Times New Roman" w:hAnsi="Calibri" w:cs="Times New Roman"/>
          <w:color w:val="000000"/>
          <w:lang w:val="ro-RO"/>
        </w:rPr>
        <w:t xml:space="preserve">pentru că nu se admite ca un succesor cu titlu particular să poată confirma liberalitatea. Fiind vorba despre </w:t>
      </w:r>
      <w:proofErr w:type="spellStart"/>
      <w:r w:rsidRPr="00F66975">
        <w:rPr>
          <w:rFonts w:ascii="Calibri" w:eastAsia="Times New Roman" w:hAnsi="Calibri" w:cs="Times New Roman"/>
          <w:color w:val="000000"/>
          <w:lang w:val="ro-RO"/>
        </w:rPr>
        <w:t>moştenitori</w:t>
      </w:r>
      <w:proofErr w:type="spellEnd"/>
      <w:r w:rsidRPr="00F66975">
        <w:rPr>
          <w:rFonts w:ascii="Calibri" w:eastAsia="Times New Roman" w:hAnsi="Calibri" w:cs="Times New Roman"/>
          <w:color w:val="000000"/>
          <w:lang w:val="ro-RO"/>
        </w:rPr>
        <w:t xml:space="preserve">, confirmarea nu s-ar putea realiza decât după decesul dispunătorului </w:t>
      </w:r>
      <w:proofErr w:type="spellStart"/>
      <w:r w:rsidRPr="00F66975">
        <w:rPr>
          <w:rFonts w:ascii="Calibri" w:eastAsia="Times New Roman" w:hAnsi="Calibri" w:cs="Times New Roman"/>
          <w:color w:val="000000"/>
          <w:lang w:val="ro-RO"/>
        </w:rPr>
        <w:t>şi</w:t>
      </w:r>
      <w:proofErr w:type="spellEnd"/>
      <w:r w:rsidRPr="00F66975">
        <w:rPr>
          <w:rFonts w:ascii="Calibri" w:eastAsia="Times New Roman" w:hAnsi="Calibri" w:cs="Times New Roman"/>
          <w:color w:val="000000"/>
          <w:lang w:val="ro-RO"/>
        </w:rPr>
        <w:t xml:space="preserve"> după acceptarea </w:t>
      </w:r>
      <w:proofErr w:type="spellStart"/>
      <w:r w:rsidRPr="00F66975">
        <w:rPr>
          <w:rFonts w:ascii="Calibri" w:eastAsia="Times New Roman" w:hAnsi="Calibri" w:cs="Times New Roman"/>
          <w:color w:val="000000"/>
          <w:lang w:val="ro-RO"/>
        </w:rPr>
        <w:t>moştenirii</w:t>
      </w:r>
      <w:proofErr w:type="spellEnd"/>
      <w:r w:rsidRPr="00F66975">
        <w:rPr>
          <w:rFonts w:ascii="Calibri" w:eastAsia="Times New Roman" w:hAnsi="Calibri" w:cs="Times New Roman"/>
          <w:color w:val="000000"/>
          <w:lang w:val="ro-RO"/>
        </w:rPr>
        <w:t xml:space="preserve"> acestuia. Nu în ultimul rând, teza finală a fost eliminată, căci multitudinea de </w:t>
      </w:r>
      <w:proofErr w:type="spellStart"/>
      <w:r w:rsidRPr="00F66975">
        <w:rPr>
          <w:rFonts w:ascii="Calibri" w:eastAsia="Times New Roman" w:hAnsi="Calibri" w:cs="Times New Roman"/>
          <w:color w:val="000000"/>
          <w:lang w:val="ro-RO"/>
        </w:rPr>
        <w:t>excepţii</w:t>
      </w:r>
      <w:proofErr w:type="spellEnd"/>
      <w:r w:rsidRPr="00F66975">
        <w:rPr>
          <w:rFonts w:ascii="Calibri" w:eastAsia="Times New Roman" w:hAnsi="Calibri" w:cs="Times New Roman"/>
          <w:color w:val="000000"/>
          <w:lang w:val="ro-RO"/>
        </w:rPr>
        <w:t xml:space="preserve"> de ordine publică ar fi redus drastic aplicabilitatea textului </w:t>
      </w:r>
      <w:proofErr w:type="spellStart"/>
      <w:r w:rsidRPr="00F66975">
        <w:rPr>
          <w:rFonts w:ascii="Calibri" w:eastAsia="Times New Roman" w:hAnsi="Calibri" w:cs="Times New Roman"/>
          <w:color w:val="000000"/>
          <w:lang w:val="ro-RO"/>
        </w:rPr>
        <w:t>şi</w:t>
      </w:r>
      <w:proofErr w:type="spellEnd"/>
      <w:r w:rsidRPr="00F66975">
        <w:rPr>
          <w:rFonts w:ascii="Calibri" w:eastAsia="Times New Roman" w:hAnsi="Calibri" w:cs="Times New Roman"/>
          <w:color w:val="000000"/>
          <w:lang w:val="ro-RO"/>
        </w:rPr>
        <w:t xml:space="preserve"> s-ar fi creat o stare de incertitudine cu privire la efectele confirmării.</w:t>
      </w:r>
    </w:p>
    <w:p w:rsidR="00BA3B3C" w:rsidRPr="00F66975" w:rsidRDefault="00BA3B3C" w:rsidP="00BA3B3C">
      <w:pPr>
        <w:spacing w:after="0" w:line="360" w:lineRule="auto"/>
        <w:jc w:val="both"/>
        <w:rPr>
          <w:rFonts w:ascii="Calibri" w:eastAsia="Times New Roman" w:hAnsi="Calibri" w:cs="Times New Roman"/>
          <w:color w:val="000000"/>
          <w:lang w:val="ro-RO"/>
        </w:rPr>
      </w:pPr>
    </w:p>
    <w:p w:rsidR="00BA3B3C" w:rsidRPr="00F66975" w:rsidRDefault="00BA3B3C" w:rsidP="00BA3B3C">
      <w:pPr>
        <w:spacing w:after="0" w:line="360" w:lineRule="auto"/>
        <w:jc w:val="both"/>
        <w:rPr>
          <w:rFonts w:ascii="Calibri" w:eastAsia="Times New Roman" w:hAnsi="Calibri" w:cs="Times New Roman"/>
          <w:color w:val="000000"/>
          <w:lang w:val="ro-RO"/>
        </w:rPr>
      </w:pPr>
      <w:r w:rsidRPr="00F66975">
        <w:rPr>
          <w:rFonts w:ascii="Calibri" w:eastAsia="Times New Roman" w:hAnsi="Calibri" w:cs="Times New Roman"/>
          <w:color w:val="000000"/>
          <w:lang w:val="ro-RO"/>
        </w:rPr>
        <w:lastRenderedPageBreak/>
        <w:tab/>
      </w:r>
      <w:r w:rsidRPr="00F66975">
        <w:rPr>
          <w:rFonts w:ascii="Calibri" w:eastAsia="Times New Roman" w:hAnsi="Calibri" w:cs="Times New Roman"/>
          <w:b/>
          <w:color w:val="000000"/>
          <w:lang w:val="ro-RO"/>
        </w:rPr>
        <w:t xml:space="preserve">. </w:t>
      </w:r>
      <w:r w:rsidRPr="00F66975">
        <w:rPr>
          <w:rFonts w:ascii="Calibri" w:eastAsia="Times New Roman" w:hAnsi="Calibri" w:cs="Times New Roman"/>
          <w:color w:val="000000"/>
          <w:lang w:val="ro-RO"/>
        </w:rPr>
        <w:t>Un adagiu important venit din dreptul roman (</w:t>
      </w:r>
      <w:proofErr w:type="spellStart"/>
      <w:r w:rsidRPr="00F66975">
        <w:rPr>
          <w:rFonts w:ascii="Calibri" w:eastAsia="Times New Roman" w:hAnsi="Calibri" w:cs="Times New Roman"/>
          <w:i/>
          <w:color w:val="000000"/>
          <w:lang w:val="ro-RO"/>
        </w:rPr>
        <w:t>actus</w:t>
      </w:r>
      <w:proofErr w:type="spellEnd"/>
      <w:r w:rsidRPr="00F66975">
        <w:rPr>
          <w:rFonts w:ascii="Calibri" w:eastAsia="Times New Roman" w:hAnsi="Calibri" w:cs="Times New Roman"/>
          <w:i/>
          <w:color w:val="000000"/>
          <w:lang w:val="ro-RO"/>
        </w:rPr>
        <w:t xml:space="preserve"> </w:t>
      </w:r>
      <w:proofErr w:type="spellStart"/>
      <w:r w:rsidRPr="00F66975">
        <w:rPr>
          <w:rFonts w:ascii="Calibri" w:eastAsia="Times New Roman" w:hAnsi="Calibri" w:cs="Times New Roman"/>
          <w:i/>
          <w:color w:val="000000"/>
          <w:lang w:val="ro-RO"/>
        </w:rPr>
        <w:t>interpretandus</w:t>
      </w:r>
      <w:proofErr w:type="spellEnd"/>
      <w:r w:rsidRPr="00F66975">
        <w:rPr>
          <w:rFonts w:ascii="Calibri" w:eastAsia="Times New Roman" w:hAnsi="Calibri" w:cs="Times New Roman"/>
          <w:i/>
          <w:color w:val="000000"/>
          <w:lang w:val="ro-RO"/>
        </w:rPr>
        <w:t xml:space="preserve"> est </w:t>
      </w:r>
      <w:proofErr w:type="spellStart"/>
      <w:r w:rsidRPr="00F66975">
        <w:rPr>
          <w:rFonts w:ascii="Calibri" w:eastAsia="Times New Roman" w:hAnsi="Calibri" w:cs="Times New Roman"/>
          <w:i/>
          <w:color w:val="000000"/>
          <w:lang w:val="ro-RO"/>
        </w:rPr>
        <w:t>potius</w:t>
      </w:r>
      <w:proofErr w:type="spellEnd"/>
      <w:r w:rsidRPr="00F66975">
        <w:rPr>
          <w:rFonts w:ascii="Calibri" w:eastAsia="Times New Roman" w:hAnsi="Calibri" w:cs="Times New Roman"/>
          <w:i/>
          <w:color w:val="000000"/>
          <w:lang w:val="ro-RO"/>
        </w:rPr>
        <w:t xml:space="preserve"> </w:t>
      </w:r>
      <w:proofErr w:type="spellStart"/>
      <w:r w:rsidRPr="00F66975">
        <w:rPr>
          <w:rFonts w:ascii="Calibri" w:eastAsia="Times New Roman" w:hAnsi="Calibri" w:cs="Times New Roman"/>
          <w:i/>
          <w:color w:val="000000"/>
          <w:lang w:val="ro-RO"/>
        </w:rPr>
        <w:t>valeat</w:t>
      </w:r>
      <w:proofErr w:type="spellEnd"/>
      <w:r w:rsidRPr="00F66975">
        <w:rPr>
          <w:rFonts w:ascii="Calibri" w:eastAsia="Times New Roman" w:hAnsi="Calibri" w:cs="Times New Roman"/>
          <w:i/>
          <w:color w:val="000000"/>
          <w:lang w:val="ro-RO"/>
        </w:rPr>
        <w:t xml:space="preserve"> </w:t>
      </w:r>
      <w:proofErr w:type="spellStart"/>
      <w:r w:rsidRPr="00F66975">
        <w:rPr>
          <w:rFonts w:ascii="Calibri" w:eastAsia="Times New Roman" w:hAnsi="Calibri" w:cs="Times New Roman"/>
          <w:i/>
          <w:color w:val="000000"/>
          <w:lang w:val="ro-RO"/>
        </w:rPr>
        <w:t>quam</w:t>
      </w:r>
      <w:proofErr w:type="spellEnd"/>
      <w:r w:rsidRPr="00F66975">
        <w:rPr>
          <w:rFonts w:ascii="Calibri" w:eastAsia="Times New Roman" w:hAnsi="Calibri" w:cs="Times New Roman"/>
          <w:i/>
          <w:color w:val="000000"/>
          <w:lang w:val="ro-RO"/>
        </w:rPr>
        <w:t xml:space="preserve"> ut </w:t>
      </w:r>
      <w:proofErr w:type="spellStart"/>
      <w:r w:rsidRPr="00F66975">
        <w:rPr>
          <w:rFonts w:ascii="Calibri" w:eastAsia="Times New Roman" w:hAnsi="Calibri" w:cs="Times New Roman"/>
          <w:i/>
          <w:color w:val="000000"/>
          <w:lang w:val="ro-RO"/>
        </w:rPr>
        <w:t>pereat</w:t>
      </w:r>
      <w:proofErr w:type="spellEnd"/>
      <w:r w:rsidRPr="00F66975">
        <w:rPr>
          <w:rFonts w:ascii="Calibri" w:eastAsia="Times New Roman" w:hAnsi="Calibri" w:cs="Times New Roman"/>
          <w:color w:val="000000"/>
          <w:lang w:val="ro-RO"/>
        </w:rPr>
        <w:t>) a fost transpus în art. 1050 civ., pentru a fi aplicat în materia formelor testamentului.</w:t>
      </w:r>
    </w:p>
    <w:p w:rsidR="00BA3B3C" w:rsidRPr="00F66975" w:rsidRDefault="00BA3B3C" w:rsidP="00BA3B3C">
      <w:pPr>
        <w:spacing w:after="0" w:line="360" w:lineRule="auto"/>
        <w:jc w:val="both"/>
        <w:rPr>
          <w:rFonts w:ascii="Calibri" w:eastAsia="Calibri" w:hAnsi="Calibri" w:cs="Times New Roman"/>
          <w:lang w:val="ro-RO"/>
        </w:rPr>
      </w:pPr>
      <w:r w:rsidRPr="00F66975">
        <w:rPr>
          <w:rFonts w:ascii="Calibri" w:eastAsia="Times New Roman" w:hAnsi="Calibri" w:cs="Times New Roman"/>
          <w:color w:val="000000"/>
          <w:lang w:val="ro-RO"/>
        </w:rPr>
        <w:tab/>
      </w:r>
      <w:proofErr w:type="spellStart"/>
      <w:r w:rsidRPr="00F66975">
        <w:rPr>
          <w:rFonts w:ascii="Calibri" w:eastAsia="Times New Roman" w:hAnsi="Calibri" w:cs="Times New Roman"/>
          <w:color w:val="000000"/>
          <w:lang w:val="ro-RO"/>
        </w:rPr>
        <w:t>Dispoziţiile</w:t>
      </w:r>
      <w:proofErr w:type="spellEnd"/>
      <w:r w:rsidRPr="00F66975">
        <w:rPr>
          <w:rFonts w:ascii="Calibri" w:eastAsia="Times New Roman" w:hAnsi="Calibri" w:cs="Times New Roman"/>
          <w:color w:val="000000"/>
          <w:lang w:val="ro-RO"/>
        </w:rPr>
        <w:t xml:space="preserve"> art. 1172 </w:t>
      </w:r>
      <w:proofErr w:type="spellStart"/>
      <w:r w:rsidRPr="00F66975">
        <w:rPr>
          <w:rFonts w:ascii="Calibri" w:eastAsia="Times New Roman" w:hAnsi="Calibri" w:cs="Times New Roman"/>
          <w:color w:val="000000"/>
          <w:lang w:val="ro-RO"/>
        </w:rPr>
        <w:t>c.c.</w:t>
      </w:r>
      <w:proofErr w:type="spellEnd"/>
      <w:r w:rsidRPr="00F66975">
        <w:rPr>
          <w:rFonts w:ascii="Calibri" w:eastAsia="Times New Roman" w:hAnsi="Calibri" w:cs="Times New Roman"/>
          <w:color w:val="000000"/>
          <w:lang w:val="ro-RO"/>
        </w:rPr>
        <w:t xml:space="preserve"> erau invocate în doctrina română ca bază legală pentru ca un testament mistic invalid formal să poată fi valorificat ca olograf. Dar varietatea mistică a fost eliminată din noul cod (art. 1040 civ.), astfel că aplicarea art. 1050 civ. este una mai greu de imaginat. </w:t>
      </w:r>
      <w:proofErr w:type="spellStart"/>
      <w:r w:rsidRPr="00F66975">
        <w:rPr>
          <w:rFonts w:ascii="Calibri" w:eastAsia="Times New Roman" w:hAnsi="Calibri" w:cs="Times New Roman"/>
          <w:color w:val="000000"/>
          <w:lang w:val="ro-RO"/>
        </w:rPr>
        <w:t>Deak</w:t>
      </w:r>
      <w:proofErr w:type="spellEnd"/>
      <w:r w:rsidRPr="00F66975">
        <w:rPr>
          <w:rFonts w:ascii="Calibri" w:eastAsia="Times New Roman" w:hAnsi="Calibri" w:cs="Times New Roman"/>
          <w:color w:val="000000"/>
          <w:lang w:val="ro-RO"/>
        </w:rPr>
        <w:t xml:space="preserve"> [2002] generaliza, considerând că </w:t>
      </w:r>
      <w:proofErr w:type="spellStart"/>
      <w:r w:rsidRPr="00F66975">
        <w:rPr>
          <w:rFonts w:ascii="Calibri" w:eastAsia="Times New Roman" w:hAnsi="Calibri" w:cs="Times New Roman"/>
          <w:color w:val="000000"/>
          <w:lang w:val="ro-RO"/>
        </w:rPr>
        <w:t>şi</w:t>
      </w:r>
      <w:proofErr w:type="spellEnd"/>
      <w:r w:rsidRPr="00F66975">
        <w:rPr>
          <w:rFonts w:ascii="Calibri" w:eastAsia="Times New Roman" w:hAnsi="Calibri" w:cs="Times New Roman"/>
          <w:color w:val="000000"/>
          <w:lang w:val="ro-RO"/>
        </w:rPr>
        <w:t xml:space="preserve"> un testament autentic sau unul privilegiat nul pentru vicii de formă să poată fi primit ca olograf, în măsura în care îi </w:t>
      </w:r>
      <w:proofErr w:type="spellStart"/>
      <w:r w:rsidRPr="00F66975">
        <w:rPr>
          <w:rFonts w:ascii="Calibri" w:eastAsia="Times New Roman" w:hAnsi="Calibri" w:cs="Times New Roman"/>
          <w:color w:val="000000"/>
          <w:lang w:val="ro-RO"/>
        </w:rPr>
        <w:t>îndeplineşte</w:t>
      </w:r>
      <w:proofErr w:type="spellEnd"/>
      <w:r w:rsidRPr="00F66975">
        <w:rPr>
          <w:rFonts w:ascii="Calibri" w:eastAsia="Times New Roman" w:hAnsi="Calibri" w:cs="Times New Roman"/>
          <w:color w:val="000000"/>
          <w:lang w:val="ro-RO"/>
        </w:rPr>
        <w:t xml:space="preserve"> </w:t>
      </w:r>
      <w:proofErr w:type="spellStart"/>
      <w:r w:rsidRPr="00F66975">
        <w:rPr>
          <w:rFonts w:ascii="Calibri" w:eastAsia="Times New Roman" w:hAnsi="Calibri" w:cs="Times New Roman"/>
          <w:color w:val="000000"/>
          <w:lang w:val="ro-RO"/>
        </w:rPr>
        <w:t>condiţiile</w:t>
      </w:r>
      <w:proofErr w:type="spellEnd"/>
      <w:r w:rsidRPr="00F66975">
        <w:rPr>
          <w:rFonts w:ascii="Calibri" w:eastAsia="Times New Roman" w:hAnsi="Calibri" w:cs="Times New Roman"/>
          <w:color w:val="000000"/>
          <w:lang w:val="ro-RO"/>
        </w:rPr>
        <w:t>.</w:t>
      </w:r>
    </w:p>
    <w:p w:rsidR="00CB440B" w:rsidRPr="00F66975" w:rsidRDefault="00CB440B" w:rsidP="00BA3B3C">
      <w:pPr>
        <w:spacing w:after="0"/>
        <w:rPr>
          <w:lang w:val="ro-RO"/>
        </w:rPr>
      </w:pPr>
    </w:p>
    <w:sectPr w:rsidR="00CB440B" w:rsidRPr="00F66975" w:rsidSect="002D7F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4B2C" w:rsidRDefault="00264B2C" w:rsidP="00BA3B3C">
      <w:pPr>
        <w:spacing w:after="0" w:line="240" w:lineRule="auto"/>
      </w:pPr>
      <w:r>
        <w:separator/>
      </w:r>
    </w:p>
  </w:endnote>
  <w:endnote w:type="continuationSeparator" w:id="0">
    <w:p w:rsidR="00264B2C" w:rsidRDefault="00264B2C" w:rsidP="00BA3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4B2C" w:rsidRDefault="00264B2C" w:rsidP="00BA3B3C">
      <w:pPr>
        <w:spacing w:after="0" w:line="240" w:lineRule="auto"/>
      </w:pPr>
      <w:r>
        <w:separator/>
      </w:r>
    </w:p>
  </w:footnote>
  <w:footnote w:type="continuationSeparator" w:id="0">
    <w:p w:rsidR="00264B2C" w:rsidRDefault="00264B2C" w:rsidP="00BA3B3C">
      <w:pPr>
        <w:spacing w:after="0" w:line="240" w:lineRule="auto"/>
      </w:pPr>
      <w:r>
        <w:continuationSeparator/>
      </w:r>
    </w:p>
  </w:footnote>
  <w:footnote w:id="1">
    <w:p w:rsidR="002D7F0A" w:rsidRPr="00D315F3" w:rsidRDefault="002D7F0A" w:rsidP="00BA3B3C">
      <w:pPr>
        <w:pStyle w:val="FootnoteText"/>
        <w:jc w:val="both"/>
        <w:rPr>
          <w:rFonts w:asciiTheme="minorHAnsi" w:hAnsiTheme="minorHAnsi"/>
          <w:lang w:val="fr-FR"/>
        </w:rPr>
      </w:pPr>
      <w:r w:rsidRPr="00D315F3">
        <w:rPr>
          <w:rStyle w:val="FootnoteReference"/>
          <w:rFonts w:asciiTheme="minorHAnsi" w:hAnsiTheme="minorHAnsi"/>
        </w:rPr>
        <w:footnoteRef/>
      </w:r>
      <w:r w:rsidRPr="00D315F3">
        <w:rPr>
          <w:rFonts w:asciiTheme="minorHAnsi" w:hAnsiTheme="minorHAnsi"/>
          <w:lang w:val="fr-FR"/>
        </w:rPr>
        <w:t xml:space="preserve"> Pasaj abrogat de art. 49 din Decr. 32/1954 în ce priveşte donaţiile prin contractul de căsătorie şi de art. 8 alin. 3 Decr. 31/1954 (Minorul care se căsătoreşte, dobândeşte, prin aceasta, capacitatea deplină de exerciţiu.) pentru donaţiile între soţi pe durata căsătoriei. </w:t>
      </w:r>
    </w:p>
  </w:footnote>
  <w:footnote w:id="2">
    <w:p w:rsidR="002D7F0A" w:rsidRPr="00D315F3" w:rsidRDefault="002D7F0A" w:rsidP="00BA3B3C">
      <w:pPr>
        <w:pStyle w:val="FootnoteText"/>
        <w:jc w:val="both"/>
        <w:rPr>
          <w:rFonts w:asciiTheme="minorHAnsi" w:hAnsiTheme="minorHAnsi"/>
        </w:rPr>
      </w:pPr>
      <w:r w:rsidRPr="00D315F3">
        <w:rPr>
          <w:rStyle w:val="FootnoteReference"/>
          <w:rFonts w:asciiTheme="minorHAnsi" w:hAnsiTheme="minorHAnsi"/>
        </w:rPr>
        <w:footnoteRef/>
      </w:r>
      <w:r w:rsidRPr="00D315F3">
        <w:rPr>
          <w:rFonts w:asciiTheme="minorHAnsi" w:hAnsiTheme="minorHAnsi"/>
        </w:rPr>
        <w:t xml:space="preserve"> Publicată în M.of., partea I, nr. 27/6.II.1924 şi abrogată prin art. 86 OG 26/2000.</w:t>
      </w:r>
    </w:p>
  </w:footnote>
  <w:footnote w:id="3">
    <w:p w:rsidR="002D7F0A" w:rsidRPr="00D315F3" w:rsidRDefault="002D7F0A" w:rsidP="00BA3B3C">
      <w:pPr>
        <w:pStyle w:val="FootnoteText"/>
        <w:jc w:val="both"/>
        <w:rPr>
          <w:rFonts w:asciiTheme="minorHAnsi" w:hAnsiTheme="minorHAnsi"/>
        </w:rPr>
      </w:pPr>
      <w:r w:rsidRPr="00D315F3">
        <w:rPr>
          <w:rStyle w:val="FootnoteReference"/>
          <w:rFonts w:asciiTheme="minorHAnsi" w:hAnsiTheme="minorHAnsi"/>
        </w:rPr>
        <w:footnoteRef/>
      </w:r>
      <w:r w:rsidRPr="00D315F3">
        <w:rPr>
          <w:rFonts w:asciiTheme="minorHAnsi" w:hAnsiTheme="minorHAnsi"/>
        </w:rPr>
        <w:t xml:space="preserve"> Publicată în M.of., I, nr. 39/31.I.2000.</w:t>
      </w:r>
    </w:p>
  </w:footnote>
  <w:footnote w:id="4">
    <w:p w:rsidR="002D7F0A" w:rsidRPr="00D315F3" w:rsidRDefault="002D7F0A" w:rsidP="00BA3B3C">
      <w:pPr>
        <w:pStyle w:val="FootnoteText"/>
        <w:jc w:val="both"/>
        <w:rPr>
          <w:rFonts w:asciiTheme="minorHAnsi" w:hAnsiTheme="minorHAnsi"/>
        </w:rPr>
      </w:pPr>
      <w:r w:rsidRPr="00D315F3">
        <w:rPr>
          <w:rStyle w:val="FootnoteReference"/>
          <w:rFonts w:asciiTheme="minorHAnsi" w:hAnsiTheme="minorHAnsi"/>
        </w:rPr>
        <w:footnoteRef/>
      </w:r>
      <w:r w:rsidRPr="00D315F3">
        <w:rPr>
          <w:rFonts w:asciiTheme="minorHAnsi" w:hAnsiTheme="minorHAnsi"/>
        </w:rPr>
        <w:t xml:space="preserve"> Abrogată prin art. 86 OG 26/2000.</w:t>
      </w:r>
    </w:p>
  </w:footnote>
  <w:footnote w:id="5">
    <w:p w:rsidR="002D7F0A" w:rsidRPr="001D115F" w:rsidRDefault="002D7F0A" w:rsidP="00BA3B3C">
      <w:pPr>
        <w:pStyle w:val="FootnoteText"/>
        <w:jc w:val="both"/>
        <w:rPr>
          <w:rFonts w:cstheme="minorHAnsi"/>
          <w:lang w:val="it-IT"/>
        </w:rPr>
      </w:pPr>
      <w:r w:rsidRPr="005F4FF2">
        <w:rPr>
          <w:rStyle w:val="FootnoteReference"/>
          <w:rFonts w:cstheme="minorHAnsi"/>
        </w:rPr>
        <w:footnoteRef/>
      </w:r>
      <w:r w:rsidRPr="00EA7B06">
        <w:rPr>
          <w:rFonts w:cstheme="minorHAnsi"/>
          <w:lang w:val="it-IT"/>
        </w:rPr>
        <w:t xml:space="preserve"> Art. 743 – </w:t>
      </w:r>
      <w:r w:rsidRPr="00EA7B06">
        <w:rPr>
          <w:rFonts w:cstheme="minorHAnsi"/>
          <w:b/>
          <w:lang w:val="it-IT"/>
        </w:rPr>
        <w:t>Testamentul</w:t>
      </w:r>
      <w:r w:rsidRPr="00EA7B06">
        <w:rPr>
          <w:rFonts w:cstheme="minorHAnsi"/>
          <w:lang w:val="it-IT"/>
        </w:rPr>
        <w:t xml:space="preserve">. </w:t>
      </w:r>
      <w:r w:rsidRPr="001D115F">
        <w:rPr>
          <w:rFonts w:cstheme="minorHAnsi"/>
          <w:lang w:val="it-IT"/>
        </w:rPr>
        <w:t>Testamentul este un act unilateral, esenţialmente personal, formal şi revocabil prin care testatorul dispune, pentru timpul când nu va mai fi în viaţă, de tot sau parte din averea sa.</w:t>
      </w:r>
    </w:p>
  </w:footnote>
  <w:footnote w:id="6">
    <w:p w:rsidR="002D7F0A" w:rsidRPr="00E672B2" w:rsidRDefault="002D7F0A" w:rsidP="00BA3B3C">
      <w:pPr>
        <w:pStyle w:val="FootnoteText"/>
        <w:jc w:val="both"/>
        <w:rPr>
          <w:lang w:val="it-IT"/>
        </w:rPr>
      </w:pPr>
      <w:r>
        <w:rPr>
          <w:rStyle w:val="FootnoteReference"/>
        </w:rPr>
        <w:footnoteRef/>
      </w:r>
      <w:r w:rsidRPr="00E06CAE">
        <w:rPr>
          <w:lang w:val="it-IT"/>
        </w:rPr>
        <w:t xml:space="preserve"> </w:t>
      </w:r>
      <w:r>
        <w:rPr>
          <w:lang w:val="it-IT"/>
        </w:rPr>
        <w:t>D</w:t>
      </w:r>
      <w:r w:rsidRPr="00E672B2">
        <w:rPr>
          <w:lang w:val="it-IT"/>
        </w:rPr>
        <w:t>ată în baza art. 22 din Decr. 79/1950 privind organziarea Notariatului de Stat.</w:t>
      </w:r>
    </w:p>
  </w:footnote>
  <w:footnote w:id="7">
    <w:p w:rsidR="002D7F0A" w:rsidRPr="00E06CAE" w:rsidRDefault="002D7F0A" w:rsidP="00BA3B3C">
      <w:pPr>
        <w:pStyle w:val="FootnoteText"/>
        <w:jc w:val="both"/>
        <w:rPr>
          <w:rFonts w:cs="Calibri"/>
          <w:i/>
          <w:lang w:val="it-IT"/>
        </w:rPr>
      </w:pPr>
      <w:r w:rsidRPr="00362D0D">
        <w:rPr>
          <w:rStyle w:val="FootnoteReference"/>
          <w:rFonts w:cs="Calibri"/>
        </w:rPr>
        <w:footnoteRef/>
      </w:r>
      <w:r w:rsidRPr="00E06CAE">
        <w:rPr>
          <w:rFonts w:cs="Calibri"/>
          <w:lang w:val="it-IT"/>
        </w:rPr>
        <w:t xml:space="preserve"> Pentru detalii asupra evoluţiei legislative, v. Eliescu, </w:t>
      </w:r>
      <w:r w:rsidRPr="00E06CAE">
        <w:rPr>
          <w:rFonts w:cs="Calibri"/>
          <w:i/>
          <w:lang w:val="it-IT"/>
        </w:rPr>
        <w:t>Moştenirea</w:t>
      </w:r>
      <w:r w:rsidRPr="00E06CAE">
        <w:rPr>
          <w:rFonts w:cs="Calibri"/>
          <w:lang w:val="it-IT"/>
        </w:rPr>
        <w:t>, p. 214.</w:t>
      </w:r>
    </w:p>
  </w:footnote>
  <w:footnote w:id="8">
    <w:p w:rsidR="002D7F0A" w:rsidRPr="00E06CAE" w:rsidRDefault="002D7F0A" w:rsidP="00BA3B3C">
      <w:pPr>
        <w:pStyle w:val="FootnoteText"/>
        <w:jc w:val="both"/>
        <w:rPr>
          <w:rFonts w:cs="Calibri"/>
          <w:lang w:val="it-IT"/>
        </w:rPr>
      </w:pPr>
      <w:r w:rsidRPr="00362D0D">
        <w:rPr>
          <w:rStyle w:val="FootnoteReference"/>
          <w:rFonts w:cs="Calibri"/>
        </w:rPr>
        <w:footnoteRef/>
      </w:r>
      <w:r w:rsidRPr="00E06CAE">
        <w:rPr>
          <w:rFonts w:cs="Calibri"/>
          <w:lang w:val="it-IT"/>
        </w:rPr>
        <w:t xml:space="preserve"> Privind organizarea notariatului de stat, publicat în B.of. nr. 31/31.III.1950.</w:t>
      </w:r>
    </w:p>
  </w:footnote>
  <w:footnote w:id="9">
    <w:p w:rsidR="002D7F0A" w:rsidRPr="00E06CAE" w:rsidRDefault="002D7F0A" w:rsidP="00BA3B3C">
      <w:pPr>
        <w:pStyle w:val="FootnoteText"/>
        <w:jc w:val="both"/>
        <w:rPr>
          <w:rFonts w:cs="Calibri"/>
          <w:lang w:val="it-IT"/>
        </w:rPr>
      </w:pPr>
      <w:r w:rsidRPr="00362D0D">
        <w:rPr>
          <w:rStyle w:val="FootnoteReference"/>
          <w:rFonts w:cs="Calibri"/>
        </w:rPr>
        <w:footnoteRef/>
      </w:r>
      <w:r w:rsidRPr="00E06CAE">
        <w:rPr>
          <w:rFonts w:cs="Calibri"/>
          <w:lang w:val="it-IT"/>
        </w:rPr>
        <w:t xml:space="preserve"> Decretul pentru organizarea şi funcţionarea notariatului de stat, însoţit de Regulamentul din 14.X.1960 privind aplicarea dispoziţiilor sale şi de Instrucţiunile Ministerului Justiţiei nr. 4/J/1961 referitoare la Aplicarea dispoziţiilor normative privind organizarea şi funcţionarea Notariatului de stat.</w:t>
      </w:r>
    </w:p>
  </w:footnote>
  <w:footnote w:id="10">
    <w:p w:rsidR="002D7F0A" w:rsidRPr="00E06CAE" w:rsidRDefault="002D7F0A" w:rsidP="00BA3B3C">
      <w:pPr>
        <w:pStyle w:val="FootnoteText"/>
        <w:jc w:val="both"/>
        <w:rPr>
          <w:rFonts w:cs="Calibri"/>
          <w:lang w:val="it-IT"/>
        </w:rPr>
      </w:pPr>
      <w:r w:rsidRPr="00362D0D">
        <w:rPr>
          <w:rStyle w:val="FootnoteReference"/>
          <w:rFonts w:cs="Calibri"/>
        </w:rPr>
        <w:footnoteRef/>
      </w:r>
      <w:r w:rsidRPr="00E06CAE">
        <w:rPr>
          <w:rFonts w:cs="Calibri"/>
          <w:lang w:val="it-IT"/>
        </w:rPr>
        <w:t xml:space="preserve"> Pentru autentificarea şi legalizarea înscrisurilor, pentru învestirea cu dată certă şi legalizarea copiilor de pe înscrisuri, publicat în M.of. nr. 152/3.VII.1944. A fost abrogat prin art. 17 al Decr. 377/1960.</w:t>
      </w:r>
    </w:p>
  </w:footnote>
  <w:footnote w:id="11">
    <w:p w:rsidR="002D7F0A" w:rsidRPr="00E06CAE" w:rsidRDefault="002D7F0A" w:rsidP="00BA3B3C">
      <w:pPr>
        <w:pStyle w:val="FootnoteText"/>
        <w:jc w:val="both"/>
        <w:rPr>
          <w:bCs/>
          <w:lang w:val="it-IT"/>
        </w:rPr>
      </w:pPr>
      <w:r w:rsidRPr="00A1635F">
        <w:rPr>
          <w:rStyle w:val="FootnoteReference"/>
        </w:rPr>
        <w:footnoteRef/>
      </w:r>
      <w:r w:rsidRPr="00E06CAE">
        <w:rPr>
          <w:lang w:val="it-IT"/>
        </w:rPr>
        <w:t xml:space="preserve"> </w:t>
      </w:r>
      <w:r w:rsidRPr="00E06CAE">
        <w:rPr>
          <w:bCs/>
          <w:lang w:val="it-IT"/>
        </w:rPr>
        <w:t>Privind condiţiile de formă necesare pentru valabilitatea dispoziţiilor testamentare privind sumele de bani, valorile sau titlurile de valoare depuse de clienţii instituţiilor de credit, publicat în Monitorul Oficial, Partea I nr. 684 din 27.IX.2011.</w:t>
      </w:r>
    </w:p>
  </w:footnote>
  <w:footnote w:id="12">
    <w:p w:rsidR="002D7F0A" w:rsidRPr="00E06CAE" w:rsidRDefault="002D7F0A" w:rsidP="00BA3B3C">
      <w:pPr>
        <w:pStyle w:val="FootnoteText"/>
        <w:jc w:val="both"/>
        <w:rPr>
          <w:rFonts w:cstheme="minorHAnsi"/>
          <w:lang w:val="it-IT" w:eastAsia="ro-RO"/>
        </w:rPr>
      </w:pPr>
      <w:r w:rsidRPr="00D5262B">
        <w:rPr>
          <w:rStyle w:val="FootnoteReference"/>
          <w:rFonts w:cstheme="minorHAnsi"/>
        </w:rPr>
        <w:footnoteRef/>
      </w:r>
      <w:r w:rsidRPr="00E06CAE">
        <w:rPr>
          <w:rFonts w:cstheme="minorHAnsi"/>
          <w:lang w:val="it-IT"/>
        </w:rPr>
        <w:t xml:space="preserve"> Privind instituţiile de credit şi adecvarea capitalului. </w:t>
      </w:r>
      <w:r w:rsidRPr="00E06CAE">
        <w:rPr>
          <w:rFonts w:cstheme="minorHAnsi"/>
          <w:lang w:val="it-IT" w:eastAsia="ro-RO"/>
        </w:rPr>
        <w:t>Art. 113 alin. 2 prevedea: „Informaţii de natura secretului bancar pot fi furnizate, în măsura în care acestea sunt justificate de scopul pentru care sunt cerute ori furnizate, în următoarele situaţii:</w:t>
      </w:r>
    </w:p>
    <w:p w:rsidR="002D7F0A" w:rsidRPr="007D0456" w:rsidRDefault="002D7F0A" w:rsidP="00BA3B3C">
      <w:pPr>
        <w:shd w:val="clear" w:color="auto" w:fill="FFFFFF"/>
        <w:spacing w:after="0" w:line="240" w:lineRule="auto"/>
        <w:jc w:val="both"/>
        <w:rPr>
          <w:rFonts w:eastAsia="Times New Roman" w:cstheme="minorHAnsi"/>
          <w:sz w:val="20"/>
          <w:szCs w:val="20"/>
          <w:lang w:val="it-IT" w:eastAsia="ro-RO"/>
        </w:rPr>
      </w:pPr>
      <w:r w:rsidRPr="007D0456">
        <w:rPr>
          <w:rFonts w:eastAsia="Times New Roman" w:cstheme="minorHAnsi"/>
          <w:bCs/>
          <w:sz w:val="20"/>
          <w:szCs w:val="20"/>
          <w:lang w:val="ro-RO" w:eastAsia="ro-RO"/>
        </w:rPr>
        <w:t>   </w:t>
      </w:r>
      <w:r w:rsidRPr="007D0456">
        <w:rPr>
          <w:rFonts w:eastAsia="Times New Roman" w:cstheme="minorHAnsi"/>
          <w:bCs/>
          <w:sz w:val="20"/>
          <w:szCs w:val="20"/>
          <w:lang w:val="it-IT" w:eastAsia="ro-RO"/>
        </w:rPr>
        <w:t>a)</w:t>
      </w:r>
      <w:r w:rsidRPr="007D0456">
        <w:rPr>
          <w:rFonts w:eastAsia="Times New Roman" w:cstheme="minorHAnsi"/>
          <w:sz w:val="20"/>
          <w:szCs w:val="20"/>
          <w:lang w:val="it-IT" w:eastAsia="ro-RO"/>
        </w:rPr>
        <w:t> la solicitarea titularului de cont sau a moştenitorilor acestuia, inclusiv a reprezentanţilor legali şi/sau statutari, ori cu acordul expres al acestora;</w:t>
      </w:r>
    </w:p>
    <w:p w:rsidR="002D7F0A" w:rsidRPr="007D0456" w:rsidRDefault="002D7F0A" w:rsidP="00BA3B3C">
      <w:pPr>
        <w:shd w:val="clear" w:color="auto" w:fill="FFFFFF"/>
        <w:spacing w:after="0" w:line="240" w:lineRule="auto"/>
        <w:jc w:val="both"/>
        <w:rPr>
          <w:rFonts w:eastAsia="Times New Roman" w:cstheme="minorHAnsi"/>
          <w:sz w:val="20"/>
          <w:szCs w:val="20"/>
          <w:lang w:val="it-IT" w:eastAsia="ro-RO"/>
        </w:rPr>
      </w:pPr>
      <w:r w:rsidRPr="007D0456">
        <w:rPr>
          <w:rFonts w:eastAsia="Times New Roman" w:cstheme="minorHAnsi"/>
          <w:bCs/>
          <w:sz w:val="20"/>
          <w:szCs w:val="20"/>
          <w:lang w:val="it-IT" w:eastAsia="ro-RO"/>
        </w:rPr>
        <w:t>   b)</w:t>
      </w:r>
      <w:r w:rsidRPr="007D0456">
        <w:rPr>
          <w:rFonts w:eastAsia="Times New Roman" w:cstheme="minorHAnsi"/>
          <w:sz w:val="20"/>
          <w:szCs w:val="20"/>
          <w:lang w:val="it-IT" w:eastAsia="ro-RO"/>
        </w:rPr>
        <w:t> în cazurile în care instituţia de credit justifică un interes legitim;</w:t>
      </w:r>
    </w:p>
    <w:p w:rsidR="002D7F0A" w:rsidRPr="007D0456" w:rsidRDefault="002D7F0A" w:rsidP="00BA3B3C">
      <w:pPr>
        <w:shd w:val="clear" w:color="auto" w:fill="FFFFFF"/>
        <w:spacing w:after="0" w:line="240" w:lineRule="auto"/>
        <w:jc w:val="both"/>
        <w:rPr>
          <w:rFonts w:eastAsia="Times New Roman" w:cstheme="minorHAnsi"/>
          <w:sz w:val="20"/>
          <w:szCs w:val="20"/>
          <w:lang w:val="it-IT" w:eastAsia="ro-RO"/>
        </w:rPr>
      </w:pPr>
      <w:r w:rsidRPr="007D0456">
        <w:rPr>
          <w:rFonts w:eastAsia="Times New Roman" w:cstheme="minorHAnsi"/>
          <w:bCs/>
          <w:sz w:val="20"/>
          <w:szCs w:val="20"/>
          <w:lang w:val="it-IT" w:eastAsia="ro-RO"/>
        </w:rPr>
        <w:t>   c)</w:t>
      </w:r>
      <w:r w:rsidRPr="007D0456">
        <w:rPr>
          <w:rFonts w:eastAsia="Times New Roman" w:cstheme="minorHAnsi"/>
          <w:sz w:val="20"/>
          <w:szCs w:val="20"/>
          <w:lang w:val="it-IT" w:eastAsia="ro-RO"/>
        </w:rPr>
        <w:t> la solicitarea scrisă a altor autorităţi sau instituţii ori din oficiu, dacă prin lege specială aceste autorităţi sau instituţii sunt îndrituite, în scopul îndeplinirii atribuţiilor lor specifice, să solicite şi/sau să primească astfel de informaţii şi sunt identificate clar informaţiile care pot fi furnizate de către instituţiile de credit în acest scop;</w:t>
      </w:r>
    </w:p>
    <w:p w:rsidR="002D7F0A" w:rsidRPr="007D0456" w:rsidRDefault="002D7F0A" w:rsidP="00BA3B3C">
      <w:pPr>
        <w:shd w:val="clear" w:color="auto" w:fill="FFFFFF"/>
        <w:spacing w:after="0" w:line="240" w:lineRule="auto"/>
        <w:jc w:val="both"/>
        <w:rPr>
          <w:rFonts w:eastAsia="Times New Roman" w:cstheme="minorHAnsi"/>
          <w:sz w:val="20"/>
          <w:szCs w:val="20"/>
          <w:lang w:val="it-IT" w:eastAsia="ro-RO"/>
        </w:rPr>
      </w:pPr>
      <w:r w:rsidRPr="007D0456">
        <w:rPr>
          <w:rFonts w:eastAsia="Times New Roman" w:cstheme="minorHAnsi"/>
          <w:bCs/>
          <w:sz w:val="20"/>
          <w:szCs w:val="20"/>
          <w:lang w:val="it-IT" w:eastAsia="ro-RO"/>
        </w:rPr>
        <w:t>   d)</w:t>
      </w:r>
      <w:r w:rsidRPr="007D0456">
        <w:rPr>
          <w:rFonts w:eastAsia="Times New Roman" w:cstheme="minorHAnsi"/>
          <w:sz w:val="20"/>
          <w:szCs w:val="20"/>
          <w:lang w:val="it-IT" w:eastAsia="ro-RO"/>
        </w:rPr>
        <w:t> la solicitarea scrisă a soţului titularului de cont, atunci când face dovada că a introdus în instanţa o cerere de împărţire a bunurilor comune, sau la solicitarea instanţei;</w:t>
      </w:r>
    </w:p>
    <w:p w:rsidR="002D7F0A" w:rsidRPr="007D0456" w:rsidRDefault="002D7F0A" w:rsidP="00BA3B3C">
      <w:pPr>
        <w:shd w:val="clear" w:color="auto" w:fill="FFFFFF"/>
        <w:spacing w:after="0" w:line="240" w:lineRule="auto"/>
        <w:jc w:val="both"/>
        <w:rPr>
          <w:rFonts w:eastAsia="Times New Roman" w:cstheme="minorHAnsi"/>
          <w:sz w:val="20"/>
          <w:szCs w:val="20"/>
          <w:lang w:val="it-IT" w:eastAsia="ro-RO"/>
        </w:rPr>
      </w:pPr>
      <w:r w:rsidRPr="007D0456">
        <w:rPr>
          <w:rFonts w:eastAsia="Times New Roman" w:cstheme="minorHAnsi"/>
          <w:bCs/>
          <w:sz w:val="20"/>
          <w:szCs w:val="20"/>
          <w:lang w:val="it-IT" w:eastAsia="ro-RO"/>
        </w:rPr>
        <w:t>   e)</w:t>
      </w:r>
      <w:r w:rsidRPr="007D0456">
        <w:rPr>
          <w:rFonts w:eastAsia="Times New Roman" w:cstheme="minorHAnsi"/>
          <w:sz w:val="20"/>
          <w:szCs w:val="20"/>
          <w:lang w:val="it-IT" w:eastAsia="ro-RO"/>
        </w:rPr>
        <w:t> la solicitarea instanţei, în scopul soluţionării diferitelor cauze deduse judecăţii.</w:t>
      </w:r>
    </w:p>
    <w:p w:rsidR="002D7F0A" w:rsidRPr="007D0456" w:rsidRDefault="002D7F0A" w:rsidP="00BA3B3C">
      <w:pPr>
        <w:shd w:val="clear" w:color="auto" w:fill="FFFFFF"/>
        <w:spacing w:after="0" w:line="240" w:lineRule="auto"/>
        <w:jc w:val="both"/>
        <w:rPr>
          <w:rFonts w:cstheme="minorHAnsi"/>
          <w:sz w:val="20"/>
          <w:szCs w:val="20"/>
          <w:lang w:val="it-IT"/>
        </w:rPr>
      </w:pPr>
      <w:r w:rsidRPr="007D0456">
        <w:rPr>
          <w:rFonts w:eastAsia="Times New Roman" w:cstheme="minorHAnsi"/>
          <w:bCs/>
          <w:sz w:val="20"/>
          <w:szCs w:val="20"/>
          <w:lang w:val="it-IT" w:eastAsia="ro-RO"/>
        </w:rPr>
        <w:t>   f)</w:t>
      </w:r>
      <w:r w:rsidRPr="007D0456">
        <w:rPr>
          <w:rFonts w:eastAsia="Times New Roman" w:cstheme="minorHAnsi"/>
          <w:sz w:val="20"/>
          <w:szCs w:val="20"/>
          <w:lang w:val="it-IT" w:eastAsia="ro-RO"/>
        </w:rPr>
        <w:t> la solicitarea executorului bancar, în scopul realizării executării silite, pentru existenţa conturilor debitorilor urmăriţi”.</w:t>
      </w:r>
    </w:p>
  </w:footnote>
  <w:footnote w:id="13">
    <w:p w:rsidR="002D7F0A" w:rsidRPr="00D5262B" w:rsidRDefault="002D7F0A" w:rsidP="00BA3B3C">
      <w:pPr>
        <w:pStyle w:val="FootnoteText"/>
        <w:jc w:val="both"/>
        <w:rPr>
          <w:rFonts w:cstheme="minorHAnsi"/>
        </w:rPr>
      </w:pPr>
      <w:r w:rsidRPr="00D5262B">
        <w:rPr>
          <w:rStyle w:val="FootnoteReference"/>
          <w:rFonts w:cstheme="minorHAnsi"/>
        </w:rPr>
        <w:footnoteRef/>
      </w:r>
      <w:r w:rsidRPr="00D5262B">
        <w:rPr>
          <w:rFonts w:cstheme="minorHAnsi"/>
        </w:rPr>
        <w:t xml:space="preserve"> Publicat în M.Of. nr. 684/2011.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3B3C"/>
    <w:rsid w:val="00101A9C"/>
    <w:rsid w:val="00164C34"/>
    <w:rsid w:val="00264B2C"/>
    <w:rsid w:val="002D7F0A"/>
    <w:rsid w:val="003C3E78"/>
    <w:rsid w:val="00442C33"/>
    <w:rsid w:val="0055370A"/>
    <w:rsid w:val="00555427"/>
    <w:rsid w:val="00603421"/>
    <w:rsid w:val="007B0C84"/>
    <w:rsid w:val="00835AFC"/>
    <w:rsid w:val="009847D7"/>
    <w:rsid w:val="00A757E4"/>
    <w:rsid w:val="00BA3B3C"/>
    <w:rsid w:val="00CB440B"/>
    <w:rsid w:val="00F6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C85"/>
  <w15:docId w15:val="{CF2316F7-3012-3045-A2F3-3D110259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A3B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3B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A3B3C"/>
    <w:rPr>
      <w:vertAlign w:val="superscript"/>
    </w:rPr>
  </w:style>
  <w:style w:type="table" w:customStyle="1" w:styleId="TableGrid1">
    <w:name w:val="Table Grid1"/>
    <w:basedOn w:val="TableNormal"/>
    <w:next w:val="TableGrid"/>
    <w:uiPriority w:val="39"/>
    <w:rsid w:val="00BA3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3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57</Pages>
  <Words>18482</Words>
  <Characters>105349</Characters>
  <Application>Microsoft Office Word</Application>
  <DocSecurity>0</DocSecurity>
  <Lines>877</Lines>
  <Paragraphs>247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Mircea Bob</cp:lastModifiedBy>
  <cp:revision>5</cp:revision>
  <dcterms:created xsi:type="dcterms:W3CDTF">2019-03-24T16:13:00Z</dcterms:created>
  <dcterms:modified xsi:type="dcterms:W3CDTF">2020-02-23T21:39:00Z</dcterms:modified>
</cp:coreProperties>
</file>